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8C61" w14:textId="0DFFDC48" w:rsidR="00F73D31" w:rsidRDefault="00F73D31" w:rsidP="005065E1">
      <w:pPr>
        <w:pStyle w:val="Heading1"/>
      </w:pPr>
      <w:r>
        <w:t>1</w:t>
      </w:r>
    </w:p>
    <w:p w14:paraId="13776C54" w14:textId="66C7B376" w:rsidR="00F73D31" w:rsidRDefault="00356A6C" w:rsidP="00F73D31">
      <w:pPr>
        <w:pStyle w:val="ListParagraph"/>
        <w:numPr>
          <w:ilvl w:val="0"/>
          <w:numId w:val="1"/>
        </w:numPr>
      </w:pPr>
      <w:r>
        <w:t xml:space="preserve">Internal – </w:t>
      </w:r>
      <w:r w:rsidR="00D64312">
        <w:t xml:space="preserve">every design element, including lexicon, is used consistently within the </w:t>
      </w:r>
      <w:r w:rsidR="0095055A">
        <w:t xml:space="preserve">product, however many times it is used. </w:t>
      </w:r>
      <w:r w:rsidR="00871567">
        <w:t xml:space="preserve">For example, having the same kind of </w:t>
      </w:r>
      <w:r w:rsidR="006C51A4">
        <w:t xml:space="preserve">ruler at top and side of Word. </w:t>
      </w:r>
      <w:r w:rsidR="006C51A4">
        <w:br/>
        <w:t xml:space="preserve">External – design elements are consistent with other, similar, </w:t>
      </w:r>
      <w:r w:rsidR="00516E7F">
        <w:t>applications</w:t>
      </w:r>
      <w:r w:rsidR="004315FF">
        <w:t xml:space="preserve"> to satisfy user expectations coming from using the others. </w:t>
      </w:r>
      <w:r w:rsidR="00F55E4B">
        <w:t>E.g., command CTRL+Z undoes an action, like the standard in other applications.</w:t>
      </w:r>
    </w:p>
    <w:p w14:paraId="2FB4BE26" w14:textId="6592F1B3" w:rsidR="00F55E4B" w:rsidRDefault="00B04538" w:rsidP="00F73D31">
      <w:pPr>
        <w:pStyle w:val="ListParagraph"/>
        <w:numPr>
          <w:ilvl w:val="0"/>
          <w:numId w:val="1"/>
        </w:numPr>
      </w:pPr>
      <w:r>
        <w:t>Size, colour</w:t>
      </w:r>
    </w:p>
    <w:p w14:paraId="67E765C2" w14:textId="78F90B63" w:rsidR="00B04538" w:rsidRDefault="000E2E44" w:rsidP="00F73D31">
      <w:pPr>
        <w:pStyle w:val="ListParagraph"/>
        <w:numPr>
          <w:ilvl w:val="0"/>
          <w:numId w:val="1"/>
        </w:numPr>
      </w:pPr>
      <w:r>
        <w:t xml:space="preserve">Proximity – distance between design elements. Scale – </w:t>
      </w:r>
      <w:r w:rsidR="00F35C28">
        <w:t xml:space="preserve">relative </w:t>
      </w:r>
      <w:r>
        <w:t xml:space="preserve">size of </w:t>
      </w:r>
      <w:r w:rsidR="00F35C28">
        <w:t>design elements.</w:t>
      </w:r>
    </w:p>
    <w:p w14:paraId="226ED206" w14:textId="625B358A" w:rsidR="00F35C28" w:rsidRDefault="005C1F34" w:rsidP="00F73D31">
      <w:pPr>
        <w:pStyle w:val="ListParagraph"/>
        <w:numPr>
          <w:ilvl w:val="0"/>
          <w:numId w:val="1"/>
        </w:numPr>
      </w:pPr>
      <w:r>
        <w:t>---</w:t>
      </w:r>
    </w:p>
    <w:p w14:paraId="1EC7B73C" w14:textId="1E12B013" w:rsidR="0013709A" w:rsidRDefault="0013709A" w:rsidP="003E16F4">
      <w:pPr>
        <w:pStyle w:val="ListParagraph"/>
        <w:numPr>
          <w:ilvl w:val="0"/>
          <w:numId w:val="1"/>
        </w:numPr>
      </w:pPr>
      <w:r>
        <w:t>Affordance – relationship between object and user</w:t>
      </w:r>
      <w:r w:rsidR="003E16F4">
        <w:t xml:space="preserve">. </w:t>
      </w:r>
      <w:r w:rsidR="00AA2624">
        <w:t>A cash machine affords</w:t>
      </w:r>
      <w:r w:rsidR="003E16F4">
        <w:t xml:space="preserve"> a person</w:t>
      </w:r>
      <w:r w:rsidR="00AA2624">
        <w:t xml:space="preserve"> </w:t>
      </w:r>
      <w:r w:rsidR="00CA7224">
        <w:t>taking money out of it</w:t>
      </w:r>
      <w:r w:rsidR="003E16F4">
        <w:t>.</w:t>
      </w:r>
    </w:p>
    <w:p w14:paraId="768D0DC3" w14:textId="43D22D38" w:rsidR="003E16F4" w:rsidRDefault="00576C09" w:rsidP="003E16F4">
      <w:pPr>
        <w:pStyle w:val="ListParagraph"/>
        <w:numPr>
          <w:ilvl w:val="0"/>
          <w:numId w:val="1"/>
        </w:numPr>
      </w:pPr>
      <w:r>
        <w:t>Physical constraint – a design constraint resulting from limitations of the physical world. E.g., a bank card being put only 1 way</w:t>
      </w:r>
    </w:p>
    <w:p w14:paraId="1937A0FD" w14:textId="3E17CAF2" w:rsidR="00576C09" w:rsidRDefault="00576C09" w:rsidP="00576C09"/>
    <w:p w14:paraId="2C995B6A" w14:textId="6DFFCC42" w:rsidR="00EC6261" w:rsidRDefault="00576C09" w:rsidP="005065E1">
      <w:pPr>
        <w:pStyle w:val="Heading1"/>
      </w:pPr>
      <w:r>
        <w:t>2</w:t>
      </w:r>
    </w:p>
    <w:p w14:paraId="0AE8F5A2" w14:textId="13C1E323" w:rsidR="00306DD5" w:rsidRDefault="00306DD5" w:rsidP="00576C09">
      <w:r>
        <w:t>a) (diagram)</w:t>
      </w:r>
    </w:p>
    <w:p w14:paraId="5F1758E6" w14:textId="2C22EA4D" w:rsidR="00EC6261" w:rsidRDefault="00EC6261" w:rsidP="00576C09">
      <w:r>
        <w:t xml:space="preserve">b) </w:t>
      </w:r>
      <w:r>
        <w:br/>
      </w:r>
      <w:r w:rsidR="00B7606E">
        <w:t>Biological</w:t>
      </w:r>
      <w:r>
        <w:t xml:space="preserve"> band – quickest band </w:t>
      </w:r>
      <w:r w:rsidR="00F96A0C">
        <w:t>(100 nanoseconds to 10 milliseconds)</w:t>
      </w:r>
      <w:r w:rsidR="00B7606E">
        <w:t xml:space="preserve"> describing human perception</w:t>
      </w:r>
      <w:r w:rsidR="003B4401">
        <w:t xml:space="preserve"> and reaction</w:t>
      </w:r>
      <w:r w:rsidR="00B7606E">
        <w:t>, like haptic feedback being sent from nerves to the brain</w:t>
      </w:r>
    </w:p>
    <w:p w14:paraId="1ACD350C" w14:textId="70C11BD6" w:rsidR="00B7606E" w:rsidRDefault="00901E2E" w:rsidP="00576C09">
      <w:r>
        <w:t xml:space="preserve">Cognitive band </w:t>
      </w:r>
      <w:r w:rsidR="003B4401">
        <w:t xml:space="preserve">(100 ms to 10 s) – describing </w:t>
      </w:r>
      <w:r w:rsidR="00FE66B0">
        <w:t xml:space="preserve">simple tasks, like </w:t>
      </w:r>
      <w:r w:rsidR="000946F0">
        <w:t>input with pointing devices, selection techniques, text entry, gestures</w:t>
      </w:r>
    </w:p>
    <w:p w14:paraId="64D5016D" w14:textId="1164413A" w:rsidR="000946F0" w:rsidRDefault="000946F0" w:rsidP="00576C09">
      <w:r>
        <w:t>Rational band (</w:t>
      </w:r>
      <w:r w:rsidR="00C338B1">
        <w:t>minutes/hours) – more involved tasks that re</w:t>
      </w:r>
      <w:r w:rsidR="001629B3">
        <w:t>quire making decisions</w:t>
      </w:r>
      <w:r w:rsidR="00C338B1">
        <w:t>, like web site use</w:t>
      </w:r>
    </w:p>
    <w:p w14:paraId="0F41E337" w14:textId="1FCF8DC9" w:rsidR="00306DD5" w:rsidRDefault="001629B3" w:rsidP="00576C09">
      <w:r>
        <w:t xml:space="preserve">Social band (days/weeks/months) </w:t>
      </w:r>
      <w:r w:rsidR="00BB6BF5">
        <w:t>–</w:t>
      </w:r>
      <w:r>
        <w:t xml:space="preserve"> </w:t>
      </w:r>
      <w:r w:rsidR="00BB6BF5">
        <w:t>tasks that require development of social bonds/establishing norms/standards, like online dating</w:t>
      </w:r>
    </w:p>
    <w:p w14:paraId="20993FFE" w14:textId="4222A844" w:rsidR="00306DD5" w:rsidRDefault="00306DD5" w:rsidP="00576C09">
      <w:r>
        <w:t>c)</w:t>
      </w:r>
    </w:p>
    <w:p w14:paraId="3B3F98E4" w14:textId="79756BB4" w:rsidR="00306DD5" w:rsidRDefault="00CE20B1" w:rsidP="00576C09">
      <w:r>
        <w:t xml:space="preserve">Loudness </w:t>
      </w:r>
      <w:r w:rsidR="003A7C85">
        <w:t>–</w:t>
      </w:r>
      <w:r>
        <w:t xml:space="preserve"> </w:t>
      </w:r>
      <w:r w:rsidR="003A7C85">
        <w:t xml:space="preserve">quantified by sound pressure level, but perceived subjectively depending on </w:t>
      </w:r>
      <w:r w:rsidR="00346E35">
        <w:t>quality of hearing</w:t>
      </w:r>
    </w:p>
    <w:p w14:paraId="478A6B17" w14:textId="2D8A8B3E" w:rsidR="00346E35" w:rsidRDefault="00346E35" w:rsidP="00576C09">
      <w:r>
        <w:t>Pitch – quantified by frequency of sound, perceived as above</w:t>
      </w:r>
    </w:p>
    <w:p w14:paraId="0C11E6A4" w14:textId="77777777" w:rsidR="005065E1" w:rsidRDefault="005065E1" w:rsidP="00576C09"/>
    <w:p w14:paraId="4B24AA14" w14:textId="6C99A7A4" w:rsidR="005065E1" w:rsidRDefault="005065E1" w:rsidP="005065E1">
      <w:pPr>
        <w:pStyle w:val="Heading1"/>
      </w:pPr>
      <w:r>
        <w:t>3</w:t>
      </w:r>
    </w:p>
    <w:p w14:paraId="54C127F5" w14:textId="6C5F59BE" w:rsidR="005065E1" w:rsidRDefault="0056449C" w:rsidP="005065E1">
      <w:pPr>
        <w:pStyle w:val="ListParagraph"/>
        <w:numPr>
          <w:ilvl w:val="0"/>
          <w:numId w:val="2"/>
        </w:numPr>
      </w:pPr>
      <w:r>
        <w:t>IV – latency on soft keyboards. DV – usability of soft keyboards</w:t>
      </w:r>
      <w:r w:rsidR="00DC0E58">
        <w:t xml:space="preserve"> (typing speed and errors)</w:t>
      </w:r>
    </w:p>
    <w:p w14:paraId="3C8FDB0D" w14:textId="74A729C9" w:rsidR="0056449C" w:rsidRDefault="003358A7" w:rsidP="005065E1">
      <w:pPr>
        <w:pStyle w:val="ListParagraph"/>
        <w:numPr>
          <w:ilvl w:val="0"/>
          <w:numId w:val="2"/>
        </w:numPr>
      </w:pPr>
      <w:r>
        <w:t xml:space="preserve">Benefit </w:t>
      </w:r>
      <w:r w:rsidR="00E36A0D">
        <w:t>–</w:t>
      </w:r>
      <w:r>
        <w:t xml:space="preserve"> </w:t>
      </w:r>
      <w:r w:rsidR="00E36A0D">
        <w:t>participants don’t need to adapt to other type of keyboard, which would skew results otherwise</w:t>
      </w:r>
      <w:r w:rsidR="00B17315">
        <w:t>; also, less fatigue</w:t>
      </w:r>
      <w:r w:rsidR="00E36A0D">
        <w:t xml:space="preserve">. Detriment </w:t>
      </w:r>
      <w:r w:rsidR="00486FE3">
        <w:t>–</w:t>
      </w:r>
      <w:r w:rsidR="00E36A0D">
        <w:t xml:space="preserve"> </w:t>
      </w:r>
      <w:r w:rsidR="00486FE3">
        <w:t>one group may be less representative of general population than another group, which cannot be controlled against</w:t>
      </w:r>
      <w:r w:rsidR="00EB7152">
        <w:t>; also, more participants needed</w:t>
      </w:r>
      <w:r w:rsidR="00486FE3">
        <w:t>.</w:t>
      </w:r>
    </w:p>
    <w:p w14:paraId="3BF6813A" w14:textId="77777777" w:rsidR="0096550E" w:rsidRDefault="0096550E" w:rsidP="005065E1">
      <w:pPr>
        <w:pStyle w:val="ListParagraph"/>
        <w:numPr>
          <w:ilvl w:val="0"/>
          <w:numId w:val="2"/>
        </w:numPr>
      </w:pPr>
    </w:p>
    <w:p w14:paraId="1EE42A29" w14:textId="542C20E3" w:rsidR="00486FE3" w:rsidRDefault="00DB12AA" w:rsidP="005065E1">
      <w:pPr>
        <w:pStyle w:val="ListParagraph"/>
        <w:numPr>
          <w:ilvl w:val="0"/>
          <w:numId w:val="2"/>
        </w:numPr>
      </w:pPr>
      <w:r>
        <w:t xml:space="preserve">Issue </w:t>
      </w:r>
      <w:r w:rsidR="00782EED">
        <w:t>–</w:t>
      </w:r>
      <w:r>
        <w:t xml:space="preserve"> </w:t>
      </w:r>
      <w:r w:rsidR="00782EED">
        <w:t>same ordering comes with a confounding variable – learning. Solution – randomise/use</w:t>
      </w:r>
      <w:r w:rsidR="00933B38">
        <w:t xml:space="preserve"> Latin squares</w:t>
      </w:r>
    </w:p>
    <w:p w14:paraId="4FC82F46" w14:textId="1B077BD4" w:rsidR="0096311B" w:rsidRDefault="003422DB" w:rsidP="0096311B">
      <w:pPr>
        <w:pStyle w:val="ListParagraph"/>
        <w:numPr>
          <w:ilvl w:val="0"/>
          <w:numId w:val="2"/>
        </w:numPr>
      </w:pPr>
      <w:r>
        <w:lastRenderedPageBreak/>
        <w:t xml:space="preserve">Were you ever frustrated with </w:t>
      </w:r>
      <w:r w:rsidR="00A133A0">
        <w:t>added latency on a keyboard?</w:t>
      </w:r>
      <w:r w:rsidR="0096311B">
        <w:t xml:space="preserve"> </w:t>
      </w:r>
      <w:r w:rsidR="0096311B">
        <w:rPr>
          <w:b/>
          <w:bCs/>
        </w:rPr>
        <w:t>NO!</w:t>
      </w:r>
      <w:r w:rsidR="0096311B">
        <w:br/>
        <w:t>How frustrating did you find the 50 ms latency keyboards? [Likert scale]</w:t>
      </w:r>
    </w:p>
    <w:p w14:paraId="1ACB1BA9" w14:textId="17DBF8EA" w:rsidR="0096311B" w:rsidRPr="005065E1" w:rsidRDefault="001F43C9" w:rsidP="0096311B">
      <w:pPr>
        <w:pStyle w:val="ListParagraph"/>
        <w:numPr>
          <w:ilvl w:val="0"/>
          <w:numId w:val="2"/>
        </w:numPr>
      </w:pPr>
      <w:r>
        <w:t xml:space="preserve">Nature of research, to make participants informed about why they are being analysed. Right not to participate/to withdraw, </w:t>
      </w:r>
      <w:r w:rsidR="00097782">
        <w:t>to allow participants to use their rights and not break consent by using information without their approval.</w:t>
      </w:r>
    </w:p>
    <w:sectPr w:rsidR="0096311B" w:rsidRPr="0050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45C0"/>
    <w:multiLevelType w:val="hybridMultilevel"/>
    <w:tmpl w:val="EF2AD1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460E"/>
    <w:multiLevelType w:val="hybridMultilevel"/>
    <w:tmpl w:val="29D2AC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73"/>
    <w:rsid w:val="000946F0"/>
    <w:rsid w:val="00097782"/>
    <w:rsid w:val="000E2E44"/>
    <w:rsid w:val="0013709A"/>
    <w:rsid w:val="001629B3"/>
    <w:rsid w:val="001F43C9"/>
    <w:rsid w:val="00306DD5"/>
    <w:rsid w:val="003358A7"/>
    <w:rsid w:val="003422DB"/>
    <w:rsid w:val="00346E35"/>
    <w:rsid w:val="00356A6C"/>
    <w:rsid w:val="003A7C85"/>
    <w:rsid w:val="003B4401"/>
    <w:rsid w:val="003E16F4"/>
    <w:rsid w:val="004315FF"/>
    <w:rsid w:val="00486FE3"/>
    <w:rsid w:val="005065E1"/>
    <w:rsid w:val="00516E7F"/>
    <w:rsid w:val="0056449C"/>
    <w:rsid w:val="00576C09"/>
    <w:rsid w:val="005C1F34"/>
    <w:rsid w:val="006C51A4"/>
    <w:rsid w:val="00782EED"/>
    <w:rsid w:val="00871567"/>
    <w:rsid w:val="00901E2E"/>
    <w:rsid w:val="00933B38"/>
    <w:rsid w:val="009404A3"/>
    <w:rsid w:val="0095055A"/>
    <w:rsid w:val="0096311B"/>
    <w:rsid w:val="0096550E"/>
    <w:rsid w:val="009F5773"/>
    <w:rsid w:val="00A133A0"/>
    <w:rsid w:val="00AA2624"/>
    <w:rsid w:val="00B04538"/>
    <w:rsid w:val="00B17315"/>
    <w:rsid w:val="00B7606E"/>
    <w:rsid w:val="00BB6BF5"/>
    <w:rsid w:val="00BB7929"/>
    <w:rsid w:val="00C338B1"/>
    <w:rsid w:val="00CA7224"/>
    <w:rsid w:val="00CE20B1"/>
    <w:rsid w:val="00D64312"/>
    <w:rsid w:val="00D767E5"/>
    <w:rsid w:val="00DB12AA"/>
    <w:rsid w:val="00DC0E58"/>
    <w:rsid w:val="00E36A0D"/>
    <w:rsid w:val="00EB7152"/>
    <w:rsid w:val="00EC6261"/>
    <w:rsid w:val="00F35C28"/>
    <w:rsid w:val="00F55E4B"/>
    <w:rsid w:val="00F73D31"/>
    <w:rsid w:val="00F96A0C"/>
    <w:rsid w:val="00FE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6AF3"/>
  <w15:chartTrackingRefBased/>
  <w15:docId w15:val="{D9EF92AD-49F1-4DBF-AE11-C426617E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 (student)</dc:creator>
  <cp:keywords/>
  <dc:description/>
  <cp:lastModifiedBy>Karlis Siders (student)</cp:lastModifiedBy>
  <cp:revision>52</cp:revision>
  <dcterms:created xsi:type="dcterms:W3CDTF">2021-12-06T20:29:00Z</dcterms:created>
  <dcterms:modified xsi:type="dcterms:W3CDTF">2021-12-07T13:59:00Z</dcterms:modified>
</cp:coreProperties>
</file>