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10896600</wp:posOffset>
            </wp:positionH>
            <wp:positionV relativeFrom="topMargin">
              <wp:posOffset>11849100</wp:posOffset>
            </wp:positionV>
            <wp:extent cx="317500" cy="419100"/>
            <wp:effectExtent l="0" t="0" r="635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6"/>
          <w:szCs w:val="36"/>
          <w:lang w:val="en-US" w:eastAsia="zh-CN"/>
        </w:rPr>
        <w:t>平遥二中高一年级周练数学试题（2）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一、选择题(本大题共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小题，每小题5分，共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0分．在每小题给出的四个选项中，只有一项是符合题目要求的)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1．设集合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＝{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|1≤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≤5}，则集合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∩</w:t>
      </w:r>
      <w:r>
        <w:rPr>
          <w:rFonts w:ascii="Times New Roman" w:hAnsi="Times New Roman" w:cs="Times New Roman"/>
          <w:b/>
          <w:color w:val="000000"/>
        </w:rPr>
        <w:t>Z</w:t>
      </w:r>
      <w:r>
        <w:rPr>
          <w:rFonts w:ascii="Times New Roman" w:hAnsi="Times New Roman" w:cs="Times New Roman"/>
          <w:color w:val="000000"/>
        </w:rPr>
        <w:t>中元素的个数是(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A．6　 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B．5　 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C．4　 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D．3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2．下列存在量词命题是假命题的是(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A．存在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b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，使2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－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>＝0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B．存在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b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，使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＋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＋1＝0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C．有的素数是偶数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D．有的有理数没有倒数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3．已知集合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＝{0,1}，则下列式子错误的是(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A．0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B．{1}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C．</w:t>
      </w:r>
      <w:r>
        <w:rPr>
          <w:rFonts w:hint="eastAsia" w:ascii="MS Mincho" w:hAnsi="MS Mincho" w:eastAsia="MS Mincho" w:cs="MS Mincho"/>
          <w:color w:val="000000"/>
        </w:rPr>
        <w:t>∅⊆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D．{0,1}</w:t>
      </w:r>
      <w:r>
        <w:rPr>
          <w:rFonts w:ascii="Cambria Math" w:hAnsi="Cambria Math" w:cs="Cambria Math"/>
          <w:color w:val="000000"/>
        </w:rPr>
        <w:t>⊆</w:t>
      </w:r>
      <w:r>
        <w:rPr>
          <w:rFonts w:ascii="Times New Roman" w:hAnsi="Times New Roman" w:cs="Times New Roman"/>
          <w:i/>
          <w:color w:val="000000"/>
        </w:rPr>
        <w:t>A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4．已知集合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＝{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|2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－3＜3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}，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＝{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≥2}，则(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Cambria Math" w:hAnsi="Cambria Math" w:cs="Cambria Math"/>
          <w:color w:val="000000"/>
        </w:rPr>
        <w:t>⊆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B．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Cambria Math" w:hAnsi="Cambria Math" w:cs="Cambria Math"/>
          <w:color w:val="000000"/>
        </w:rPr>
        <w:t>⊆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i/>
          <w:color w:val="000000"/>
        </w:rPr>
        <w:tab/>
      </w:r>
      <w:r>
        <w:rPr>
          <w:rFonts w:ascii="Times New Roman" w:hAnsi="Times New Roman" w:cs="Times New Roman"/>
          <w:color w:val="000000"/>
        </w:rPr>
        <w:t>C．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Cambria Math" w:hAnsi="Cambria Math" w:cs="Cambria Math"/>
          <w:color w:val="000000"/>
        </w:rPr>
        <w:t>⊆∁</w:t>
      </w:r>
      <w:r>
        <w:rPr>
          <w:rFonts w:ascii="Times New Roman" w:hAnsi="Times New Roman" w:cs="Times New Roman"/>
          <w:b/>
          <w:color w:val="000000"/>
          <w:vertAlign w:val="subscript"/>
        </w:rPr>
        <w:t>R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Cambria Math" w:hAnsi="Cambria Math" w:cs="Cambria Math"/>
          <w:color w:val="000000"/>
        </w:rPr>
        <w:t>⊇∁</w:t>
      </w:r>
      <w:r>
        <w:rPr>
          <w:rFonts w:ascii="Times New Roman" w:hAnsi="Times New Roman" w:cs="Times New Roman"/>
          <w:b/>
          <w:color w:val="000000"/>
          <w:vertAlign w:val="subscript"/>
        </w:rPr>
        <w:t>R</w:t>
      </w:r>
      <w:r>
        <w:rPr>
          <w:rFonts w:ascii="Times New Roman" w:hAnsi="Times New Roman" w:cs="Times New Roman"/>
          <w:i/>
          <w:color w:val="000000"/>
        </w:rPr>
        <w:t>A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5．“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(2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－1)＝0”是“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＝0”的(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A．充分不必要条件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B．必要不充分条件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C．充要条件　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D．既不充分也不必要条件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6．以下四个命题既是存在量词命题又是真命题的是(　　)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A．锐角三角形的内角是锐角或钝角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</w:t>
      </w:r>
      <w:r>
        <w:rPr>
          <w:rFonts w:ascii="Times New Roman" w:hAnsi="Times New Roman" w:cs="Times New Roman"/>
          <w:color w:val="000000"/>
        </w:rPr>
        <w:t>B．至少有一个实数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，使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≤0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C．两个无理数的和必是无理数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   </w:t>
      </w:r>
      <w:r>
        <w:rPr>
          <w:rFonts w:ascii="Times New Roman" w:hAnsi="Times New Roman" w:cs="Times New Roman"/>
          <w:color w:val="000000"/>
        </w:rPr>
        <w:t>D．存在一个负数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，使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f(1</w:instrText>
      </w:r>
      <w:r>
        <w:rPr>
          <w:rFonts w:ascii="Times New Roman" w:hAnsi="Times New Roman" w:cs="Times New Roman"/>
          <w:i/>
          <w:color w:val="000000"/>
        </w:rPr>
        <w:instrText xml:space="preserve">,x</w:instrText>
      </w:r>
      <w:r>
        <w:rPr>
          <w:rFonts w:ascii="Times New Roman" w:hAnsi="Times New Roman" w:cs="Times New Roman"/>
          <w:color w:val="000000"/>
        </w:rPr>
        <w:instrText xml:space="preserve">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＞2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二、填空题(本大题共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小题，每小题5分，共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</w:rPr>
        <w:t>0分．请把正确答案填在题中横线上)</w:t>
      </w:r>
    </w:p>
    <w:p>
      <w:pPr>
        <w:pStyle w:val="9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7</w:t>
      </w:r>
      <w:r>
        <w:rPr>
          <w:rFonts w:ascii="Times New Roman" w:hAnsi="Times New Roman" w:cs="Times New Roman"/>
          <w:color w:val="000000"/>
        </w:rPr>
        <w:t>．如果不等式|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|＜1成立的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一个</w:t>
      </w:r>
      <w:r>
        <w:rPr>
          <w:rFonts w:ascii="Times New Roman" w:hAnsi="Times New Roman" w:cs="Times New Roman"/>
          <w:color w:val="000000"/>
        </w:rPr>
        <w:t>充分但不必要条件是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f(1</w:instrText>
      </w:r>
      <w:r>
        <w:rPr>
          <w:rFonts w:ascii="Times New Roman" w:hAnsi="Times New Roman" w:cs="Times New Roman"/>
          <w:i/>
          <w:color w:val="000000"/>
        </w:rPr>
        <w:instrText xml:space="preserve">,</w:instrText>
      </w:r>
      <w:r>
        <w:rPr>
          <w:rFonts w:ascii="Times New Roman" w:hAnsi="Times New Roman" w:cs="Times New Roman"/>
          <w:color w:val="000000"/>
        </w:rPr>
        <w:instrText xml:space="preserve">2)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＜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＜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f(3</w:instrText>
      </w:r>
      <w:r>
        <w:rPr>
          <w:rFonts w:ascii="Times New Roman" w:hAnsi="Times New Roman" w:cs="Times New Roman"/>
          <w:i/>
          <w:color w:val="000000"/>
        </w:rPr>
        <w:instrText xml:space="preserve">,</w:instrText>
      </w:r>
      <w:r>
        <w:rPr>
          <w:rFonts w:ascii="Times New Roman" w:hAnsi="Times New Roman" w:cs="Times New Roman"/>
          <w:color w:val="000000"/>
        </w:rPr>
        <w:instrText xml:space="preserve">2)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，则实数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的取值范围是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                         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000000"/>
          <w:u w:val="single"/>
          <w:lang w:val="en-US" w:eastAsia="zh-CN"/>
        </w:rPr>
        <w:t xml:space="preserve">                                    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    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8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hint="eastAsia"/>
          <w:kern w:val="2"/>
          <w:szCs w:val="22"/>
        </w:rPr>
        <w:t>命题“</w:t>
      </w:r>
      <w:r>
        <w:rPr>
          <w:kern w:val="2"/>
          <w:position w:val="-10"/>
          <w:szCs w:val="22"/>
        </w:rPr>
        <w:drawing>
          <wp:inline distT="0" distB="0" distL="114300" distR="114300">
            <wp:extent cx="787400" cy="207010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</w:t>
      </w:r>
      <w:r>
        <w:rPr>
          <w:kern w:val="2"/>
          <w:position w:val="-6"/>
          <w:szCs w:val="22"/>
        </w:rPr>
        <w:drawing>
          <wp:inline distT="0" distB="0" distL="114300" distR="114300">
            <wp:extent cx="620395" cy="207010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"/>
          <w:szCs w:val="22"/>
        </w:rPr>
        <w:t>”</w:t>
      </w:r>
      <w:r>
        <w:rPr>
          <w:rFonts w:hint="eastAsia"/>
          <w:kern w:val="2"/>
          <w:szCs w:val="22"/>
        </w:rPr>
        <w:t>的否定是</w:t>
      </w:r>
      <w:r>
        <w:rPr>
          <w:rFonts w:hint="eastAsia" w:ascii="Times New Roman" w:hAnsi="Times New Roman" w:cs="Times New Roman"/>
          <w:color w:val="000000"/>
          <w:u w:val="single"/>
          <w:lang w:val="en-US" w:eastAsia="zh-CN"/>
        </w:rPr>
        <w:t xml:space="preserve">                          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三、解答题(本大题共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小题，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每题15分，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共</w:t>
      </w:r>
      <w:r>
        <w:rPr>
          <w:rFonts w:hint="eastAsia" w:ascii="Times New Roman" w:hAnsi="Times New Roman" w:cs="Times New Roman"/>
          <w:b/>
          <w:bCs/>
          <w:color w:val="000000"/>
          <w:sz w:val="24"/>
          <w:szCs w:val="24"/>
          <w:lang w:val="en-US" w:eastAsia="zh-CN"/>
        </w:rPr>
        <w:t>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0分．解答时应写出文字说明、证明过程或演算步骤)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kern w:val="2"/>
          <w:szCs w:val="22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9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hint="eastAsia"/>
          <w:kern w:val="2"/>
          <w:szCs w:val="22"/>
        </w:rPr>
        <w:t>已知全集</w:t>
      </w:r>
      <w:r>
        <w:rPr>
          <w:kern w:val="2"/>
          <w:position w:val="-10"/>
          <w:szCs w:val="22"/>
        </w:rPr>
        <w:drawing>
          <wp:inline distT="0" distB="0" distL="114300" distR="114300">
            <wp:extent cx="889635" cy="207010"/>
            <wp:effectExtent l="0" t="0" r="5715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，集合</w:t>
      </w:r>
      <w:r>
        <w:rPr>
          <w:kern w:val="2"/>
          <w:position w:val="-10"/>
          <w:szCs w:val="22"/>
        </w:rPr>
        <w:drawing>
          <wp:inline distT="0" distB="0" distL="114300" distR="114300">
            <wp:extent cx="1176655" cy="207010"/>
            <wp:effectExtent l="0" t="0" r="4445" b="19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</w:t>
      </w:r>
      <w:r>
        <w:rPr>
          <w:kern w:val="2"/>
          <w:position w:val="-10"/>
          <w:szCs w:val="22"/>
        </w:rPr>
        <w:drawing>
          <wp:inline distT="0" distB="0" distL="114300" distR="114300">
            <wp:extent cx="1176655" cy="207010"/>
            <wp:effectExtent l="0" t="0" r="4445" b="190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，求</w:t>
      </w:r>
      <w:r>
        <w:rPr>
          <w:kern w:val="2"/>
          <w:position w:val="-8"/>
          <w:szCs w:val="22"/>
        </w:rPr>
        <w:drawing>
          <wp:inline distT="0" distB="0" distL="114300" distR="114300">
            <wp:extent cx="397510" cy="191135"/>
            <wp:effectExtent l="0" t="0" r="2540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，，</w:t>
      </w:r>
      <w:r>
        <w:rPr>
          <w:rFonts w:hint="eastAsia"/>
          <w:kern w:val="2"/>
          <w:position w:val="-12"/>
          <w:szCs w:val="22"/>
        </w:rPr>
        <w:object>
          <v:shape id="_x0000_i1025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3">
            <o:LockedField>false</o:LockedField>
          </o:OLEObject>
        </w:object>
      </w:r>
      <w:r>
        <w:rPr>
          <w:rFonts w:hint="eastAsia"/>
          <w:kern w:val="2"/>
          <w:szCs w:val="22"/>
        </w:rPr>
        <w:t>．</w:t>
      </w:r>
      <w:r>
        <w:rPr>
          <w:rFonts w:hint="eastAsia" w:ascii="Times New Roman" w:hAnsi="Times New Roman" w:eastAsia="宋体" w:cs="Times New Roman"/>
          <w:color w:val="000000"/>
          <w:position w:val="-12"/>
          <w:lang w:eastAsia="zh-CN"/>
        </w:rPr>
        <w:object>
          <v:shape id="_x0000_i1026" o:spt="75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5">
            <o:LockedField>false</o:LockedField>
          </o:OLEObject>
        </w:objec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lang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设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＝{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－3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＋2＝0}，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＝{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－</w:t>
      </w:r>
      <w:r>
        <w:rPr>
          <w:rFonts w:ascii="Times New Roman" w:hAnsi="Times New Roman" w:cs="Times New Roman"/>
          <w:i/>
          <w:color w:val="000000"/>
        </w:rPr>
        <w:t>ax</w:t>
      </w:r>
      <w:r>
        <w:rPr>
          <w:rFonts w:ascii="Times New Roman" w:hAnsi="Times New Roman" w:cs="Times New Roman"/>
          <w:color w:val="000000"/>
        </w:rPr>
        <w:t>＋2＝0}，</w:t>
      </w:r>
      <w:r>
        <w:rPr>
          <w:rFonts w:ascii="Times New Roman" w:hAnsi="Times New Roman" w:cs="Times New Roman"/>
          <w:i/>
          <w:color w:val="000000"/>
        </w:rPr>
        <w:t>B</w:t>
      </w:r>
      <w:r>
        <w:rPr>
          <w:rFonts w:ascii="Cambria Math" w:hAnsi="Cambria Math" w:cs="Cambria Math"/>
          <w:color w:val="000000"/>
        </w:rPr>
        <w:t>⊆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，求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取值范围</w:t>
      </w:r>
      <w:r>
        <w:rPr>
          <w:rFonts w:ascii="Times New Roman" w:hAnsi="Times New Roman" w:cs="Times New Roman"/>
          <w:color w:val="000000"/>
        </w:rPr>
        <w:t>．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cs="Times New Roman"/>
          <w:color w:val="000000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cs="Times New Roman"/>
          <w:color w:val="000000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lang w:val="en-US" w:eastAsia="zh-CN"/>
        </w:rPr>
      </w:pPr>
      <w:r>
        <w:rPr>
          <w:rFonts w:hint="eastAsia" w:cs="Times New Roman"/>
          <w:color w:val="000000"/>
          <w:lang w:val="en-US" w:eastAsia="zh-CN"/>
        </w:rPr>
        <w:t>11</w:t>
      </w:r>
      <w:r>
        <w:rPr>
          <w:rFonts w:hint="eastAsia" w:cs="Times New Roman"/>
          <w:color w:val="000000"/>
          <w:lang w:eastAsia="zh-CN"/>
        </w:rPr>
        <w:t>.</w:t>
      </w:r>
      <w:r>
        <w:rPr>
          <w:rFonts w:ascii="Times New Roman" w:hAnsi="Times New Roman" w:cs="Times New Roman"/>
        </w:rPr>
        <w:t>求证：</w:t>
      </w:r>
      <w:r>
        <w:rPr>
          <w:rFonts w:hint="eastAsia"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\f</w:instrText>
      </w:r>
      <w:r>
        <w:rPr>
          <w:rFonts w:ascii="Times New Roman" w:hAnsi="Times New Roman" w:cs="Times New Roman"/>
        </w:rPr>
        <w:instrText xml:space="preserve">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&lt;0</w:t>
      </w:r>
      <w:r>
        <w:rPr>
          <w:rFonts w:hint="eastAsia"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方程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－3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＝0有两个同号且不相等的实根的充要条</w:t>
      </w:r>
      <w:r>
        <w:rPr>
          <w:rFonts w:hint="eastAsia" w:ascii="Times New Roman" w:hAnsi="Times New Roman" w:cs="Times New Roman"/>
        </w:rPr>
        <w:t>件</w:t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54000" cy="254000"/>
            <wp:effectExtent l="0" t="0" r="12700" b="1270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cs="Times New Roman"/>
          <w:color w:val="000000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1</w:t>
      </w:r>
      <w:r>
        <w:rPr>
          <w:rFonts w:ascii="Times New Roman" w:hAnsi="Times New Roman" w:cs="Times New Roman"/>
          <w:color w:val="000000"/>
        </w:rPr>
        <w:t>2．已知命题</w:t>
      </w:r>
      <w:r>
        <w:rPr>
          <w:rFonts w:ascii="Times New Roman" w:hAnsi="Times New Roman" w:cs="Times New Roman"/>
          <w:i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：任意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color w:val="000000"/>
        </w:rPr>
        <w:t>[1,2]，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≥0，命题</w:t>
      </w:r>
      <w:r>
        <w:rPr>
          <w:rFonts w:ascii="Times New Roman" w:hAnsi="Times New Roman" w:cs="Times New Roman"/>
          <w:i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：存在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b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＋2</w:t>
      </w:r>
      <w:r>
        <w:rPr>
          <w:rFonts w:ascii="Times New Roman" w:hAnsi="Times New Roman" w:cs="Times New Roman"/>
          <w:i/>
          <w:color w:val="000000"/>
        </w:rPr>
        <w:t>ax</w:t>
      </w:r>
      <w:r>
        <w:rPr>
          <w:rFonts w:ascii="Times New Roman" w:hAnsi="Times New Roman" w:cs="Times New Roman"/>
          <w:color w:val="000000"/>
        </w:rPr>
        <w:t>＋2－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＝0.若命题</w:t>
      </w:r>
      <w:r>
        <w:rPr>
          <w:rFonts w:ascii="Times New Roman" w:hAnsi="Times New Roman" w:cs="Times New Roman"/>
          <w:i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与</w:t>
      </w:r>
      <w:r>
        <w:rPr>
          <w:rFonts w:ascii="Times New Roman" w:hAnsi="Times New Roman" w:cs="Times New Roman"/>
          <w:i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都是真命题，求实数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的取值范围．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color w:val="000000"/>
          <w:szCs w:val="21"/>
        </w:rPr>
      </w:pPr>
      <w:r>
        <w:rPr>
          <w:color w:val="000000"/>
        </w:rPr>
        <w:br w:type="page"/>
      </w:r>
      <w:r>
        <w:rPr>
          <w:rFonts w:hint="eastAsia" w:eastAsia="黑体"/>
          <w:color w:val="000000"/>
          <w:sz w:val="32"/>
          <w:szCs w:val="32"/>
        </w:rPr>
        <w:t>参考答案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ascii="Times New Roman" w:hAnsi="Times New Roman" w:cs="Times New Roman"/>
          <w:color w:val="000000"/>
        </w:rPr>
        <w:t>一、选择题1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-6</w:t>
      </w:r>
      <w:r>
        <w:rPr>
          <w:rFonts w:ascii="Times New Roman" w:hAnsi="Times New Roman" w:cs="Times New Roman"/>
          <w:color w:val="000000"/>
        </w:rPr>
        <w:t>．BB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BBBB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宋体" w:cs="Times New Roman"/>
          <w:color w:val="000000"/>
          <w:lang w:val="en-US" w:eastAsia="zh-CN"/>
        </w:rPr>
      </w:pPr>
      <w:r>
        <w:rPr>
          <w:rFonts w:ascii="Times New Roman" w:hAnsi="Times New Roman" w:cs="Times New Roman"/>
          <w:color w:val="000000"/>
        </w:rPr>
        <w:t>二、填空题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7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f(1</w:instrText>
      </w:r>
      <w:r>
        <w:rPr>
          <w:rFonts w:ascii="Times New Roman" w:hAnsi="Times New Roman" w:cs="Times New Roman"/>
          <w:i/>
          <w:color w:val="000000"/>
        </w:rPr>
        <w:instrText xml:space="preserve">,</w:instrText>
      </w:r>
      <w:r>
        <w:rPr>
          <w:rFonts w:ascii="Times New Roman" w:hAnsi="Times New Roman" w:cs="Times New Roman"/>
          <w:color w:val="000000"/>
        </w:rPr>
        <w:instrText xml:space="preserve">2)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f(3</w:instrText>
      </w:r>
      <w:r>
        <w:rPr>
          <w:rFonts w:ascii="Times New Roman" w:hAnsi="Times New Roman" w:cs="Times New Roman"/>
          <w:i/>
          <w:color w:val="000000"/>
        </w:rPr>
        <w:instrText xml:space="preserve">,</w:instrText>
      </w:r>
      <w:r>
        <w:rPr>
          <w:rFonts w:ascii="Times New Roman" w:hAnsi="Times New Roman" w:cs="Times New Roman"/>
          <w:color w:val="000000"/>
        </w:rPr>
        <w:instrText xml:space="preserve">2)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.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8.</w:t>
      </w:r>
      <w:r>
        <w:rPr>
          <w:kern w:val="2"/>
          <w:position w:val="-12"/>
          <w:szCs w:val="22"/>
        </w:rPr>
        <w:drawing>
          <wp:inline distT="0" distB="0" distL="114300" distR="114300">
            <wp:extent cx="810895" cy="230505"/>
            <wp:effectExtent l="0" t="0" r="8255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szCs w:val="22"/>
        </w:rPr>
        <w:t>，</w:t>
      </w:r>
      <w:r>
        <w:rPr>
          <w:kern w:val="2"/>
          <w:position w:val="-12"/>
          <w:szCs w:val="22"/>
        </w:rPr>
        <w:drawing>
          <wp:inline distT="0" distB="0" distL="114300" distR="114300">
            <wp:extent cx="723265" cy="238760"/>
            <wp:effectExtent l="0" t="0" r="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三、解答题</w:t>
      </w:r>
    </w:p>
    <w:p>
      <w:pPr>
        <w:widowControl w:val="0"/>
        <w:tabs>
          <w:tab w:val="left" w:pos="2100"/>
          <w:tab w:val="left" w:pos="4200"/>
          <w:tab w:val="left" w:pos="6300"/>
        </w:tabs>
        <w:spacing w:line="360" w:lineRule="auto"/>
        <w:ind w:firstLine="0" w:firstLineChars="0"/>
        <w:rPr>
          <w:rFonts w:hint="eastAsia" w:eastAsia="宋体"/>
          <w:kern w:val="2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9</w:t>
      </w:r>
      <w:r>
        <w:rPr>
          <w:rFonts w:hint="eastAsia" w:cs="Times New Roman"/>
          <w:color w:val="000000"/>
          <w:lang w:val="en-US" w:eastAsia="zh-CN"/>
        </w:rPr>
        <w:t>、</w:t>
      </w:r>
      <w:r>
        <w:rPr>
          <w:rFonts w:ascii="Times New Roman" w:hAnsi="Times New Roman" w:cs="Times New Roman"/>
          <w:color w:val="000000"/>
        </w:rPr>
        <w:t>解　</w:t>
      </w:r>
      <w:r>
        <w:rPr>
          <w:kern w:val="2"/>
          <w:position w:val="-10"/>
          <w:szCs w:val="22"/>
        </w:rPr>
        <w:drawing>
          <wp:inline distT="0" distB="0" distL="114300" distR="114300">
            <wp:extent cx="1430655" cy="207010"/>
            <wp:effectExtent l="0" t="0" r="17145" b="190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2"/>
          <w:position w:val="-12"/>
          <w:szCs w:val="22"/>
          <w:lang w:val="en-US" w:eastAsia="zh-CN"/>
        </w:rPr>
        <w:object>
          <v:shape id="_x0000_i1027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1">
            <o:LockedField>false</o:LockedField>
          </o:OLEObject>
        </w:objec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>　</w:t>
      </w:r>
      <w:r>
        <w:rPr>
          <w:rFonts w:hint="eastAsia" w:ascii="Times New Roman" w:hAnsi="Times New Roman" w:eastAsia="宋体" w:cs="Times New Roman"/>
          <w:color w:val="000000"/>
          <w:position w:val="-12"/>
          <w:lang w:eastAsia="zh-CN"/>
        </w:rPr>
        <w:object>
          <v:shape id="_x0000_i1028" o:spt="75" type="#_x0000_t75" style="height:18pt;width:14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3">
            <o:LockedField>false</o:LockedField>
          </o:OLEObject>
        </w:object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10、</w:t>
      </w:r>
      <w:r>
        <w:rPr>
          <w:rFonts w:hint="eastAsia" w:ascii="Times New Roman" w:hAnsi="Times New Roman" w:cs="Times New Roman"/>
          <w:color w:val="000000"/>
          <w:position w:val="-14"/>
          <w:lang w:val="en-US" w:eastAsia="zh-CN"/>
        </w:rPr>
        <w:object>
          <v:shape id="_x0000_i1029" o:spt="75" type="#_x0000_t75" style="height:21pt;width:13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5">
            <o:LockedField>false</o:LockedField>
          </o:OLEObject>
        </w:object>
      </w: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11、</w:t>
      </w:r>
      <w:r>
        <w:rPr>
          <w:rFonts w:ascii="Times New Roman" w:hAnsi="Times New Roman" w:cs="Times New Roman"/>
        </w:rPr>
        <w:t>证明　(1)</w:t>
      </w:r>
      <w:r>
        <w:rPr>
          <w:rFonts w:hAnsi="宋体" w:cs="Times New Roman"/>
        </w:rPr>
        <w:t>充分性</w:t>
      </w:r>
      <w:r>
        <w:rPr>
          <w:rFonts w:ascii="Times New Roman" w:hAnsi="Times New Roman" w:eastAsia="仿宋_GB2312" w:cs="Times New Roman"/>
        </w:rPr>
        <w:t>：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\f</w:instrText>
      </w:r>
      <w:r>
        <w:rPr>
          <w:rFonts w:ascii="Times New Roman" w:hAnsi="Times New Roman" w:eastAsia="仿宋_GB2312" w:cs="Times New Roman"/>
        </w:rPr>
        <w:instrText xml:space="preserve">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&lt;0，</w:t>
      </w:r>
      <w:r>
        <w:rPr>
          <w:rFonts w:hAnsi="宋体" w:eastAsia="仿宋_GB2312" w:cs="Times New Roman"/>
        </w:rPr>
        <w:t>∴</w:t>
      </w:r>
      <w:r>
        <w:rPr>
          <w:rFonts w:hAnsi="宋体" w:cs="Times New Roman"/>
        </w:rPr>
        <w:t>方程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＝0</w:t>
      </w:r>
      <w:r>
        <w:rPr>
          <w:rFonts w:hAnsi="宋体" w:cs="Times New Roman"/>
        </w:rPr>
        <w:t>的判别式</w:t>
      </w:r>
      <w:r>
        <w:rPr>
          <w:rFonts w:ascii="Times New Roman" w:hAnsi="Times New Roman" w:eastAsia="仿宋_GB2312" w:cs="Times New Roman"/>
          <w:i/>
        </w:rPr>
        <w:t>Δ</w:t>
      </w:r>
      <w:r>
        <w:rPr>
          <w:rFonts w:ascii="Times New Roman" w:hAnsi="Times New Roman" w:eastAsia="仿宋_GB2312" w:cs="Times New Roman"/>
        </w:rPr>
        <w:t>＝4＋12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</w:t>
      </w: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eastAsia="等线" w:cs="Times New Roman"/>
        </w:rPr>
      </w:pPr>
      <w:r>
        <w:rPr>
          <w:rFonts w:hAnsi="宋体" w:cs="Times New Roman"/>
        </w:rPr>
        <w:t>且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&gt;0，</w:t>
      </w:r>
      <w:r>
        <w:rPr>
          <w:rFonts w:hAnsi="宋体" w:eastAsia="仿宋_GB2312" w:cs="Times New Roman"/>
        </w:rPr>
        <w:t>∴</w:t>
      </w:r>
      <w:r>
        <w:rPr>
          <w:rFonts w:hAnsi="宋体" w:cs="Times New Roman"/>
        </w:rPr>
        <w:t>方程</w:t>
      </w:r>
      <w:r>
        <w:rPr>
          <w:rFonts w:ascii="Times New Roman" w:hAnsi="Times New Roman" w:eastAsia="等线" w:cs="Times New Roman"/>
          <w:i/>
        </w:rPr>
        <w:t>x</w:t>
      </w:r>
      <w:r>
        <w:rPr>
          <w:rFonts w:ascii="Times New Roman" w:hAnsi="Times New Roman" w:eastAsia="等线" w:cs="Times New Roman"/>
          <w:vertAlign w:val="superscript"/>
        </w:rPr>
        <w:t>2</w:t>
      </w:r>
      <w:r>
        <w:rPr>
          <w:rFonts w:ascii="Times New Roman" w:hAnsi="Times New Roman" w:eastAsia="等线" w:cs="Times New Roman"/>
        </w:rPr>
        <w:t>－2</w:t>
      </w:r>
      <w:r>
        <w:rPr>
          <w:rFonts w:ascii="Times New Roman" w:hAnsi="Times New Roman" w:eastAsia="等线" w:cs="Times New Roman"/>
          <w:i/>
        </w:rPr>
        <w:t>x</w:t>
      </w:r>
      <w:r>
        <w:rPr>
          <w:rFonts w:ascii="Times New Roman" w:hAnsi="Times New Roman" w:eastAsia="等线" w:cs="Times New Roman"/>
        </w:rPr>
        <w:t>－3</w:t>
      </w:r>
      <w:r>
        <w:rPr>
          <w:rFonts w:ascii="Times New Roman" w:hAnsi="Times New Roman" w:eastAsia="等线" w:cs="Times New Roman"/>
          <w:i/>
        </w:rPr>
        <w:t>m</w:t>
      </w:r>
      <w:r>
        <w:rPr>
          <w:rFonts w:ascii="Times New Roman" w:hAnsi="Times New Roman" w:eastAsia="等线" w:cs="Times New Roman"/>
        </w:rPr>
        <w:t>＝0</w:t>
      </w:r>
      <w:r>
        <w:rPr>
          <w:rFonts w:hAnsi="宋体" w:cs="Times New Roman"/>
        </w:rPr>
        <w:t>有两个同号且不相等的实根</w:t>
      </w:r>
      <w:r>
        <w:rPr>
          <w:rFonts w:ascii="Times New Roman" w:hAnsi="Times New Roman" w:eastAsia="等线" w:cs="Times New Roman"/>
        </w:rPr>
        <w:t>.</w:t>
      </w: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eastAsia="等线" w:cs="Times New Roman"/>
        </w:rPr>
      </w:pPr>
      <w:r>
        <w:rPr>
          <w:rFonts w:ascii="Times New Roman" w:hAnsi="Times New Roman" w:eastAsia="等线" w:cs="Times New Roman"/>
        </w:rPr>
        <w:t>(2)</w:t>
      </w:r>
      <w:r>
        <w:rPr>
          <w:rFonts w:ascii="Times New Roman" w:hAnsi="Times New Roman" w:cs="Times New Roman"/>
        </w:rPr>
        <w:t>必要性：若方程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－3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＝0有两个同号且不相等的实根</w:t>
      </w:r>
      <w:r>
        <w:rPr>
          <w:rFonts w:ascii="Times New Roman" w:hAnsi="Times New Roman" w:eastAsia="等线" w:cs="Times New Roman"/>
        </w:rPr>
        <w:t>，</w:t>
      </w: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cs="Times New Roman"/>
        </w:rPr>
        <w:t>则有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\b</w:instrText>
      </w:r>
      <w:r>
        <w:rPr>
          <w:rFonts w:ascii="Times New Roman" w:hAnsi="Times New Roman" w:eastAsia="仿宋_GB2312" w:cs="Times New Roman"/>
        </w:rPr>
        <w:instrText xml:space="preserve">\</w:instrText>
      </w:r>
      <w:r>
        <w:rPr>
          <w:rFonts w:ascii="Times New Roman" w:hAnsi="Times New Roman" w:eastAsia="仿宋_GB2312" w:cs="Times New Roman"/>
          <w:i/>
        </w:rPr>
        <w:instrText xml:space="preserve">lc</w:instrText>
      </w:r>
      <w:r>
        <w:rPr>
          <w:rFonts w:ascii="Times New Roman" w:hAnsi="Times New Roman" w:eastAsia="仿宋_GB2312" w:cs="Times New Roman"/>
        </w:rPr>
        <w:instrText xml:space="preserve">\{(\a\vs4\</w:instrText>
      </w:r>
      <w:r>
        <w:rPr>
          <w:rFonts w:ascii="Times New Roman" w:hAnsi="Times New Roman" w:eastAsia="仿宋_GB2312" w:cs="Times New Roman"/>
          <w:i/>
        </w:rPr>
        <w:instrText xml:space="preserve">al</w:instrText>
      </w:r>
      <w:r>
        <w:rPr>
          <w:rFonts w:ascii="Times New Roman" w:hAnsi="Times New Roman" w:eastAsia="仿宋_GB2312" w:cs="Times New Roman"/>
        </w:rPr>
        <w:instrText xml:space="preserve">\</w:instrText>
      </w:r>
      <w:r>
        <w:rPr>
          <w:rFonts w:ascii="Times New Roman" w:hAnsi="Times New Roman" w:eastAsia="仿宋_GB2312" w:cs="Times New Roman"/>
          <w:i/>
        </w:rPr>
        <w:instrText xml:space="preserve">co</w:instrText>
      </w:r>
      <w:r>
        <w:rPr>
          <w:rFonts w:ascii="Times New Roman" w:hAnsi="Times New Roman" w:eastAsia="仿宋_GB2312" w:cs="Times New Roman"/>
        </w:rPr>
        <w:instrText xml:space="preserve">1(</w:instrText>
      </w:r>
      <w:r>
        <w:rPr>
          <w:rFonts w:ascii="Times New Roman" w:hAnsi="Times New Roman" w:eastAsia="仿宋_GB2312" w:cs="Times New Roman"/>
          <w:i/>
        </w:rPr>
        <w:instrText xml:space="preserve">Δ</w:instrText>
      </w:r>
      <w:r>
        <w:rPr>
          <w:rFonts w:ascii="Times New Roman" w:hAnsi="Times New Roman" w:eastAsia="仿宋_GB2312" w:cs="Times New Roman"/>
        </w:rPr>
        <w:instrText xml:space="preserve">＝4＋12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&gt;0，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＝－3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&gt;0，))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cs="Times New Roman"/>
        </w:rPr>
        <w:t>解得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\f</w:instrText>
      </w:r>
      <w:r>
        <w:rPr>
          <w:rFonts w:ascii="Times New Roman" w:hAnsi="Times New Roman" w:eastAsia="仿宋_GB2312" w:cs="Times New Roman"/>
        </w:rPr>
        <w:instrText xml:space="preserve">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&lt;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&lt;0.</w:t>
      </w:r>
    </w:p>
    <w:p>
      <w:pPr>
        <w:pStyle w:val="9"/>
        <w:tabs>
          <w:tab w:val="left" w:pos="3544"/>
        </w:tabs>
        <w:adjustRightInd w:val="0"/>
        <w:snapToGrid w:val="0"/>
        <w:spacing w:line="360" w:lineRule="auto"/>
        <w:rPr>
          <w:rFonts w:ascii="Times New Roman" w:hAnsi="Times New Roman" w:eastAsia="等线" w:cs="Times New Roman"/>
        </w:rPr>
      </w:pPr>
      <w:r>
        <w:rPr>
          <w:rFonts w:ascii="Times New Roman" w:hAnsi="Times New Roman" w:cs="Times New Roman"/>
        </w:rPr>
        <w:t>综合</w:t>
      </w:r>
      <w:r>
        <w:rPr>
          <w:rFonts w:ascii="Times New Roman" w:hAnsi="Times New Roman" w:eastAsia="等线" w:cs="Times New Roman"/>
        </w:rPr>
        <w:t>(1)(2)</w:t>
      </w:r>
      <w:r>
        <w:rPr>
          <w:rFonts w:ascii="Times New Roman" w:hAnsi="Times New Roman" w:cs="Times New Roman"/>
        </w:rPr>
        <w:t>知</w:t>
      </w:r>
      <w:r>
        <w:rPr>
          <w:rFonts w:ascii="Times New Roman" w:hAnsi="Times New Roman" w:eastAsia="等线" w:cs="Times New Roman"/>
        </w:rPr>
        <w:t>，</w:t>
      </w:r>
      <w:r>
        <w:rPr>
          <w:rFonts w:ascii="Times New Roman" w:hAnsi="Times New Roman" w:cs="Times New Roman"/>
        </w:rPr>
        <w:t>方程</w:t>
      </w:r>
      <w:r>
        <w:rPr>
          <w:rFonts w:ascii="Times New Roman" w:hAnsi="Times New Roman" w:eastAsia="等线" w:cs="Times New Roman"/>
          <w:i/>
        </w:rPr>
        <w:t>x</w:t>
      </w:r>
      <w:r>
        <w:rPr>
          <w:rFonts w:ascii="Times New Roman" w:hAnsi="Times New Roman" w:eastAsia="等线" w:cs="Times New Roman"/>
          <w:vertAlign w:val="superscript"/>
        </w:rPr>
        <w:t>2</w:t>
      </w:r>
      <w:r>
        <w:rPr>
          <w:rFonts w:ascii="Times New Roman" w:hAnsi="Times New Roman" w:eastAsia="等线" w:cs="Times New Roman"/>
        </w:rPr>
        <w:t>－2</w:t>
      </w:r>
      <w:r>
        <w:rPr>
          <w:rFonts w:ascii="Times New Roman" w:hAnsi="Times New Roman" w:eastAsia="等线" w:cs="Times New Roman"/>
          <w:i/>
        </w:rPr>
        <w:t>x</w:t>
      </w:r>
      <w:r>
        <w:rPr>
          <w:rFonts w:ascii="Times New Roman" w:hAnsi="Times New Roman" w:eastAsia="等线" w:cs="Times New Roman"/>
        </w:rPr>
        <w:t>－3</w:t>
      </w:r>
      <w:r>
        <w:rPr>
          <w:rFonts w:ascii="Times New Roman" w:hAnsi="Times New Roman" w:eastAsia="等线" w:cs="Times New Roman"/>
          <w:i/>
        </w:rPr>
        <w:t>m</w:t>
      </w:r>
      <w:r>
        <w:rPr>
          <w:rFonts w:ascii="Times New Roman" w:hAnsi="Times New Roman" w:eastAsia="等线" w:cs="Times New Roman"/>
        </w:rPr>
        <w:t>＝0</w:t>
      </w:r>
      <w:r>
        <w:rPr>
          <w:rFonts w:ascii="Times New Roman" w:hAnsi="Times New Roman" w:cs="Times New Roman"/>
        </w:rPr>
        <w:t>有两个同号且不相等的实根的充要条件是</w:t>
      </w:r>
      <w:r>
        <w:rPr>
          <w:rFonts w:ascii="Times New Roman" w:hAnsi="Times New Roman" w:eastAsia="等线" w:cs="Times New Roman"/>
        </w:rPr>
        <w:t>－</w:t>
      </w:r>
      <w:r>
        <w:rPr>
          <w:rFonts w:ascii="Times New Roman" w:hAnsi="Times New Roman" w:eastAsia="等线" w:cs="Times New Roman"/>
          <w:i/>
        </w:rPr>
        <w:fldChar w:fldCharType="begin"/>
      </w:r>
      <w:r>
        <w:rPr>
          <w:rFonts w:ascii="Times New Roman" w:hAnsi="Times New Roman" w:eastAsia="等线" w:cs="Times New Roman"/>
          <w:i/>
        </w:rPr>
        <w:instrText xml:space="preserve">eq \f</w:instrText>
      </w:r>
      <w:r>
        <w:rPr>
          <w:rFonts w:ascii="Times New Roman" w:hAnsi="Times New Roman" w:eastAsia="等线" w:cs="Times New Roman"/>
        </w:rPr>
        <w:instrText xml:space="preserve">(1</w:instrText>
      </w:r>
      <w:r>
        <w:rPr>
          <w:rFonts w:ascii="Times New Roman" w:hAnsi="Times New Roman" w:eastAsia="等线" w:cs="Times New Roman"/>
          <w:i/>
        </w:rPr>
        <w:instrText xml:space="preserve">,</w:instrText>
      </w:r>
      <w:r>
        <w:rPr>
          <w:rFonts w:ascii="Times New Roman" w:hAnsi="Times New Roman" w:eastAsia="等线" w:cs="Times New Roman"/>
        </w:rPr>
        <w:instrText xml:space="preserve">3)</w:instrText>
      </w:r>
      <w:r>
        <w:rPr>
          <w:rFonts w:ascii="Times New Roman" w:hAnsi="Times New Roman" w:eastAsia="等线" w:cs="Times New Roman"/>
          <w:i/>
        </w:rPr>
        <w:fldChar w:fldCharType="end"/>
      </w:r>
      <w:r>
        <w:rPr>
          <w:rFonts w:ascii="Times New Roman" w:hAnsi="Times New Roman" w:eastAsia="等线" w:cs="Times New Roman"/>
        </w:rPr>
        <w:t>&lt;</w:t>
      </w:r>
      <w:r>
        <w:rPr>
          <w:rFonts w:ascii="Times New Roman" w:hAnsi="Times New Roman" w:eastAsia="等线" w:cs="Times New Roman"/>
          <w:i/>
        </w:rPr>
        <w:t>m</w:t>
      </w:r>
      <w:r>
        <w:rPr>
          <w:rFonts w:ascii="Times New Roman" w:hAnsi="Times New Roman" w:eastAsia="等线" w:cs="Times New Roman"/>
        </w:rPr>
        <w:t>&lt;0.</w:t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Times New Roman" w:hAnsi="Times New Roman" w:cs="Times New Roman"/>
          <w:color w:val="000000"/>
          <w:lang w:val="en-US" w:eastAsia="zh-CN"/>
        </w:rPr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>1</w:t>
      </w:r>
      <w:r>
        <w:rPr>
          <w:rFonts w:ascii="Times New Roman" w:hAnsi="Times New Roman" w:cs="Times New Roman"/>
          <w:color w:val="000000"/>
        </w:rPr>
        <w:t>2．解　由命题</w:t>
      </w:r>
      <w:r>
        <w:rPr>
          <w:rFonts w:ascii="Times New Roman" w:hAnsi="Times New Roman" w:cs="Times New Roman"/>
          <w:i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为真，可得不等式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≥0在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color w:val="000000"/>
        </w:rPr>
        <w:t>[1,2]上恒成立．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所以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≤(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  <w:vertAlign w:val="subscript"/>
        </w:rPr>
        <w:t>min</w: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hint="eastAsia" w:ascii="Times New Roman" w:hAnsi="Times New Roman" w:cs="宋体"/>
          <w:color w:val="000000"/>
        </w:rPr>
        <w:t>∈</w:t>
      </w:r>
      <w:r>
        <w:rPr>
          <w:rFonts w:ascii="Times New Roman" w:hAnsi="Times New Roman" w:cs="Times New Roman"/>
          <w:color w:val="000000"/>
        </w:rPr>
        <w:t>[1,2]．所以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≤1.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若命题</w:t>
      </w:r>
      <w:r>
        <w:rPr>
          <w:rFonts w:ascii="Times New Roman" w:hAnsi="Times New Roman" w:cs="Times New Roman"/>
          <w:i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为真，则方程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＋2</w:t>
      </w:r>
      <w:r>
        <w:rPr>
          <w:rFonts w:ascii="Times New Roman" w:hAnsi="Times New Roman" w:cs="Times New Roman"/>
          <w:i/>
          <w:color w:val="000000"/>
        </w:rPr>
        <w:t>ax</w:t>
      </w:r>
      <w:r>
        <w:rPr>
          <w:rFonts w:ascii="Times New Roman" w:hAnsi="Times New Roman" w:cs="Times New Roman"/>
          <w:color w:val="000000"/>
        </w:rPr>
        <w:t>＋2－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＝0有解．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所以判别式</w:t>
      </w:r>
      <w:r>
        <w:rPr>
          <w:rFonts w:ascii="Times New Roman" w:hAnsi="Times New Roman" w:cs="Times New Roman"/>
          <w:i/>
          <w:color w:val="000000"/>
        </w:rPr>
        <w:t>Δ</w:t>
      </w:r>
      <w:r>
        <w:rPr>
          <w:rFonts w:ascii="Times New Roman" w:hAnsi="Times New Roman" w:cs="Times New Roman"/>
          <w:color w:val="000000"/>
        </w:rPr>
        <w:t>＝4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>－4(2－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)≥0.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所以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≥1或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≤－2.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又因为</w:t>
      </w:r>
      <w:r>
        <w:rPr>
          <w:rFonts w:ascii="Times New Roman" w:hAnsi="Times New Roman" w:cs="Times New Roman"/>
          <w:i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i/>
          <w:color w:val="000000"/>
        </w:rPr>
        <w:t>q</w:t>
      </w:r>
      <w:r>
        <w:rPr>
          <w:rFonts w:ascii="Times New Roman" w:hAnsi="Times New Roman" w:cs="Times New Roman"/>
          <w:color w:val="000000"/>
        </w:rPr>
        <w:t>都为真命题，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所以</w:t>
      </w:r>
      <w:r>
        <w:rPr>
          <w:rFonts w:ascii="Times New Roman" w:hAnsi="Times New Roman" w:cs="宋体-方正超大字符集"/>
          <w:color w:val="000000"/>
        </w:rPr>
        <w:fldChar w:fldCharType="begin"/>
      </w:r>
      <w:r>
        <w:rPr>
          <w:rFonts w:hint="eastAsia" w:ascii="Times New Roman" w:hAnsi="Times New Roman" w:cs="宋体-方正超大字符集"/>
          <w:color w:val="000000"/>
        </w:rPr>
        <w:instrText xml:space="preserve">eq \</w:instrText>
      </w:r>
      <w:r>
        <w:rPr>
          <w:rFonts w:ascii="Times New Roman" w:hAnsi="Times New Roman" w:cs="Times New Roman"/>
          <w:color w:val="000000"/>
        </w:rPr>
        <w:instrText xml:space="preserve">b\lc\{\rc\ (\a\vs4\al\co1(</w:instrText>
      </w:r>
      <w:r>
        <w:rPr>
          <w:rFonts w:ascii="Times New Roman" w:hAnsi="Times New Roman" w:cs="Times New Roman"/>
          <w:i/>
          <w:color w:val="000000"/>
        </w:rPr>
        <w:instrText xml:space="preserve">a</w:instrText>
      </w:r>
      <w:r>
        <w:rPr>
          <w:rFonts w:ascii="Times New Roman" w:hAnsi="Times New Roman" w:cs="Times New Roman"/>
          <w:color w:val="000000"/>
        </w:rPr>
        <w:instrText xml:space="preserve">≤1，,</w:instrText>
      </w:r>
      <w:r>
        <w:rPr>
          <w:rFonts w:ascii="Times New Roman" w:hAnsi="Times New Roman" w:cs="Times New Roman"/>
          <w:i/>
          <w:color w:val="000000"/>
        </w:rPr>
        <w:instrText xml:space="preserve">a</w:instrText>
      </w:r>
      <w:r>
        <w:rPr>
          <w:rFonts w:ascii="Times New Roman" w:hAnsi="Times New Roman" w:cs="Times New Roman"/>
          <w:color w:val="000000"/>
        </w:rPr>
        <w:instrText xml:space="preserve">≥1或</w:instrText>
      </w:r>
      <w:r>
        <w:rPr>
          <w:rFonts w:ascii="Times New Roman" w:hAnsi="Times New Roman" w:cs="Times New Roman"/>
          <w:i/>
          <w:color w:val="000000"/>
        </w:rPr>
        <w:instrText xml:space="preserve">a</w:instrText>
      </w:r>
      <w:r>
        <w:rPr>
          <w:rFonts w:ascii="Times New Roman" w:hAnsi="Times New Roman" w:cs="Times New Roman"/>
          <w:color w:val="000000"/>
        </w:rPr>
        <w:instrText xml:space="preserve">≤－2.))</w:instrText>
      </w:r>
      <w:r>
        <w:rPr>
          <w:rFonts w:ascii="Times New Roman" w:hAnsi="Times New Roman" w:cs="宋体-方正超大字符集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所以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≤－2或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＝1.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所以实数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的取值范围是{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≤－2，或</w:t>
      </w:r>
      <w:r>
        <w:rPr>
          <w:rFonts w:ascii="Times New Roman" w:hAnsi="Times New Roman" w:cs="Times New Roman"/>
          <w:i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＝1}．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headerReference r:id="rId3" w:type="default"/>
      <w:footerReference r:id="rId4" w:type="default"/>
      <w:pgSz w:w="9923" w:h="14118"/>
      <w:pgMar w:top="1020" w:right="1020" w:bottom="1020" w:left="10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宋体-方正超大字符集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RJGosOAgAABw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BEkaiw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</w:t>
    </w:r>
    <w:r>
      <w:rPr>
        <w:rFonts w:hint="eastAsia"/>
        <w:color w:val="FF6600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B61F1F9"/>
    <w:multiLevelType w:val="singleLevel"/>
    <w:tmpl w:val="1B61F1F9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96"/>
    <w:rsid w:val="000F0E43"/>
    <w:rsid w:val="0013663A"/>
    <w:rsid w:val="001660D7"/>
    <w:rsid w:val="001F6217"/>
    <w:rsid w:val="00213EF9"/>
    <w:rsid w:val="00247073"/>
    <w:rsid w:val="00247E79"/>
    <w:rsid w:val="00286E1B"/>
    <w:rsid w:val="002D46B2"/>
    <w:rsid w:val="00311ED9"/>
    <w:rsid w:val="003548CF"/>
    <w:rsid w:val="00356984"/>
    <w:rsid w:val="00360FB5"/>
    <w:rsid w:val="003F7F36"/>
    <w:rsid w:val="004628A4"/>
    <w:rsid w:val="004C10DC"/>
    <w:rsid w:val="004D7C52"/>
    <w:rsid w:val="004F6287"/>
    <w:rsid w:val="0052760F"/>
    <w:rsid w:val="00582616"/>
    <w:rsid w:val="0058294F"/>
    <w:rsid w:val="005D651C"/>
    <w:rsid w:val="006659A2"/>
    <w:rsid w:val="00672BF7"/>
    <w:rsid w:val="00675ACD"/>
    <w:rsid w:val="006903D8"/>
    <w:rsid w:val="006B283B"/>
    <w:rsid w:val="00796789"/>
    <w:rsid w:val="007D3957"/>
    <w:rsid w:val="007D3A0B"/>
    <w:rsid w:val="007E630D"/>
    <w:rsid w:val="00862FDE"/>
    <w:rsid w:val="00907EC7"/>
    <w:rsid w:val="00955D4C"/>
    <w:rsid w:val="009854E3"/>
    <w:rsid w:val="00990F04"/>
    <w:rsid w:val="0099331F"/>
    <w:rsid w:val="00A40E2E"/>
    <w:rsid w:val="00A9790A"/>
    <w:rsid w:val="00AF13C4"/>
    <w:rsid w:val="00B30F9A"/>
    <w:rsid w:val="00B34315"/>
    <w:rsid w:val="00B433C8"/>
    <w:rsid w:val="00B65AED"/>
    <w:rsid w:val="00BF29AD"/>
    <w:rsid w:val="00C22F59"/>
    <w:rsid w:val="00C24B75"/>
    <w:rsid w:val="00CC58A8"/>
    <w:rsid w:val="00D12C6A"/>
    <w:rsid w:val="00DA3540"/>
    <w:rsid w:val="00DD01DE"/>
    <w:rsid w:val="00DE5C03"/>
    <w:rsid w:val="00E0004E"/>
    <w:rsid w:val="00E22593"/>
    <w:rsid w:val="00E26C19"/>
    <w:rsid w:val="00E3248F"/>
    <w:rsid w:val="00E82096"/>
    <w:rsid w:val="00F72BC9"/>
    <w:rsid w:val="00FA7531"/>
    <w:rsid w:val="00FD0D96"/>
    <w:rsid w:val="06B737FD"/>
    <w:rsid w:val="156A177A"/>
    <w:rsid w:val="24E15FEE"/>
    <w:rsid w:val="437542E8"/>
    <w:rsid w:val="765B02D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link w:val="44"/>
    <w:qFormat/>
    <w:uiPriority w:val="0"/>
    <w:pPr>
      <w:ind w:firstLine="420" w:firstLineChars="100"/>
    </w:pPr>
  </w:style>
  <w:style w:type="paragraph" w:styleId="4">
    <w:name w:val="Body Text"/>
    <w:basedOn w:val="1"/>
    <w:link w:val="43"/>
    <w:qFormat/>
    <w:uiPriority w:val="0"/>
    <w:pPr>
      <w:spacing w:after="120"/>
    </w:pPr>
    <w:rPr>
      <w:rFonts w:ascii="Calibri" w:hAnsi="Calibri"/>
      <w:szCs w:val="22"/>
    </w:rPr>
  </w:style>
  <w:style w:type="paragraph" w:styleId="5">
    <w:name w:val="List Bullet"/>
    <w:basedOn w:val="1"/>
    <w:qFormat/>
    <w:uiPriority w:val="0"/>
    <w:pPr>
      <w:numPr>
        <w:ilvl w:val="0"/>
        <w:numId w:val="1"/>
      </w:numPr>
    </w:pPr>
    <w:rPr>
      <w:rFonts w:ascii="Time New Romans" w:hAnsi="Time New Romans"/>
      <w:szCs w:val="22"/>
    </w:rPr>
  </w:style>
  <w:style w:type="paragraph" w:styleId="6">
    <w:name w:val="annotation text"/>
    <w:basedOn w:val="1"/>
    <w:link w:val="49"/>
    <w:qFormat/>
    <w:uiPriority w:val="0"/>
    <w:pPr>
      <w:jc w:val="left"/>
    </w:pPr>
    <w:rPr>
      <w:rFonts w:ascii="Time New Romans" w:hAnsi="Time New Romans"/>
    </w:rPr>
  </w:style>
  <w:style w:type="paragraph" w:styleId="7">
    <w:name w:val="Body Text Indent"/>
    <w:basedOn w:val="1"/>
    <w:link w:val="33"/>
    <w:uiPriority w:val="0"/>
    <w:pPr>
      <w:spacing w:after="120"/>
      <w:ind w:left="420" w:leftChars="200"/>
    </w:pPr>
    <w:rPr>
      <w:rFonts w:ascii="Calibri" w:hAnsi="Calibri"/>
      <w:szCs w:val="22"/>
    </w:rPr>
  </w:style>
  <w:style w:type="paragraph" w:styleId="8">
    <w:name w:val="Block Text"/>
    <w:basedOn w:val="1"/>
    <w:qFormat/>
    <w:uiPriority w:val="0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  <w:szCs w:val="20"/>
    </w:rPr>
  </w:style>
  <w:style w:type="paragraph" w:styleId="9">
    <w:name w:val="Plain Text"/>
    <w:basedOn w:val="1"/>
    <w:link w:val="3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46"/>
    <w:qFormat/>
    <w:uiPriority w:val="0"/>
  </w:style>
  <w:style w:type="paragraph" w:styleId="11">
    <w:name w:val="Body Text Indent 2"/>
    <w:basedOn w:val="1"/>
    <w:link w:val="32"/>
    <w:qFormat/>
    <w:uiPriority w:val="0"/>
    <w:pPr>
      <w:tabs>
        <w:tab w:val="left" w:pos="3240"/>
      </w:tabs>
      <w:ind w:firstLine="420" w:firstLineChars="200"/>
    </w:pPr>
    <w:rPr>
      <w:bCs/>
    </w:rPr>
  </w:style>
  <w:style w:type="paragraph" w:styleId="12">
    <w:name w:val="Balloon Text"/>
    <w:basedOn w:val="1"/>
    <w:link w:val="50"/>
    <w:qFormat/>
    <w:uiPriority w:val="99"/>
    <w:rPr>
      <w:rFonts w:ascii="Time New Romans" w:hAnsi="Time New Romans"/>
      <w:sz w:val="18"/>
      <w:szCs w:val="18"/>
    </w:rPr>
  </w:style>
  <w:style w:type="paragraph" w:styleId="13">
    <w:name w:val="footer"/>
    <w:basedOn w:val="1"/>
    <w:link w:val="3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"/>
    <w:qFormat/>
    <w:uiPriority w:val="0"/>
    <w:pPr>
      <w:ind w:left="200" w:hanging="200" w:hangingChars="200"/>
    </w:pPr>
  </w:style>
  <w:style w:type="paragraph" w:styleId="16">
    <w:name w:val="HTML Preformatted"/>
    <w:basedOn w:val="1"/>
    <w:link w:val="3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18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page number"/>
    <w:basedOn w:val="19"/>
    <w:qFormat/>
    <w:uiPriority w:val="0"/>
  </w:style>
  <w:style w:type="character" w:styleId="22">
    <w:name w:val="FollowedHyperlink"/>
    <w:qFormat/>
    <w:uiPriority w:val="0"/>
    <w:rPr>
      <w:color w:val="800080"/>
      <w:u w:val="single"/>
    </w:rPr>
  </w:style>
  <w:style w:type="character" w:styleId="23">
    <w:name w:val="Emphasis"/>
    <w:qFormat/>
    <w:uiPriority w:val="0"/>
    <w:rPr>
      <w:i/>
      <w:iCs/>
    </w:rPr>
  </w:style>
  <w:style w:type="character" w:styleId="24">
    <w:name w:val="Hyperlink"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1 字符"/>
    <w:link w:val="2"/>
    <w:qFormat/>
    <w:uiPriority w:val="0"/>
    <w:rPr>
      <w:rFonts w:ascii="Cambria" w:hAnsi="Cambria"/>
      <w:b/>
      <w:bCs/>
      <w:color w:val="365F91"/>
      <w:sz w:val="28"/>
      <w:szCs w:val="28"/>
    </w:rPr>
  </w:style>
  <w:style w:type="character" w:customStyle="1" w:styleId="29">
    <w:name w:val="页眉 字符"/>
    <w:link w:val="14"/>
    <w:locked/>
    <w:uiPriority w:val="99"/>
    <w:rPr>
      <w:kern w:val="2"/>
      <w:sz w:val="18"/>
      <w:szCs w:val="18"/>
    </w:rPr>
  </w:style>
  <w:style w:type="character" w:customStyle="1" w:styleId="30">
    <w:name w:val="页脚 字符"/>
    <w:link w:val="13"/>
    <w:qFormat/>
    <w:uiPriority w:val="99"/>
    <w:rPr>
      <w:kern w:val="2"/>
      <w:sz w:val="18"/>
      <w:szCs w:val="18"/>
    </w:rPr>
  </w:style>
  <w:style w:type="character" w:customStyle="1" w:styleId="31">
    <w:name w:val="纯文本 字符"/>
    <w:link w:val="9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2">
    <w:name w:val="正文文本缩进 2 字符"/>
    <w:link w:val="11"/>
    <w:qFormat/>
    <w:uiPriority w:val="0"/>
    <w:rPr>
      <w:bCs/>
      <w:kern w:val="2"/>
      <w:sz w:val="21"/>
      <w:szCs w:val="24"/>
    </w:rPr>
  </w:style>
  <w:style w:type="character" w:customStyle="1" w:styleId="33">
    <w:name w:val="正文文本缩进 字符"/>
    <w:link w:val="7"/>
    <w:uiPriority w:val="0"/>
    <w:rPr>
      <w:rFonts w:ascii="Calibri" w:hAnsi="Calibri"/>
      <w:kern w:val="2"/>
      <w:sz w:val="21"/>
      <w:szCs w:val="22"/>
    </w:rPr>
  </w:style>
  <w:style w:type="character" w:customStyle="1" w:styleId="34">
    <w:name w:val="HTML 预设格式 字符"/>
    <w:link w:val="16"/>
    <w:qFormat/>
    <w:uiPriority w:val="0"/>
    <w:rPr>
      <w:rFonts w:ascii="宋体" w:hAnsi="宋体" w:cs="宋体"/>
      <w:sz w:val="24"/>
      <w:szCs w:val="24"/>
    </w:rPr>
  </w:style>
  <w:style w:type="character" w:customStyle="1" w:styleId="35">
    <w:name w:val="Char Char2"/>
    <w:qFormat/>
    <w:uiPriority w:val="0"/>
    <w:rPr>
      <w:sz w:val="18"/>
      <w:szCs w:val="18"/>
    </w:rPr>
  </w:style>
  <w:style w:type="paragraph" w:customStyle="1" w:styleId="36">
    <w:name w:val="MTDisplayEquation"/>
    <w:basedOn w:val="1"/>
    <w:next w:val="1"/>
    <w:qFormat/>
    <w:uiPriority w:val="0"/>
    <w:pPr>
      <w:tabs>
        <w:tab w:val="center" w:pos="4820"/>
        <w:tab w:val="right" w:pos="9640"/>
      </w:tabs>
    </w:pPr>
  </w:style>
  <w:style w:type="character" w:customStyle="1" w:styleId="37">
    <w:name w:val="p141"/>
    <w:qFormat/>
    <w:uiPriority w:val="0"/>
    <w:rPr>
      <w:sz w:val="24"/>
      <w:szCs w:val="24"/>
    </w:rPr>
  </w:style>
  <w:style w:type="paragraph" w:customStyle="1" w:styleId="38">
    <w:name w:val="List Paragraph"/>
    <w:basedOn w:val="1"/>
    <w:qFormat/>
    <w:uiPriority w:val="0"/>
    <w:pPr>
      <w:ind w:firstLine="420" w:firstLineChars="200"/>
    </w:pPr>
  </w:style>
  <w:style w:type="paragraph" w:customStyle="1" w:styleId="39">
    <w:name w:val="p0"/>
    <w:basedOn w:val="1"/>
    <w:qFormat/>
    <w:uiPriority w:val="0"/>
    <w:pPr>
      <w:widowControl/>
    </w:pPr>
    <w:rPr>
      <w:rFonts w:hint="eastAsia"/>
      <w:szCs w:val="20"/>
    </w:rPr>
  </w:style>
  <w:style w:type="paragraph" w:customStyle="1" w:styleId="40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1">
    <w:name w:val="detailtitle1"/>
    <w:qFormat/>
    <w:uiPriority w:val="0"/>
    <w:rPr>
      <w:rFonts w:hint="default" w:ascii="ˎ̥" w:hAnsi="ˎ̥"/>
      <w:sz w:val="36"/>
      <w:szCs w:val="36"/>
    </w:rPr>
  </w:style>
  <w:style w:type="paragraph" w:customStyle="1" w:styleId="42">
    <w:name w:val="Char1"/>
    <w:basedOn w:val="1"/>
    <w:qFormat/>
    <w:uiPriority w:val="0"/>
    <w:pPr>
      <w:widowControl/>
      <w:spacing w:line="300" w:lineRule="auto"/>
      <w:ind w:firstLine="200" w:firstLineChars="200"/>
    </w:pPr>
    <w:rPr>
      <w:szCs w:val="20"/>
    </w:rPr>
  </w:style>
  <w:style w:type="character" w:customStyle="1" w:styleId="43">
    <w:name w:val="正文文本 字符"/>
    <w:link w:val="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44">
    <w:name w:val="正文首行缩进 字符"/>
    <w:link w:val="3"/>
    <w:qFormat/>
    <w:uiPriority w:val="0"/>
    <w:rPr>
      <w:rFonts w:ascii="Calibri" w:hAnsi="Calibri"/>
      <w:kern w:val="2"/>
      <w:sz w:val="21"/>
      <w:szCs w:val="22"/>
    </w:rPr>
  </w:style>
  <w:style w:type="paragraph" w:customStyle="1" w:styleId="45">
    <w:name w:val="No Spacing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6">
    <w:name w:val="日期 字符"/>
    <w:link w:val="10"/>
    <w:qFormat/>
    <w:uiPriority w:val="0"/>
    <w:rPr>
      <w:kern w:val="2"/>
      <w:sz w:val="21"/>
      <w:szCs w:val="24"/>
    </w:rPr>
  </w:style>
  <w:style w:type="paragraph" w:customStyle="1" w:styleId="4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Calibri" w:hAnsi="Calibri"/>
      <w:szCs w:val="20"/>
    </w:rPr>
  </w:style>
  <w:style w:type="character" w:customStyle="1" w:styleId="48">
    <w:name w:val="sub_title s0"/>
    <w:basedOn w:val="19"/>
    <w:qFormat/>
    <w:uiPriority w:val="0"/>
  </w:style>
  <w:style w:type="character" w:customStyle="1" w:styleId="49">
    <w:name w:val="批注文字 字符"/>
    <w:link w:val="6"/>
    <w:qFormat/>
    <w:uiPriority w:val="0"/>
    <w:rPr>
      <w:rFonts w:ascii="Time New Romans" w:hAnsi="Time New Romans"/>
      <w:kern w:val="2"/>
      <w:sz w:val="21"/>
      <w:szCs w:val="24"/>
      <w:lang w:val="en-US" w:eastAsia="zh-CN"/>
    </w:rPr>
  </w:style>
  <w:style w:type="character" w:customStyle="1" w:styleId="50">
    <w:name w:val="批注框文本 字符"/>
    <w:link w:val="12"/>
    <w:qFormat/>
    <w:uiPriority w:val="99"/>
    <w:rPr>
      <w:rFonts w:ascii="Time New Romans" w:hAnsi="Time New Romans"/>
      <w:kern w:val="2"/>
      <w:sz w:val="18"/>
      <w:szCs w:val="18"/>
      <w:lang w:val="en-US" w:eastAsia="zh-CN"/>
    </w:rPr>
  </w:style>
  <w:style w:type="paragraph" w:customStyle="1" w:styleId="51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"/>
    <w:qFormat/>
    <w:uiPriority w:val="0"/>
    <w:pPr>
      <w:spacing w:after="200" w:line="276" w:lineRule="auto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character" w:customStyle="1" w:styleId="53">
    <w:name w:val="标题 字符"/>
    <w:link w:val="18"/>
    <w:qFormat/>
    <w:uiPriority w:val="0"/>
    <w:rPr>
      <w:rFonts w:ascii="Cambria" w:hAnsi="Cambria"/>
      <w:b/>
      <w:bCs/>
      <w:kern w:val="2"/>
      <w:sz w:val="28"/>
      <w:szCs w:val="32"/>
      <w:lang w:val="en-US" w:eastAsia="zh-CN"/>
    </w:rPr>
  </w:style>
  <w:style w:type="character" w:customStyle="1" w:styleId="54">
    <w:name w:val="Unresolved Mention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wmf"/><Relationship Id="rId25" Type="http://schemas.openxmlformats.org/officeDocument/2006/relationships/oleObject" Target="embeddings/oleObject5.bin"/><Relationship Id="rId24" Type="http://schemas.openxmlformats.org/officeDocument/2006/relationships/image" Target="media/image15.wmf"/><Relationship Id="rId23" Type="http://schemas.openxmlformats.org/officeDocument/2006/relationships/oleObject" Target="embeddings/oleObject4.bin"/><Relationship Id="rId22" Type="http://schemas.openxmlformats.org/officeDocument/2006/relationships/image" Target="media/image14.wmf"/><Relationship Id="rId21" Type="http://schemas.openxmlformats.org/officeDocument/2006/relationships/oleObject" Target="embeddings/oleObject3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image" Target="media/image11.wmf"/><Relationship Id="rId17" Type="http://schemas.openxmlformats.org/officeDocument/2006/relationships/image" Target="media/image10.png"/><Relationship Id="rId16" Type="http://schemas.openxmlformats.org/officeDocument/2006/relationships/image" Target="media/image9.wmf"/><Relationship Id="rId15" Type="http://schemas.openxmlformats.org/officeDocument/2006/relationships/oleObject" Target="embeddings/oleObject2.bin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1013</Words>
  <Characters>1175</Characters>
  <Lines>60</Lines>
  <Paragraphs>16</Paragraphs>
  <TotalTime>0</TotalTime>
  <ScaleCrop>false</ScaleCrop>
  <LinksUpToDate>false</LinksUpToDate>
  <CharactersWithSpaces>1362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2020-07-06T01:02:00Z</dcterms:created>
  <dc:creator>Administrator</dc:creator>
  <cp:lastModifiedBy>Administrator</cp:lastModifiedBy>
  <cp:lastPrinted>2020-03-05T07:58:00Z</cp:lastPrinted>
  <dcterms:modified xsi:type="dcterms:W3CDTF">2020-10-08T13:48:18Z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