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bookmarkStart w:id="16" w:name="_GoBack"/>
      <w:bookmarkEnd w:id="16"/>
      <w:r>
        <w:rPr>
          <w:rFonts w:ascii="Times New Roman" w:hAnsi="Times New Roman" w:eastAsia="宋体" w:cs="Times New Roman"/>
          <w:sz w:val="24"/>
          <w:szCs w:val="24"/>
        </w:rPr>
        <w:t>江苏省高邮中学2020</w:t>
      </w:r>
      <w:r>
        <w:rPr>
          <w:rFonts w:hint="eastAsia" w:ascii="Times New Roman" w:hAnsi="Times New Roman" w:eastAsia="宋体" w:cs="Times New Roman"/>
          <w:sz w:val="24"/>
          <w:szCs w:val="24"/>
        </w:rPr>
        <w:t>—</w:t>
      </w:r>
      <w:r>
        <w:rPr>
          <w:rFonts w:ascii="Times New Roman" w:hAnsi="Times New Roman" w:eastAsia="宋体" w:cs="Times New Roman"/>
          <w:sz w:val="24"/>
          <w:szCs w:val="24"/>
        </w:rPr>
        <w:t>2021学年第一学期高一年级阶段学情检测(一)</w:t>
      </w:r>
    </w:p>
    <w:p>
      <w:pPr>
        <w:jc w:val="center"/>
        <w:rPr>
          <w:rFonts w:hint="eastAsia" w:ascii="方正粗宋简体" w:hAnsi="Times New Roman" w:eastAsia="方正粗宋简体" w:cs="Times New Roman"/>
          <w:sz w:val="32"/>
          <w:szCs w:val="32"/>
        </w:rPr>
      </w:pPr>
      <w:r>
        <w:rPr>
          <w:rFonts w:hint="eastAsia" w:ascii="方正粗宋简体" w:hAnsi="Times New Roman" w:eastAsia="方正粗宋简体" w:cs="Times New Roman"/>
          <w:sz w:val="32"/>
          <w:szCs w:val="32"/>
        </w:rPr>
        <w:t>数学试题</w:t>
      </w:r>
    </w:p>
    <w:p>
      <w:pPr>
        <w:jc w:val="right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2</w:t>
      </w:r>
      <w:r>
        <w:rPr>
          <w:rFonts w:ascii="Times New Roman" w:hAnsi="Times New Roman" w:eastAsia="宋体" w:cs="Times New Roman"/>
          <w:sz w:val="18"/>
          <w:szCs w:val="18"/>
        </w:rPr>
        <w:t>020</w:t>
      </w:r>
      <w:r>
        <w:rPr>
          <w:rFonts w:hint="eastAsia" w:ascii="Times New Roman" w:hAnsi="Times New Roman" w:eastAsia="宋体" w:cs="Times New Roman"/>
          <w:sz w:val="18"/>
          <w:szCs w:val="18"/>
        </w:rPr>
        <w:t>．</w:t>
      </w:r>
      <w:r>
        <w:rPr>
          <w:rFonts w:ascii="Times New Roman" w:hAnsi="Times New Roman" w:eastAsia="宋体" w:cs="Times New Roman"/>
          <w:sz w:val="18"/>
          <w:szCs w:val="18"/>
        </w:rPr>
        <w:t>10</w:t>
      </w:r>
    </w:p>
    <w:p>
      <w:pPr>
        <w:jc w:val="right"/>
        <w:rPr>
          <w:rFonts w:ascii="Times New Roman" w:hAnsi="Times New Roman" w:eastAsia="宋体" w:cs="Times New Roman"/>
          <w:sz w:val="18"/>
          <w:szCs w:val="18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一、</w:t>
      </w:r>
      <w:r>
        <w:rPr>
          <w:rFonts w:hint="eastAsia" w:ascii="黑体" w:hAnsi="黑体" w:eastAsia="黑体" w:cs="Times New Roman"/>
        </w:rPr>
        <w:t>单项</w:t>
      </w:r>
      <w:r>
        <w:rPr>
          <w:rFonts w:ascii="黑体" w:hAnsi="黑体" w:eastAsia="黑体" w:cs="Times New Roman"/>
        </w:rPr>
        <w:t>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本大题共8小题，每小题5分，共计40分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在每小题给出的四个选项中，只有一个是符合题目要求的，请把答案添涂在答题卡相应位置上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1．已知C＝</w:t>
      </w:r>
      <w:r>
        <w:rPr>
          <w:rFonts w:ascii="Times New Roman" w:hAnsi="Times New Roman" w:eastAsia="宋体" w:cs="Times New Roman"/>
          <w:position w:val="-16"/>
        </w:rPr>
        <w:object>
          <v:shape id="_x0000_i1025" o:spt="75" type="#_x0000_t75" style="height:22.2pt;width:88.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＝0</w:t>
      </w:r>
      <w:r>
        <w:rPr>
          <w:rFonts w:ascii="Times New Roman" w:hAnsi="Times New Roman" w:eastAsia="宋体" w:cs="Times New Roman"/>
        </w:rPr>
        <w:t>.2</w:t>
      </w:r>
      <w:r>
        <w:rPr>
          <w:rFonts w:hint="eastAsia" w:ascii="Times New Roman" w:hAnsi="Times New Roman" w:eastAsia="宋体" w:cs="Times New Roman"/>
        </w:rPr>
        <w:t>，则下列结论正确的是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}</w:t>
      </w:r>
      <w:r>
        <w:rPr>
          <w:rFonts w:ascii="Times New Roman" w:hAnsi="Times New Roman" w:eastAsia="宋体" w:cs="Times New Roman"/>
          <w:position w:val="-8"/>
        </w:rPr>
        <w:object>
          <v:shape id="_x0000_i1026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position w:val="-8"/>
        </w:rPr>
        <w:object>
          <v:shape id="_x0000_i102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}</w:t>
      </w:r>
      <w:r>
        <w:rPr>
          <w:rFonts w:ascii="Times New Roman" w:hAnsi="Times New Roman" w:eastAsia="宋体" w:cs="Times New Roman"/>
          <w:position w:val="-4"/>
        </w:rPr>
        <w:object>
          <v:shape id="_x0000_i1028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}</w:t>
      </w:r>
      <w:r>
        <w:rPr>
          <w:position w:val="-6"/>
        </w:rPr>
        <w:object>
          <v:shape id="_x0000_i1029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C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．命题“</w:t>
      </w:r>
      <w:r>
        <w:rPr>
          <w:rFonts w:ascii="Times New Roman" w:hAnsi="Times New Roman" w:eastAsia="宋体" w:cs="Times New Roman"/>
          <w:position w:val="-4"/>
        </w:rPr>
        <w:object>
          <v:shape id="_x0000_i1030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position w:val="-6"/>
        </w:rPr>
        <w:object>
          <v:shape id="_x0000_i1031" o:spt="75" type="#_x0000_t75" style="height:16.2pt;width:64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”的否定是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4"/>
        </w:rPr>
        <w:object>
          <v:shape id="_x0000_i103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position w:val="-6"/>
        </w:rPr>
        <w:object>
          <v:shape id="_x0000_i1033" o:spt="75" type="#_x0000_t75" style="height:16.2pt;width:64.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4"/>
        </w:rPr>
        <w:object>
          <v:shape id="_x0000_i103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≤0，</w:t>
      </w:r>
      <w:r>
        <w:rPr>
          <w:position w:val="-6"/>
        </w:rPr>
        <w:object>
          <v:shape id="_x0000_i1035" o:spt="75" type="#_x0000_t75" style="height:16.2pt;width:64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4"/>
        </w:rPr>
        <w:object>
          <v:shape id="_x0000_i103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position w:val="-6"/>
        </w:rPr>
        <w:object>
          <v:shape id="_x0000_i1037" o:spt="75" type="#_x0000_t75" style="height:16.2pt;width:64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4"/>
        </w:rPr>
        <w:object>
          <v:shape id="_x0000_i103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≤0，</w:t>
      </w:r>
      <w:r>
        <w:rPr>
          <w:position w:val="-6"/>
        </w:rPr>
        <w:object>
          <v:shape id="_x0000_i1039" o:spt="75" type="#_x0000_t75" style="height:16.2pt;width:64.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</w:p>
    <w:p>
      <w:pPr>
        <w:spacing w:line="360" w:lineRule="auto"/>
        <w:ind w:left="315" w:hanging="315" w:hangingChars="150"/>
        <w:rPr>
          <w:rFonts w:ascii="Times New Roman" w:hAnsi="Times New Roman" w:eastAsia="宋体" w:cs="Times New Roma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4150360</wp:posOffset>
            </wp:positionH>
            <wp:positionV relativeFrom="paragraph">
              <wp:posOffset>121920</wp:posOffset>
            </wp:positionV>
            <wp:extent cx="892175" cy="899795"/>
            <wp:effectExtent l="0" t="0" r="381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8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</w:rPr>
        <w:t>3．</w:t>
      </w:r>
      <w:r>
        <w:rPr>
          <w:rFonts w:ascii="Times New Roman" w:hAnsi="Times New Roman" w:eastAsia="宋体" w:cs="Times New Roman"/>
        </w:rPr>
        <w:t>如图，《九章算术》中记载了一个</w:t>
      </w:r>
      <w:r>
        <w:rPr>
          <w:rFonts w:hint="eastAsia" w:ascii="Times New Roman" w:hAnsi="Times New Roman" w:eastAsia="宋体" w:cs="Times New Roman"/>
        </w:rPr>
        <w:t>“</w:t>
      </w:r>
      <w:r>
        <w:rPr>
          <w:rFonts w:ascii="Times New Roman" w:hAnsi="Times New Roman" w:eastAsia="宋体" w:cs="Times New Roman"/>
        </w:rPr>
        <w:t>折竹抵地</w:t>
      </w:r>
      <w:r>
        <w:rPr>
          <w:rFonts w:hint="eastAsia" w:ascii="Times New Roman" w:hAnsi="Times New Roman" w:eastAsia="宋体" w:cs="Times New Roman"/>
        </w:rPr>
        <w:t>”</w:t>
      </w:r>
      <w:r>
        <w:rPr>
          <w:rFonts w:ascii="Times New Roman" w:hAnsi="Times New Roman" w:eastAsia="宋体" w:cs="Times New Roman"/>
        </w:rPr>
        <w:t>问题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</w:rPr>
        <w:t>今有竹高一丈，末折抵地，去本三尺，问折者高几何</w:t>
      </w:r>
      <w:r>
        <w:rPr>
          <w:rFonts w:hint="eastAsia" w:ascii="Times New Roman" w:hAnsi="Times New Roman" w:eastAsia="宋体" w:cs="Times New Roman"/>
        </w:rPr>
        <w:t>？</w:t>
      </w:r>
      <w:r>
        <w:rPr>
          <w:rFonts w:ascii="Times New Roman" w:hAnsi="Times New Roman" w:eastAsia="宋体" w:cs="Times New Roman"/>
        </w:rPr>
        <w:t>意思是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</w:rPr>
        <w:t>有一根竹子原高一丈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一丈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10尺</w:t>
      </w:r>
      <w:r>
        <w:rPr>
          <w:rFonts w:hint="eastAsia" w:ascii="Times New Roman" w:hAnsi="Times New Roman" w:eastAsia="宋体" w:cs="Times New Roman"/>
        </w:rPr>
        <w:t>），</w:t>
      </w:r>
      <w:r>
        <w:rPr>
          <w:rFonts w:ascii="Times New Roman" w:hAnsi="Times New Roman" w:eastAsia="宋体" w:cs="Times New Roman"/>
        </w:rPr>
        <w:t>现被风折断，尖端落在地上，竹尖与竹根的距离三尺，问折断处离地面的高度是</w:t>
      </w:r>
    </w:p>
    <w:p>
      <w:pPr>
        <w:ind w:left="315" w:hanging="315" w:hangingChars="15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>.55</w:t>
      </w:r>
      <w:r>
        <w:rPr>
          <w:rFonts w:hint="eastAsia" w:ascii="Times New Roman" w:hAnsi="Times New Roman" w:eastAsia="宋体" w:cs="Times New Roman"/>
        </w:rPr>
        <w:t xml:space="preserve">尺 </w:t>
      </w:r>
      <w:r>
        <w:rPr>
          <w:rFonts w:ascii="Times New Roman" w:hAnsi="Times New Roman" w:eastAsia="宋体" w:cs="Times New Roman"/>
        </w:rPr>
        <w:t xml:space="preserve">        B</w:t>
      </w:r>
      <w:r>
        <w:rPr>
          <w:rFonts w:hint="eastAsia" w:ascii="Times New Roman" w:hAnsi="Times New Roman" w:eastAsia="宋体" w:cs="Times New Roman"/>
        </w:rPr>
        <w:t>．4</w:t>
      </w:r>
      <w:r>
        <w:rPr>
          <w:rFonts w:ascii="Times New Roman" w:hAnsi="Times New Roman" w:eastAsia="宋体" w:cs="Times New Roman"/>
        </w:rPr>
        <w:t>.55</w:t>
      </w:r>
      <w:r>
        <w:rPr>
          <w:rFonts w:hint="eastAsia" w:ascii="Times New Roman" w:hAnsi="Times New Roman" w:eastAsia="宋体" w:cs="Times New Roman"/>
        </w:rPr>
        <w:t xml:space="preserve">尺 </w:t>
      </w:r>
      <w:r>
        <w:rPr>
          <w:rFonts w:ascii="Times New Roman" w:hAnsi="Times New Roman" w:eastAsia="宋体" w:cs="Times New Roman"/>
        </w:rPr>
        <w:t xml:space="preserve">        C</w:t>
      </w:r>
      <w:r>
        <w:rPr>
          <w:rFonts w:hint="eastAsia" w:ascii="Times New Roman" w:hAnsi="Times New Roman" w:eastAsia="宋体" w:cs="Times New Roman"/>
        </w:rPr>
        <w:t>．5</w:t>
      </w:r>
      <w:r>
        <w:rPr>
          <w:rFonts w:ascii="Times New Roman" w:hAnsi="Times New Roman" w:eastAsia="宋体" w:cs="Times New Roman"/>
        </w:rPr>
        <w:t>.55</w:t>
      </w:r>
      <w:r>
        <w:rPr>
          <w:rFonts w:hint="eastAsia" w:ascii="Times New Roman" w:hAnsi="Times New Roman" w:eastAsia="宋体" w:cs="Times New Roman"/>
        </w:rPr>
        <w:t xml:space="preserve">尺 </w:t>
      </w:r>
      <w:r>
        <w:rPr>
          <w:rFonts w:ascii="Times New Roman" w:hAnsi="Times New Roman" w:eastAsia="宋体" w:cs="Times New Roman"/>
        </w:rPr>
        <w:t xml:space="preserve">        D</w:t>
      </w:r>
      <w:r>
        <w:rPr>
          <w:rFonts w:hint="eastAsia" w:ascii="Times New Roman" w:hAnsi="Times New Roman" w:eastAsia="宋体" w:cs="Times New Roman"/>
        </w:rPr>
        <w:t>．6</w:t>
      </w:r>
      <w:r>
        <w:rPr>
          <w:rFonts w:ascii="Times New Roman" w:hAnsi="Times New Roman" w:eastAsia="宋体" w:cs="Times New Roman"/>
        </w:rPr>
        <w:t>.55</w:t>
      </w:r>
      <w:r>
        <w:rPr>
          <w:rFonts w:hint="eastAsia" w:ascii="Times New Roman" w:hAnsi="Times New Roman" w:eastAsia="宋体" w:cs="Times New Roman"/>
        </w:rPr>
        <w:t>尺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4．已知关于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的不等式</w:t>
      </w:r>
      <w:r>
        <w:rPr>
          <w:rFonts w:ascii="Times New Roman" w:hAnsi="Times New Roman" w:eastAsia="宋体" w:cs="Times New Roman"/>
          <w:position w:val="-6"/>
        </w:rPr>
        <w:object>
          <v:shape id="_x0000_i1040" o:spt="75" type="#_x0000_t75" style="height:16.2pt;width:76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的解集为</w:t>
      </w:r>
      <w:r>
        <w:rPr>
          <w:position w:val="-30"/>
        </w:rPr>
        <w:object>
          <v:shape id="_x0000_i1041" o:spt="75" type="#_x0000_t75" style="height:36pt;width:79.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hint="eastAsia"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的值为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．6 </w:t>
      </w:r>
      <w:r>
        <w:rPr>
          <w:rFonts w:ascii="Times New Roman" w:hAnsi="Times New Roman" w:eastAsia="宋体" w:cs="Times New Roman"/>
        </w:rPr>
        <w:t xml:space="preserve">             B</w:t>
      </w:r>
      <w:r>
        <w:rPr>
          <w:rFonts w:hint="eastAsia" w:ascii="Times New Roman" w:hAnsi="Times New Roman" w:eastAsia="宋体" w:cs="Times New Roman"/>
        </w:rPr>
        <w:t>．1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C</w:t>
      </w:r>
      <w:r>
        <w:rPr>
          <w:rFonts w:hint="eastAsia" w:ascii="Times New Roman" w:hAnsi="Times New Roman" w:eastAsia="宋体" w:cs="Times New Roman"/>
        </w:rPr>
        <w:t xml:space="preserve">．8 </w:t>
      </w:r>
      <w:r>
        <w:rPr>
          <w:rFonts w:ascii="Times New Roman" w:hAnsi="Times New Roman" w:eastAsia="宋体" w:cs="Times New Roman"/>
        </w:rPr>
        <w:t xml:space="preserve">             D</w:t>
      </w:r>
      <w:r>
        <w:rPr>
          <w:rFonts w:hint="eastAsia" w:ascii="Times New Roman" w:hAnsi="Times New Roman" w:eastAsia="宋体" w:cs="Times New Roman"/>
        </w:rPr>
        <w:t>．7</w:t>
      </w:r>
    </w:p>
    <w:p>
      <w:pPr>
        <w:ind w:left="210" w:hanging="210" w:hangingChars="1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5．已知集合A＝{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}，集合B＝{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}，定义A、B间的运算A</w:t>
      </w:r>
      <w:r>
        <w:rPr>
          <w:rFonts w:ascii="Times New Roman" w:hAnsi="Times New Roman" w:eastAsia="宋体" w:cs="Times New Roman"/>
          <w:position w:val="-6"/>
        </w:rPr>
        <w:object>
          <v:shape id="_x0000_i1042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position w:val="-16"/>
        </w:rPr>
        <w:object>
          <v:shape id="_x0000_i1043" o:spt="75" type="#_x0000_t75" style="height:22.2pt;width:85.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则A</w:t>
      </w:r>
      <w:r>
        <w:rPr>
          <w:rFonts w:ascii="Times New Roman" w:hAnsi="Times New Roman" w:eastAsia="宋体" w:cs="Times New Roman"/>
          <w:position w:val="-6"/>
        </w:rPr>
        <w:object>
          <v:shape id="_x0000_i1044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</w:rPr>
        <w:t xml:space="preserve">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</w:rPr>
        <w:t xml:space="preserve">        C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 xml:space="preserve">}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．{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}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bookmarkStart w:id="0" w:name="_Hlk53408090"/>
      <w:r>
        <w:rPr>
          <w:rFonts w:hint="eastAsia" w:ascii="Times New Roman" w:hAnsi="Times New Roman" w:eastAsia="宋体" w:cs="Times New Roman"/>
        </w:rPr>
        <w:t>．</w:t>
      </w:r>
      <w:bookmarkEnd w:id="0"/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是实数，那么</w:t>
      </w:r>
      <w:r>
        <w:rPr>
          <w:rFonts w:hint="eastAsia" w:ascii="Times New Roman" w:hAnsi="Times New Roman" w:eastAsia="宋体" w:cs="Times New Roman"/>
        </w:rPr>
        <w:t>“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”</w:t>
      </w:r>
      <w:r>
        <w:rPr>
          <w:rFonts w:ascii="Times New Roman" w:hAnsi="Times New Roman" w:eastAsia="宋体" w:cs="Times New Roman"/>
        </w:rPr>
        <w:t>是</w:t>
      </w:r>
      <w:r>
        <w:rPr>
          <w:rFonts w:hint="eastAsia" w:ascii="Times New Roman" w:hAnsi="Times New Roman" w:eastAsia="宋体" w:cs="Times New Roman"/>
        </w:rPr>
        <w:t>“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＜</w:t>
      </w:r>
      <w:bookmarkStart w:id="1" w:name="_Hlk53408062"/>
      <w:r>
        <w:rPr>
          <w:rFonts w:ascii="Times New Roman" w:hAnsi="Times New Roman" w:eastAsia="宋体" w:cs="Times New Roman"/>
        </w:rPr>
        <w:t>2</w:t>
      </w:r>
      <w:bookmarkEnd w:id="1"/>
      <w:r>
        <w:rPr>
          <w:rFonts w:hint="eastAsia" w:ascii="Times New Roman" w:hAnsi="Times New Roman" w:eastAsia="宋体" w:cs="Times New Roman"/>
        </w:rPr>
        <w:t>”</w:t>
      </w:r>
      <w:r>
        <w:rPr>
          <w:rFonts w:ascii="Times New Roman" w:hAnsi="Times New Roman" w:eastAsia="宋体" w:cs="Times New Roman"/>
        </w:rPr>
        <w:t>的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充分不必要条件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充要条件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必要不充分条件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既不充分也不必要条件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7．已知</w:t>
      </w:r>
      <w:r>
        <w:rPr>
          <w:rFonts w:ascii="Times New Roman" w:hAnsi="Times New Roman" w:eastAsia="宋体" w:cs="Times New Roman"/>
          <w:position w:val="-6"/>
        </w:rPr>
        <w:object>
          <v:shape id="_x0000_i1045" o:spt="75" type="#_x0000_t75" style="height:16.2pt;width:46.8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10"/>
        </w:rPr>
        <w:object>
          <v:shape id="_x0000_i1046" o:spt="75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，那么用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表示</w:t>
      </w:r>
      <w:r>
        <w:rPr>
          <w:rFonts w:hint="eastAsia"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为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47" o:spt="75" type="#_x0000_t75" style="height:31.2pt;width:25.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48" o:spt="75" type="#_x0000_t75" style="height:31.2pt;width:25.8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49" o:spt="75" type="#_x0000_t75" style="height:31.2pt;width:25.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50" o:spt="75" type="#_x0000_t75" style="height:31.2pt;width:25.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8．研究问题：“已知关于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的不等式</w:t>
      </w:r>
      <w:r>
        <w:rPr>
          <w:rFonts w:ascii="Times New Roman" w:hAnsi="Times New Roman" w:eastAsia="宋体" w:cs="Times New Roman"/>
          <w:position w:val="-6"/>
        </w:rPr>
        <w:object>
          <v:shape id="_x0000_i1051" o:spt="75" type="#_x0000_t75" style="height:16.2pt;width:76.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bookmarkStart w:id="2" w:name="_Hlk53409404"/>
      <w:r>
        <w:rPr>
          <w:rFonts w:hint="eastAsia" w:ascii="Times New Roman" w:hAnsi="Times New Roman" w:eastAsia="宋体" w:cs="Times New Roman"/>
        </w:rPr>
        <w:t>的解集为</w:t>
      </w:r>
      <w:r>
        <w:rPr>
          <w:position w:val="-16"/>
        </w:rPr>
        <w:object>
          <v:shape id="_x0000_i1052" o:spt="75" type="#_x0000_t75" style="height:22.2pt;width:61.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bookmarkEnd w:id="2"/>
      <w:r>
        <w:rPr>
          <w:rFonts w:hint="eastAsia" w:ascii="Times New Roman" w:hAnsi="Times New Roman" w:eastAsia="宋体" w:cs="Times New Roman"/>
        </w:rPr>
        <w:t>解关于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的不等式</w:t>
      </w:r>
      <w:bookmarkStart w:id="3" w:name="_Hlk53409311"/>
      <w:r>
        <w:rPr>
          <w:position w:val="-6"/>
        </w:rPr>
        <w:object>
          <v:shape id="_x0000_i1053" o:spt="75" type="#_x0000_t75" style="height:16.2pt;width:76.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bookmarkEnd w:id="3"/>
      <w:r>
        <w:rPr>
          <w:rFonts w:hint="eastAsia" w:ascii="Times New Roman" w:hAnsi="Times New Roman" w:eastAsia="宋体" w:cs="Times New Roman"/>
        </w:rPr>
        <w:t>”，解法为：由</w:t>
      </w:r>
      <w:r>
        <w:rPr>
          <w:rFonts w:ascii="Times New Roman" w:hAnsi="Times New Roman" w:eastAsia="宋体" w:cs="Times New Roman"/>
          <w:position w:val="-6"/>
        </w:rPr>
        <w:object>
          <v:shape id="_x0000_i1054" o:spt="75" type="#_x0000_t75" style="height:16.2pt;width:76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得</w:t>
      </w:r>
      <w:r>
        <w:rPr>
          <w:rFonts w:ascii="Times New Roman" w:hAnsi="Times New Roman" w:eastAsia="宋体" w:cs="Times New Roman"/>
          <w:position w:val="-24"/>
        </w:rPr>
        <w:object>
          <v:shape id="_x0000_i1055" o:spt="75" type="#_x0000_t75" style="height:31.2pt;width:91.8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，令</w:t>
      </w:r>
      <w:r>
        <w:rPr>
          <w:position w:val="-24"/>
        </w:rPr>
        <w:object>
          <v:shape id="_x0000_i1056" o:spt="75" type="#_x0000_t75" style="height:31.2pt;width:31.2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24"/>
        </w:rPr>
        <w:object>
          <v:shape id="_x0000_i1057" o:spt="75" type="#_x0000_t75" style="height:31.2pt;width:46.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，所以不等式</w:t>
      </w:r>
      <w:r>
        <w:rPr>
          <w:position w:val="-6"/>
        </w:rPr>
        <w:object>
          <v:shape id="_x0000_i1058" o:spt="75" type="#_x0000_t75" style="height:16.2pt;width:76.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的解集为</w:t>
      </w:r>
      <w:r>
        <w:rPr>
          <w:position w:val="-30"/>
        </w:rPr>
        <w:object>
          <v:shape id="_x0000_i1059" o:spt="75" type="#_x0000_t75" style="height:36pt;width:67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．参考上述解法，已知关于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的不等式</w:t>
      </w:r>
      <w:r>
        <w:rPr>
          <w:position w:val="-24"/>
        </w:rPr>
        <w:object>
          <v:shape id="_x0000_i1060" o:spt="75" type="#_x0000_t75" style="height:31.2pt;width:82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的解集为</w:t>
      </w:r>
      <w:bookmarkStart w:id="4" w:name="_Hlk53409694"/>
      <w:r>
        <w:rPr>
          <w:position w:val="-16"/>
        </w:rPr>
        <w:object>
          <v:shape id="_x0000_i1061" o:spt="75" type="#_x0000_t75" style="height:22.2pt;width:130.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4">
            <o:LockedField>false</o:LockedField>
          </o:OLEObject>
        </w:object>
      </w:r>
      <w:bookmarkEnd w:id="4"/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则关于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的不等式</w:t>
      </w:r>
      <w:r>
        <w:rPr>
          <w:position w:val="-24"/>
        </w:rPr>
        <w:object>
          <v:shape id="_x0000_i1062" o:spt="75" type="#_x0000_t75" style="height:31.2pt;width:87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的解集为</w: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30"/>
        </w:rPr>
        <w:object>
          <v:shape id="_x0000_i1063" o:spt="75" type="#_x0000_t75" style="height:36pt;width:142.8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6"/>
        </w:rPr>
        <w:object>
          <v:shape id="_x0000_i1064" o:spt="75" type="#_x0000_t75" style="height:22.2pt;width:13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0">
            <o:LockedField>false</o:LockedField>
          </o:OLEObject>
        </w:object>
      </w:r>
    </w:p>
    <w:p>
      <w:pPr>
        <w:ind w:left="315" w:hanging="315" w:hangingChars="15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30"/>
        </w:rPr>
        <w:object>
          <v:shape id="_x0000_i1065" o:spt="75" type="#_x0000_t75" style="height:36pt;width:139.8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30"/>
        </w:rPr>
        <w:object>
          <v:shape id="_x0000_i1066" o:spt="75" type="#_x0000_t75" style="height:36pt;width:142.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4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二、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 w:cs="Times New Roman"/>
        </w:rPr>
        <w:t>多项选择题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本大题共4小题，每小题5分， 共计20分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在每小题给出的四个选项中，至少有两个是符合题目要求的，请把答案添涂在答题卡相应位置上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9．已知集合A＝{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，4，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}，B＝{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}，A</w:t>
      </w:r>
      <w:r>
        <w:rPr>
          <w:rFonts w:ascii="Times New Roman" w:hAnsi="Times New Roman" w:eastAsia="宋体" w:cs="Times New Roman"/>
          <w:position w:val="-8"/>
        </w:rPr>
        <w:object>
          <v:shape id="_x0000_i1067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＝A，则实数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的值可能为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．0 </w:t>
      </w:r>
      <w:r>
        <w:rPr>
          <w:rFonts w:ascii="Times New Roman" w:hAnsi="Times New Roman" w:eastAsia="宋体" w:cs="Times New Roman"/>
        </w:rPr>
        <w:t xml:space="preserve">             B</w:t>
      </w:r>
      <w:r>
        <w:rPr>
          <w:rFonts w:hint="eastAsia" w:ascii="Times New Roman" w:hAnsi="Times New Roman" w:eastAsia="宋体" w:cs="Times New Roman"/>
        </w:rPr>
        <w:t xml:space="preserve">．1 </w:t>
      </w:r>
      <w:r>
        <w:rPr>
          <w:rFonts w:ascii="Times New Roman" w:hAnsi="Times New Roman" w:eastAsia="宋体" w:cs="Times New Roman"/>
        </w:rPr>
        <w:t xml:space="preserve">             C</w:t>
      </w:r>
      <w:r>
        <w:rPr>
          <w:rFonts w:hint="eastAsia" w:ascii="Times New Roman" w:hAnsi="Times New Roman" w:eastAsia="宋体" w:cs="Times New Roman"/>
        </w:rPr>
        <w:t xml:space="preserve">．2 </w:t>
      </w:r>
      <w:r>
        <w:rPr>
          <w:rFonts w:ascii="Times New Roman" w:hAnsi="Times New Roman" w:eastAsia="宋体" w:cs="Times New Roman"/>
        </w:rPr>
        <w:t xml:space="preserve">             D</w:t>
      </w:r>
      <w:r>
        <w:rPr>
          <w:rFonts w:hint="eastAsia" w:ascii="Times New Roman" w:hAnsi="Times New Roman" w:eastAsia="宋体" w:cs="Times New Roman"/>
        </w:rPr>
        <w:t>．4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．若命题“</w:t>
      </w:r>
      <w:r>
        <w:rPr>
          <w:rFonts w:ascii="Times New Roman" w:hAnsi="Times New Roman" w:eastAsia="宋体" w:cs="Times New Roman"/>
          <w:position w:val="-4"/>
        </w:rPr>
        <w:object>
          <v:shape id="_x0000_i106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position w:val="-4"/>
        </w:rPr>
        <w:object>
          <v:shape id="_x0000_i1069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</w: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70" o:spt="75" type="#_x0000_t75" style="height:16.2pt;width:52.8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”是真命题，则实数</w:t>
      </w:r>
      <w:r>
        <w:rPr>
          <w:rFonts w:hint="eastAsia" w:ascii="Times New Roman" w:hAnsi="Times New Roman" w:eastAsia="宋体" w:cs="Times New Roman"/>
          <w:i/>
          <w:iCs/>
        </w:rPr>
        <w:t>m</w:t>
      </w:r>
      <w:r>
        <w:rPr>
          <w:rFonts w:hint="eastAsia" w:ascii="Times New Roman" w:hAnsi="Times New Roman" w:eastAsia="宋体" w:cs="Times New Roman"/>
        </w:rPr>
        <w:t>的值可能为</w:t>
      </w:r>
    </w:p>
    <w:p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 xml:space="preserve">．﹣1 </w:t>
      </w:r>
      <w:r>
        <w:rPr>
          <w:rFonts w:ascii="Times New Roman" w:hAnsi="Times New Roman" w:eastAsia="宋体" w:cs="Times New Roman"/>
        </w:rPr>
        <w:t xml:space="preserve">           B</w:t>
      </w:r>
      <w:r>
        <w:rPr>
          <w:rFonts w:hint="eastAsia" w:ascii="Times New Roman" w:hAnsi="Times New Roman" w:eastAsia="宋体" w:cs="Times New Roman"/>
        </w:rPr>
        <w:t xml:space="preserve">．2 </w:t>
      </w:r>
      <w:r>
        <w:rPr>
          <w:rFonts w:ascii="Times New Roman" w:hAnsi="Times New Roman" w:eastAsia="宋体" w:cs="Times New Roman"/>
        </w:rPr>
        <w:t xml:space="preserve">             C</w:t>
      </w:r>
      <w:r>
        <w:rPr>
          <w:rFonts w:hint="eastAsia" w:ascii="Times New Roman" w:hAnsi="Times New Roman" w:eastAsia="宋体" w:cs="Times New Roman"/>
        </w:rPr>
        <w:t xml:space="preserve">．0 </w:t>
      </w:r>
      <w:r>
        <w:rPr>
          <w:rFonts w:ascii="Times New Roman" w:hAnsi="Times New Roman" w:eastAsia="宋体" w:cs="Times New Roman"/>
        </w:rPr>
        <w:t xml:space="preserve">             D</w:t>
      </w:r>
      <w:r>
        <w:rPr>
          <w:rFonts w:hint="eastAsia" w:ascii="Times New Roman" w:hAnsi="Times New Roman" w:eastAsia="宋体" w:cs="Times New Roman"/>
        </w:rPr>
        <w:t>．3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．已知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d</w:t>
      </w:r>
      <w:r>
        <w:rPr>
          <w:rFonts w:hint="eastAsia" w:ascii="Times New Roman" w:hAnsi="Times New Roman" w:eastAsia="宋体" w:cs="Times New Roman"/>
        </w:rPr>
        <w:t>均为实数，则下列命题正确的是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d</w:t>
      </w:r>
      <w:r>
        <w:rPr>
          <w:rFonts w:hint="eastAsia" w:ascii="Times New Roman" w:hAnsi="Times New Roman" w:eastAsia="宋体" w:cs="Times New Roman"/>
        </w:rPr>
        <w:t>，则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  <w:i/>
          <w:iCs/>
        </w:rPr>
        <w:t>d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d</w:t>
      </w:r>
      <w:r>
        <w:rPr>
          <w:rFonts w:hint="eastAsia" w:ascii="Times New Roman" w:hAnsi="Times New Roman" w:eastAsia="宋体" w:cs="Times New Roman"/>
        </w:rPr>
        <w:t>＞0，则</w:t>
      </w:r>
      <w:r>
        <w:rPr>
          <w:position w:val="-24"/>
        </w:rPr>
        <w:object>
          <v:shape id="_x0000_i1071" o:spt="75" type="#_x0000_t75" style="height:31.2pt;width:49.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4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d</w:t>
      </w:r>
      <w:r>
        <w:rPr>
          <w:rFonts w:hint="eastAsia" w:ascii="Times New Roman" w:hAnsi="Times New Roman" w:eastAsia="宋体" w:cs="Times New Roman"/>
        </w:rPr>
        <w:t>，则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  <w:i/>
          <w:iCs/>
        </w:rPr>
        <w:t>d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d</w:t>
      </w:r>
      <w:r>
        <w:rPr>
          <w:rFonts w:hint="eastAsia" w:ascii="Times New Roman" w:hAnsi="Times New Roman" w:eastAsia="宋体" w:cs="Times New Roman"/>
        </w:rPr>
        <w:t>＞0，则</w:t>
      </w:r>
      <w:r>
        <w:rPr>
          <w:position w:val="-24"/>
        </w:rPr>
        <w:object>
          <v:shape id="_x0000_i1072" o:spt="75" type="#_x0000_t75" style="height:31.2pt;width:33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</w:p>
    <w:p>
      <w:pPr>
        <w:spacing w:line="276" w:lineRule="auto"/>
        <w:ind w:left="420" w:hanging="420" w:hangingChars="20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．设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为实数</w:t>
      </w:r>
      <w:r>
        <w:rPr>
          <w:position w:val="-12"/>
        </w:rPr>
        <w:object>
          <v:shape id="_x0000_i1073" o:spt="75" type="#_x0000_t75" style="height:19.2pt;width:115.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12"/>
        </w:rPr>
        <w:object>
          <v:shape id="_x0000_i1074" o:spt="75" type="#_x0000_t75" style="height:19.2pt;width:121.8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，记集合S＝</w:t>
      </w:r>
      <w:r>
        <w:rPr>
          <w:position w:val="-16"/>
        </w:rPr>
        <w:object>
          <v:shape id="_x0000_i1075" o:spt="75" type="#_x0000_t75" style="height:22.2pt;width:84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，T＝</w:t>
      </w:r>
      <w:r>
        <w:rPr>
          <w:position w:val="-16"/>
        </w:rPr>
        <w:object>
          <v:shape id="_x0000_i1076" o:spt="75" type="#_x0000_t75" style="height:22.2pt;width:85.2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，若C</w:t>
      </w:r>
      <w:r>
        <w:rPr>
          <w:rFonts w:ascii="Times New Roman" w:hAnsi="Times New Roman" w:eastAsia="宋体" w:cs="Times New Roman"/>
        </w:rPr>
        <w:t>ard(S)</w:t>
      </w:r>
      <w:r>
        <w:rPr>
          <w:rFonts w:hint="eastAsia" w:ascii="Times New Roman" w:hAnsi="Times New Roman" w:eastAsia="宋体" w:cs="Times New Roman"/>
        </w:rPr>
        <w:t>、C</w:t>
      </w:r>
      <w:r>
        <w:rPr>
          <w:rFonts w:ascii="Times New Roman" w:hAnsi="Times New Roman" w:eastAsia="宋体" w:cs="Times New Roman"/>
        </w:rPr>
        <w:t>ard(T)</w:t>
      </w:r>
      <w:r>
        <w:rPr>
          <w:rFonts w:hint="eastAsia" w:ascii="Times New Roman" w:hAnsi="Times New Roman" w:eastAsia="宋体" w:cs="Times New Roman"/>
        </w:rPr>
        <w:t>分别表示集合S、T的元素的个数，则下列结论能成立的是</w:t>
      </w:r>
    </w:p>
    <w:p>
      <w:pPr>
        <w:spacing w:line="276" w:lineRule="auto"/>
        <w:ind w:left="420" w:hanging="420" w:hangingChars="20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bookmarkStart w:id="5" w:name="_Hlk53411201"/>
      <w:r>
        <w:rPr>
          <w:rFonts w:hint="eastAsia"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</w:rPr>
        <w:t>ard(S)</w:t>
      </w:r>
      <w:r>
        <w:rPr>
          <w:rFonts w:hint="eastAsia" w:ascii="Times New Roman" w:hAnsi="Times New Roman" w:eastAsia="宋体" w:cs="Times New Roman"/>
        </w:rPr>
        <w:t>＝1，C</w:t>
      </w:r>
      <w:r>
        <w:rPr>
          <w:rFonts w:ascii="Times New Roman" w:hAnsi="Times New Roman" w:eastAsia="宋体" w:cs="Times New Roman"/>
        </w:rPr>
        <w:t>ard(T)</w:t>
      </w:r>
      <w:r>
        <w:rPr>
          <w:rFonts w:hint="eastAsia" w:ascii="Times New Roman" w:hAnsi="Times New Roman" w:eastAsia="宋体" w:cs="Times New Roman"/>
        </w:rPr>
        <w:t>＝0</w:t>
      </w:r>
      <w:bookmarkEnd w:id="5"/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．C</w:t>
      </w:r>
      <w:r>
        <w:rPr>
          <w:rFonts w:ascii="Times New Roman" w:hAnsi="Times New Roman" w:eastAsia="宋体" w:cs="Times New Roman"/>
        </w:rPr>
        <w:t>ard(S)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，C</w:t>
      </w:r>
      <w:r>
        <w:rPr>
          <w:rFonts w:ascii="Times New Roman" w:hAnsi="Times New Roman" w:eastAsia="宋体" w:cs="Times New Roman"/>
        </w:rPr>
        <w:t>ard(T)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3</w:t>
      </w:r>
    </w:p>
    <w:p>
      <w:pPr>
        <w:spacing w:line="276" w:lineRule="auto"/>
        <w:ind w:left="420" w:hanging="420" w:hangingChars="20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．C</w:t>
      </w:r>
      <w:r>
        <w:rPr>
          <w:rFonts w:ascii="Times New Roman" w:hAnsi="Times New Roman" w:eastAsia="宋体" w:cs="Times New Roman"/>
        </w:rPr>
        <w:t>ard(S)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，C</w:t>
      </w:r>
      <w:r>
        <w:rPr>
          <w:rFonts w:ascii="Times New Roman" w:hAnsi="Times New Roman" w:eastAsia="宋体" w:cs="Times New Roman"/>
        </w:rPr>
        <w:t>ard(T)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．C</w:t>
      </w:r>
      <w:r>
        <w:rPr>
          <w:rFonts w:ascii="Times New Roman" w:hAnsi="Times New Roman" w:eastAsia="宋体" w:cs="Times New Roman"/>
        </w:rPr>
        <w:t>ard(S)</w:t>
      </w:r>
      <w:r>
        <w:rPr>
          <w:rFonts w:hint="eastAsia" w:ascii="Times New Roman" w:hAnsi="Times New Roman" w:eastAsia="宋体" w:cs="Times New Roman"/>
        </w:rPr>
        <w:t>＝1，C</w:t>
      </w:r>
      <w:r>
        <w:rPr>
          <w:rFonts w:ascii="Times New Roman" w:hAnsi="Times New Roman" w:eastAsia="宋体" w:cs="Times New Roman"/>
        </w:rPr>
        <w:t>ard(T)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1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三、填空题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本大题共4小题， 每小题5分，共计20分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请把答案填写在答题卡相应位置上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ind w:left="420" w:hanging="420" w:hangingChars="20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3</w:t>
      </w:r>
      <w:bookmarkStart w:id="6" w:name="_Hlk53411715"/>
      <w:r>
        <w:rPr>
          <w:rFonts w:hint="eastAsia" w:ascii="Times New Roman" w:hAnsi="Times New Roman" w:eastAsia="宋体" w:cs="Times New Roman"/>
        </w:rPr>
        <w:t>．</w:t>
      </w:r>
      <w:bookmarkEnd w:id="6"/>
      <w:r>
        <w:rPr>
          <w:rFonts w:hint="eastAsia" w:ascii="Times New Roman" w:hAnsi="Times New Roman" w:eastAsia="宋体" w:cs="Times New Roman"/>
        </w:rPr>
        <w:t>函数</w:t>
      </w:r>
      <w:r>
        <w:rPr>
          <w:rFonts w:ascii="Times New Roman" w:hAnsi="Times New Roman" w:eastAsia="宋体" w:cs="Times New Roman"/>
          <w:position w:val="-10"/>
        </w:rPr>
        <w:object>
          <v:shape id="_x0000_i1077" o:spt="75" type="#_x0000_t75" style="height:18pt;width:73.2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的零点为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．若集合A＝</w:t>
      </w:r>
      <w:r>
        <w:rPr>
          <w:rFonts w:ascii="Times New Roman" w:hAnsi="Times New Roman" w:eastAsia="宋体" w:cs="Times New Roman"/>
          <w:position w:val="-18"/>
        </w:rPr>
        <w:object>
          <v:shape id="_x0000_i1078" o:spt="75" type="#_x0000_t75" style="height:24pt;width:94.2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，集合B＝</w:t>
      </w:r>
      <w:r>
        <w:rPr>
          <w:position w:val="-16"/>
        </w:rPr>
        <w:object>
          <v:shape id="_x0000_i1079" o:spt="75" type="#_x0000_t75" style="height:22.2pt;width:91.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，若A</w:t>
      </w:r>
      <w:r>
        <w:rPr>
          <w:position w:val="-8"/>
        </w:rPr>
        <w:object>
          <v:shape id="_x0000_i1080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中元素只有一个，则实数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组成的集合为</w:t>
      </w:r>
      <w:bookmarkStart w:id="7" w:name="_Hlk53412244"/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bookmarkStart w:id="8" w:name="_Hlk53412170"/>
      <w:r>
        <w:rPr>
          <w:rFonts w:hint="eastAsia" w:ascii="Times New Roman" w:hAnsi="Times New Roman" w:eastAsia="宋体" w:cs="Times New Roman"/>
        </w:rPr>
        <w:t>．</w:t>
      </w:r>
      <w:bookmarkEnd w:id="7"/>
      <w:bookmarkEnd w:id="8"/>
    </w:p>
    <w:p>
      <w:pPr>
        <w:spacing w:line="276" w:lineRule="auto"/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国家原计划以2400元/吨的价格收购某种农副产品</w:t>
      </w:r>
      <w:r>
        <w:rPr>
          <w:rFonts w:ascii="Times New Roman" w:hAnsi="Times New Roman" w:eastAsia="宋体" w:cs="Times New Roman"/>
          <w:i/>
          <w:iCs/>
        </w:rPr>
        <w:t>m</w:t>
      </w:r>
      <w:r>
        <w:rPr>
          <w:rFonts w:ascii="Times New Roman" w:hAnsi="Times New Roman" w:eastAsia="宋体" w:cs="Times New Roman"/>
        </w:rPr>
        <w:t>吨，按规定，农户向国家纳税为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</w:rPr>
        <w:t>每收入100元纳税8元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称作税率为8个百分点，即8%</w:t>
      </w:r>
      <w:r>
        <w:rPr>
          <w:rFonts w:hint="eastAsia" w:ascii="Times New Roman" w:hAnsi="Times New Roman" w:eastAsia="宋体" w:cs="Times New Roman"/>
        </w:rPr>
        <w:t>）．</w:t>
      </w:r>
      <w:r>
        <w:rPr>
          <w:rFonts w:ascii="Times New Roman" w:hAnsi="Times New Roman" w:eastAsia="宋体" w:cs="Times New Roman"/>
        </w:rPr>
        <w:t>为减少农民负担，制定积极收购政策，根据市场规律，税率降低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个百分点(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0)，收购量增加2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个百分点，为使得税率调低后，国家此项税收总收入不低于原计划的78%，则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的取值范围为</w:t>
      </w:r>
      <w:bookmarkStart w:id="9" w:name="_Hlk53412326"/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  <w:bookmarkEnd w:id="9"/>
    </w:p>
    <w:p>
      <w:pPr>
        <w:ind w:left="420" w:hanging="420" w:hangingChars="200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6</w:t>
      </w:r>
      <w:bookmarkStart w:id="10" w:name="_Hlk53412573"/>
      <w:r>
        <w:rPr>
          <w:rFonts w:hint="eastAsia" w:ascii="Times New Roman" w:hAnsi="Times New Roman" w:eastAsia="宋体" w:cs="Times New Roman"/>
        </w:rPr>
        <w:t>．</w:t>
      </w:r>
      <w:bookmarkEnd w:id="10"/>
      <w:r>
        <w:rPr>
          <w:rFonts w:hint="eastAsia" w:ascii="Times New Roman" w:hAnsi="Times New Roman" w:eastAsia="宋体" w:cs="Times New Roman"/>
        </w:rPr>
        <w:t>若3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hint="eastAsia" w:ascii="Times New Roman" w:hAnsi="Times New Roman" w:eastAsia="宋体" w:cs="Times New Roman"/>
        </w:rPr>
        <w:t>＋4</w:t>
      </w:r>
      <w:r>
        <w:rPr>
          <w:rFonts w:ascii="Times New Roman" w:hAnsi="Times New Roman" w:eastAsia="宋体" w:cs="Times New Roman"/>
          <w:i/>
          <w:iCs/>
        </w:rPr>
        <w:t>t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hint="eastAsia"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  <w:i/>
          <w:iCs/>
        </w:rPr>
        <w:t>t</w:t>
      </w:r>
      <w:r>
        <w:rPr>
          <w:rFonts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hint="eastAsia" w:ascii="Times New Roman" w:hAnsi="Times New Roman" w:eastAsia="宋体" w:cs="Times New Roman"/>
        </w:rPr>
        <w:t>＞0，</w:t>
      </w:r>
      <w:r>
        <w:rPr>
          <w:rFonts w:hint="eastAsia" w:ascii="Times New Roman" w:hAnsi="Times New Roman" w:eastAsia="宋体" w:cs="Times New Roman"/>
          <w:i/>
          <w:iCs/>
        </w:rPr>
        <w:t>t</w:t>
      </w:r>
      <w:r>
        <w:rPr>
          <w:rFonts w:hint="eastAsia" w:ascii="Times New Roman" w:hAnsi="Times New Roman" w:eastAsia="宋体" w:cs="Times New Roman"/>
        </w:rPr>
        <w:t>＞0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，则</w:t>
      </w:r>
      <w:r>
        <w:rPr>
          <w:rFonts w:hint="eastAsia"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  <w:i/>
          <w:iCs/>
        </w:rPr>
        <w:t>t</w:t>
      </w:r>
      <w:r>
        <w:rPr>
          <w:rFonts w:hint="eastAsia" w:ascii="Times New Roman" w:hAnsi="Times New Roman" w:eastAsia="宋体" w:cs="Times New Roman"/>
        </w:rPr>
        <w:t>的最小值是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，2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hint="eastAsia" w:ascii="Times New Roman" w:hAnsi="Times New Roman" w:eastAsia="宋体" w:cs="Times New Roman"/>
          <w:i/>
          <w:iCs/>
        </w:rPr>
        <w:t>t</w:t>
      </w:r>
      <w:r>
        <w:rPr>
          <w:rFonts w:hint="eastAsia" w:ascii="Times New Roman" w:hAnsi="Times New Roman" w:eastAsia="宋体" w:cs="Times New Roman"/>
        </w:rPr>
        <w:t>的最小值是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四、解答题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本大题共6小题，共计70分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请在答题卡指定区域内作答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解答时应写出文字说明、证明过程或演算步骤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17．（本小题满分10分）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（1）求值：</w:t>
      </w:r>
      <w:r>
        <w:rPr>
          <w:rFonts w:ascii="Times New Roman" w:hAnsi="Times New Roman" w:eastAsia="宋体" w:cs="Times New Roman"/>
          <w:position w:val="-24"/>
        </w:rPr>
        <w:object>
          <v:shape id="_x0000_i1081" o:spt="75" type="#_x0000_t75" style="height:33pt;width:2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（2）已知</w:t>
      </w:r>
      <w:r>
        <w:rPr>
          <w:rFonts w:ascii="Times New Roman" w:hAnsi="Times New Roman" w:eastAsia="宋体" w:cs="Times New Roman"/>
          <w:position w:val="-28"/>
        </w:rPr>
        <w:object>
          <v:shape id="_x0000_i1082" o:spt="75" type="#_x0000_t75" style="height:33pt;width:64.8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，求值：①</w:t>
      </w:r>
      <w:r>
        <w:rPr>
          <w:position w:val="-6"/>
        </w:rPr>
        <w:object>
          <v:shape id="_x0000_i1083" o:spt="75" type="#_x0000_t75" style="height:16.2pt;width:34.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；②</w:t>
      </w:r>
      <w:r>
        <w:rPr>
          <w:position w:val="-6"/>
        </w:rPr>
        <w:object>
          <v:shape id="_x0000_i1084" o:spt="75" type="#_x0000_t75" style="height:24pt;width:43.2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0">
            <o:LockedField>false</o:LockedField>
          </o:OLEObject>
        </w:object>
      </w:r>
      <w:bookmarkStart w:id="11" w:name="_Hlk53412864"/>
      <w:r>
        <w:rPr>
          <w:rFonts w:hint="eastAsia" w:ascii="Times New Roman" w:hAnsi="Times New Roman" w:eastAsia="宋体" w:cs="Times New Roman"/>
        </w:rPr>
        <w:t>．</w:t>
      </w:r>
      <w:bookmarkEnd w:id="11"/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18．（本小题满分12分）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已知集合A＝</w:t>
      </w:r>
      <w:r>
        <w:rPr>
          <w:rFonts w:ascii="Times New Roman" w:hAnsi="Times New Roman" w:eastAsia="宋体" w:cs="Times New Roman"/>
          <w:position w:val="-16"/>
        </w:rPr>
        <w:object>
          <v:shape id="_x0000_i1085" o:spt="75" type="#_x0000_t75" style="height:22.2pt;width:61.8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，B＝</w:t>
      </w:r>
      <w:r>
        <w:rPr>
          <w:position w:val="-16"/>
        </w:rPr>
        <w:object>
          <v:shape id="_x0000_i1086" o:spt="75" type="#_x0000_t75" style="height:22.2pt;width:46.8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（1）分别求A</w:t>
      </w:r>
      <w:r>
        <w:rPr>
          <w:position w:val="-8"/>
        </w:rPr>
        <w:object>
          <v:shape id="_x0000_i1087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，(</w:t>
      </w:r>
      <w:r>
        <w:rPr>
          <w:position w:val="-12"/>
        </w:rPr>
        <w:object>
          <v:shape id="_x0000_i1088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B)</w:t>
      </w:r>
      <w:r>
        <w:rPr>
          <w:position w:val="-8"/>
        </w:rPr>
        <w:object>
          <v:shape id="_x0000_i108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（2）已知集合C＝</w:t>
      </w:r>
      <w:r>
        <w:rPr>
          <w:position w:val="-16"/>
        </w:rPr>
        <w:object>
          <v:shape id="_x0000_i1090" o:spt="75" type="#_x0000_t75" style="height:22.2pt;width:63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，若C</w:t>
      </w:r>
      <w:r>
        <w:rPr>
          <w:position w:val="-8"/>
        </w:rPr>
        <w:object>
          <v:shape id="_x0000_i109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，求实数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的取值范围</w:t>
      </w:r>
      <w:bookmarkStart w:id="12" w:name="_Hlk53413250"/>
      <w:r>
        <w:rPr>
          <w:rFonts w:hint="eastAsia" w:ascii="Times New Roman" w:hAnsi="Times New Roman" w:eastAsia="宋体" w:cs="Times New Roman"/>
        </w:rPr>
        <w:t>．</w:t>
      </w:r>
      <w:bookmarkEnd w:id="12"/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54000" cy="254000"/>
            <wp:effectExtent l="0" t="0" r="12700" b="12700"/>
            <wp:docPr id="100087" name="图片 100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图片 100087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19．（本小题满分12分）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已知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≠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，求证：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vertAlign w:val="superscript"/>
        </w:rPr>
        <w:t>3</w:t>
      </w:r>
      <w:r>
        <w:rPr>
          <w:rFonts w:hint="eastAsia" w:ascii="Times New Roman" w:hAnsi="Times New Roman" w:eastAsia="宋体" w:cs="Times New Roman"/>
        </w:rPr>
        <w:t>﹣2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＋2</w:t>
      </w:r>
      <w:r>
        <w:rPr>
          <w:rFonts w:ascii="Times New Roman" w:hAnsi="Times New Roman" w:eastAsia="宋体" w:cs="Times New Roman"/>
          <w:i/>
          <w:iCs/>
        </w:rPr>
        <w:t>ab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  <w:vertAlign w:val="superscript"/>
        </w:rPr>
        <w:t>3</w:t>
      </w:r>
      <w:r>
        <w:rPr>
          <w:rFonts w:hint="eastAsia" w:ascii="Times New Roman" w:hAnsi="Times New Roman" w:eastAsia="宋体" w:cs="Times New Roman"/>
        </w:rPr>
        <w:t>＝0成立的充要条件是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hint="eastAsia"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＝0．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在①A</w:t>
      </w:r>
      <w:r>
        <w:rPr>
          <w:rFonts w:ascii="Times New Roman" w:hAnsi="Times New Roman" w:eastAsia="宋体" w:cs="Times New Roman"/>
          <w:position w:val="-8"/>
        </w:rPr>
        <w:object>
          <v:shape id="_x0000_i1092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＝B，②A</w:t>
      </w:r>
      <w:r>
        <w:rPr>
          <w:rFonts w:ascii="Times New Roman" w:hAnsi="Times New Roman" w:eastAsia="宋体" w:cs="Times New Roman"/>
          <w:position w:val="-8"/>
        </w:rPr>
        <w:object>
          <v:shape id="_x0000_i1093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position w:val="-6"/>
        </w:rPr>
        <w:object>
          <v:shape id="_x0000_i1094" o:spt="75" type="#_x0000_t75" style="height:13.8pt;width:13.2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，③B</w:t>
      </w:r>
      <w:r>
        <w:rPr>
          <w:position w:val="-12"/>
        </w:rPr>
        <w:object>
          <v:shape id="_x0000_i1095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A这三个条件中任选一个，补充在下面问题</w:t>
      </w: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中，若实数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存在，求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</w:t>
      </w:r>
      <w:r>
        <w:rPr>
          <w:rFonts w:hint="eastAsia" w:ascii="Times New Roman" w:hAnsi="Times New Roman" w:eastAsia="宋体" w:cs="Times New Roman"/>
        </w:rPr>
        <w:t>；</w:t>
      </w:r>
      <w:r>
        <w:rPr>
          <w:rFonts w:ascii="Times New Roman" w:hAnsi="Times New Roman" w:eastAsia="宋体" w:cs="Times New Roman"/>
        </w:rPr>
        <w:t>若不存在，说明理由</w:t>
      </w:r>
      <w:bookmarkStart w:id="13" w:name="_Hlk52023130"/>
      <w:r>
        <w:rPr>
          <w:rFonts w:hint="eastAsia" w:ascii="Times New Roman" w:hAnsi="Times New Roman" w:eastAsia="宋体" w:cs="Times New Roman"/>
        </w:rPr>
        <w:t>．</w:t>
      </w:r>
      <w:bookmarkEnd w:id="13"/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已知集合A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position w:val="-30"/>
        </w:rPr>
        <w:object>
          <v:shape id="_x0000_i1096" o:spt="75" type="#_x0000_t75" style="height:36.6pt;width:67.8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集合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position w:val="-18"/>
        </w:rPr>
        <w:object>
          <v:shape id="_x0000_i1097" o:spt="75" type="#_x0000_t75" style="height:24.6pt;width:166.2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（1）当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＝3时，求A</w:t>
      </w:r>
      <w:r>
        <w:rPr>
          <w:rFonts w:ascii="Times New Roman" w:hAnsi="Times New Roman" w:eastAsia="宋体" w:cs="Times New Roman"/>
          <w:position w:val="-8"/>
        </w:rPr>
        <w:object>
          <v:shape id="_x0000_i1098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（2）当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时，求</w:t>
      </w:r>
      <w:r>
        <w:rPr>
          <w:rFonts w:ascii="Times New Roman" w:hAnsi="Times New Roman" w:eastAsia="宋体" w:cs="Times New Roman"/>
        </w:rPr>
        <w:t>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楷体" w:hAnsi="楷体" w:eastAsia="楷体" w:cs="Times New Roman"/>
        </w:rPr>
      </w:pPr>
      <w:r>
        <w:rPr>
          <w:rFonts w:ascii="楷体" w:hAnsi="楷体" w:eastAsia="楷体" w:cs="Times New Roman"/>
        </w:rPr>
        <w:t>注</w:t>
      </w:r>
      <w:r>
        <w:rPr>
          <w:rFonts w:hint="eastAsia" w:ascii="楷体" w:hAnsi="楷体" w:eastAsia="楷体" w:cs="Times New Roman"/>
        </w:rPr>
        <w:t>：</w:t>
      </w:r>
      <w:r>
        <w:rPr>
          <w:rFonts w:ascii="楷体" w:hAnsi="楷体" w:eastAsia="楷体" w:cs="Times New Roman"/>
        </w:rPr>
        <w:t>如果选择多个条件分别解答，按第一个解答计分</w:t>
      </w:r>
      <w:r>
        <w:rPr>
          <w:rFonts w:hint="eastAsia" w:ascii="楷体" w:hAnsi="楷体" w:eastAsia="楷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21．（本小题满分12分）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如图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一个铝合金窗</w:t>
      </w:r>
      <w:r>
        <w:rPr>
          <w:rFonts w:hint="eastAsia" w:ascii="Times New Roman" w:hAnsi="Times New Roman" w:eastAsia="宋体" w:cs="Times New Roman"/>
        </w:rPr>
        <w:t>分</w:t>
      </w:r>
      <w:r>
        <w:rPr>
          <w:rFonts w:ascii="Times New Roman" w:hAnsi="Times New Roman" w:eastAsia="宋体" w:cs="Times New Roman"/>
        </w:rPr>
        <w:t>为上、下两栏，四周框架和中间隔栏的材料为铝合金，宽均为</w:t>
      </w: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>(cm)，上栏和下栏的框内高度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不含铝合金部分</w:t>
      </w:r>
      <w:r>
        <w:rPr>
          <w:rFonts w:hint="eastAsia" w:ascii="Times New Roman" w:hAnsi="Times New Roman" w:eastAsia="宋体" w:cs="Times New Roman"/>
        </w:rPr>
        <w:t>）的</w:t>
      </w:r>
      <w:r>
        <w:rPr>
          <w:rFonts w:ascii="Times New Roman" w:hAnsi="Times New Roman" w:eastAsia="宋体" w:cs="Times New Roman"/>
        </w:rPr>
        <w:t>比为1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</w:rPr>
        <w:t>2，此铝合金窗占用的墙面面积为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6200cm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设该铝合金窗的宽和高分别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cm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</w:rPr>
        <w:t>cm，铝合金的透光部分的面积为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</w:rPr>
        <w:t>cm</w:t>
      </w:r>
      <w:r>
        <w:rPr>
          <w:rFonts w:ascii="Times New Roman" w:hAnsi="Times New Roman" w:eastAsia="宋体" w:cs="Times New Roman"/>
          <w:vertAlign w:val="superscript"/>
        </w:rPr>
        <w:t>2</w:t>
      </w:r>
      <w:bookmarkStart w:id="14" w:name="_Hlk30935314"/>
      <w:r>
        <w:rPr>
          <w:rFonts w:hint="eastAsia" w:ascii="Times New Roman" w:hAnsi="Times New Roman" w:eastAsia="宋体" w:cs="Times New Roman"/>
        </w:rPr>
        <w:t>．</w:t>
      </w:r>
      <w:bookmarkEnd w:id="14"/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试用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</w:rPr>
        <w:t>表示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若要使</w:t>
      </w:r>
      <w:r>
        <w:rPr>
          <w:rFonts w:ascii="Times New Roman" w:hAnsi="Times New Roman" w:eastAsia="宋体" w:cs="Times New Roman"/>
          <w:i/>
          <w:iCs/>
        </w:rPr>
        <w:t>S</w:t>
      </w:r>
      <w:r>
        <w:rPr>
          <w:rFonts w:ascii="Times New Roman" w:hAnsi="Times New Roman" w:eastAsia="宋体" w:cs="Times New Roman"/>
        </w:rPr>
        <w:t>最大，则铝合金窗的宽和高分别为多少?</w:t>
      </w:r>
    </w:p>
    <w:p>
      <w:pPr>
        <w:jc w:val="right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1043940" cy="1424940"/>
            <wp:effectExtent l="0" t="0" r="3810" b="3810"/>
            <wp:docPr id="2121107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07987" name="图片 1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22．（本小题满分12分）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已知关于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的不等式</w:t>
      </w:r>
      <w:r>
        <w:rPr>
          <w:rFonts w:ascii="Times New Roman" w:hAnsi="Times New Roman" w:eastAsia="宋体" w:cs="Times New Roman"/>
          <w:i/>
          <w:iCs/>
        </w:rPr>
        <w:t>ax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0的解集为</w:t>
      </w:r>
      <w:r>
        <w:rPr>
          <w:rFonts w:ascii="Times New Roman" w:hAnsi="Times New Roman" w:eastAsia="宋体" w:cs="Times New Roman"/>
          <w:position w:val="-16"/>
        </w:rPr>
        <w:object>
          <v:shape id="_x0000_i1099" o:spt="75" type="#_x0000_t75" style="height:22.2pt;width:4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bookmarkStart w:id="15" w:name="_Hlk53414230"/>
      <w:r>
        <w:rPr>
          <w:rFonts w:hint="eastAsia" w:ascii="Times New Roman" w:hAnsi="Times New Roman" w:eastAsia="宋体" w:cs="Times New Roman"/>
        </w:rPr>
        <w:t>．</w:t>
      </w:r>
      <w:bookmarkEnd w:id="15"/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求关于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的不等式</w:t>
      </w:r>
      <w:r>
        <w:rPr>
          <w:rFonts w:ascii="Times New Roman" w:hAnsi="Times New Roman" w:eastAsia="宋体" w:cs="Times New Roman"/>
          <w:position w:val="-24"/>
        </w:rPr>
        <w:object>
          <v:shape id="_x0000_i1100" o:spt="75" type="#_x0000_t75" style="height:31.2pt;width:51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的解集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求关于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的不等式</w:t>
      </w:r>
      <w:r>
        <w:rPr>
          <w:rFonts w:ascii="Times New Roman" w:hAnsi="Times New Roman" w:eastAsia="宋体" w:cs="Times New Roman"/>
          <w:position w:val="-10"/>
        </w:rPr>
        <w:object>
          <v:shape id="_x0000_i1101" o:spt="75" type="#_x0000_t75" style="height:18pt;width:124.8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position w:val="-4"/>
        </w:rPr>
        <w:object>
          <v:shape id="_x0000_i1102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R)的解集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</w:t>
      </w:r>
      <w:r>
        <w:rPr>
          <w:rFonts w:ascii="Times New Roman" w:hAnsi="Times New Roman" w:eastAsia="宋体" w:cs="Times New Roman"/>
        </w:rPr>
        <w:t>若关于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的一元二次不等式</w:t>
      </w:r>
      <w:r>
        <w:rPr>
          <w:position w:val="-6"/>
        </w:rPr>
        <w:object>
          <v:shape id="_x0000_i1103" o:spt="75" type="#_x0000_t75" style="height:16.2pt;width:79.8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的解集中有且只有2个整数，求实数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5242560" cy="86398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5245829" cy="86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4343400" cy="7321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4358581" cy="73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4316095" cy="4391660"/>
            <wp:effectExtent l="0" t="0" r="825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431611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  <w:r>
        <w:drawing>
          <wp:inline distT="0" distB="0" distL="0" distR="0">
            <wp:extent cx="4309110" cy="42119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4309743" cy="4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27401873"/>
    </w:sdtPr>
    <w:sdtEndPr>
      <w:rPr>
        <w:rFonts w:ascii="Times New Roman" w:hAnsi="Times New Roman" w:cs="Times New Roman"/>
      </w:rPr>
    </w:sdtEndPr>
    <w:sdtContent>
      <w:p>
        <w:pPr>
          <w:pStyle w:val="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5D"/>
    <w:rsid w:val="000D29B5"/>
    <w:rsid w:val="001032FC"/>
    <w:rsid w:val="00115021"/>
    <w:rsid w:val="00345ADA"/>
    <w:rsid w:val="003953B2"/>
    <w:rsid w:val="003F51F2"/>
    <w:rsid w:val="004019B2"/>
    <w:rsid w:val="004B17B6"/>
    <w:rsid w:val="00515A2E"/>
    <w:rsid w:val="0057789F"/>
    <w:rsid w:val="00593B4D"/>
    <w:rsid w:val="00634FC1"/>
    <w:rsid w:val="00715990"/>
    <w:rsid w:val="00735CA6"/>
    <w:rsid w:val="00743D65"/>
    <w:rsid w:val="007E7C70"/>
    <w:rsid w:val="008210D1"/>
    <w:rsid w:val="008E2D3E"/>
    <w:rsid w:val="008F7D94"/>
    <w:rsid w:val="00975D5D"/>
    <w:rsid w:val="00A31ADD"/>
    <w:rsid w:val="00AA01A2"/>
    <w:rsid w:val="00AA7498"/>
    <w:rsid w:val="00B300D3"/>
    <w:rsid w:val="00B85303"/>
    <w:rsid w:val="00BB792A"/>
    <w:rsid w:val="00BF3A12"/>
    <w:rsid w:val="00C662F4"/>
    <w:rsid w:val="00CF74FB"/>
    <w:rsid w:val="00D40E85"/>
    <w:rsid w:val="00D465A8"/>
    <w:rsid w:val="00DF151F"/>
    <w:rsid w:val="00E22A93"/>
    <w:rsid w:val="00E42290"/>
    <w:rsid w:val="00E42541"/>
    <w:rsid w:val="00EC71EB"/>
    <w:rsid w:val="00FE4E0C"/>
    <w:rsid w:val="387F3FE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3.bin"/><Relationship Id="rId89" Type="http://schemas.openxmlformats.org/officeDocument/2006/relationships/image" Target="media/image41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3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0.bin"/><Relationship Id="rId8" Type="http://schemas.openxmlformats.org/officeDocument/2006/relationships/image" Target="media/image2.wmf"/><Relationship Id="rId79" Type="http://schemas.openxmlformats.org/officeDocument/2006/relationships/image" Target="media/image36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7.wmf"/><Relationship Id="rId6" Type="http://schemas.openxmlformats.org/officeDocument/2006/relationships/image" Target="media/image1.wmf"/><Relationship Id="rId59" Type="http://schemas.openxmlformats.org/officeDocument/2006/relationships/oleObject" Target="embeddings/oleObject29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2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4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7.wmf"/><Relationship Id="rId4" Type="http://schemas.openxmlformats.org/officeDocument/2006/relationships/theme" Target="theme/theme1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3.png"/><Relationship Id="rId31" Type="http://schemas.openxmlformats.org/officeDocument/2006/relationships/oleObject" Target="embeddings/oleObject15.bin"/><Relationship Id="rId30" Type="http://schemas.openxmlformats.org/officeDocument/2006/relationships/image" Target="media/image12.wmf"/><Relationship Id="rId3" Type="http://schemas.openxmlformats.org/officeDocument/2006/relationships/footer" Target="footer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6" Type="http://schemas.openxmlformats.org/officeDocument/2006/relationships/fontTable" Target="fontTable.xml"/><Relationship Id="rId165" Type="http://schemas.openxmlformats.org/officeDocument/2006/relationships/customXml" Target="../customXml/item1.xml"/><Relationship Id="rId164" Type="http://schemas.openxmlformats.org/officeDocument/2006/relationships/image" Target="media/image81.png"/><Relationship Id="rId163" Type="http://schemas.openxmlformats.org/officeDocument/2006/relationships/image" Target="media/image80.png"/><Relationship Id="rId162" Type="http://schemas.openxmlformats.org/officeDocument/2006/relationships/image" Target="media/image79.png"/><Relationship Id="rId161" Type="http://schemas.openxmlformats.org/officeDocument/2006/relationships/image" Target="media/image78.png"/><Relationship Id="rId160" Type="http://schemas.openxmlformats.org/officeDocument/2006/relationships/image" Target="media/image77.wmf"/><Relationship Id="rId16" Type="http://schemas.openxmlformats.org/officeDocument/2006/relationships/image" Target="media/image6.wmf"/><Relationship Id="rId159" Type="http://schemas.openxmlformats.org/officeDocument/2006/relationships/oleObject" Target="embeddings/oleObject79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2.png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4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7.wmf"/><Relationship Id="rId14" Type="http://schemas.openxmlformats.org/officeDocument/2006/relationships/image" Target="media/image5.wmf"/><Relationship Id="rId139" Type="http://schemas.openxmlformats.org/officeDocument/2006/relationships/oleObject" Target="embeddings/oleObject69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5.png"/><Relationship Id="rId135" Type="http://schemas.openxmlformats.org/officeDocument/2006/relationships/image" Target="media/image64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5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1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60.bin"/><Relationship Id="rId12" Type="http://schemas.openxmlformats.org/officeDocument/2006/relationships/image" Target="media/image4.wmf"/><Relationship Id="rId119" Type="http://schemas.openxmlformats.org/officeDocument/2006/relationships/image" Target="media/image56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1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0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1745</Words>
  <Characters>1933</Characters>
  <Lines>32</Lines>
  <Paragraphs>9</Paragraphs>
  <TotalTime>0</TotalTime>
  <ScaleCrop>false</ScaleCrop>
  <LinksUpToDate>false</LinksUpToDate>
  <CharactersWithSpaces>2380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2020-10-12T05:33:00Z</dcterms:created>
  <dc:creator>Administrator</dc:creator>
  <cp:lastModifiedBy>Administrator</cp:lastModifiedBy>
  <dcterms:modified xsi:type="dcterms:W3CDTF">2020-10-16T04:55:40Z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