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西安市远东第一中学第一学期</w:t>
      </w:r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高一年级10月月考数学试题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一、单选题（每题5分，共60分）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1．给出下列四个关系式：（1）</w:t>
      </w:r>
      <w:r>
        <w:rPr>
          <w:rFonts w:ascii="Times New Roman" w:hAnsi="Times New Roman"/>
          <w:color w:val="000000" w:themeColor="text1"/>
          <w:position w:val="-8"/>
          <w:szCs w:val="22"/>
          <w14:textFill>
            <w14:solidFill>
              <w14:schemeClr w14:val="tx1"/>
            </w14:solidFill>
          </w14:textFill>
        </w:rPr>
        <w:object>
          <v:shape id="_x0000_i1025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；（2）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26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；（3）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27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；（4）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28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其中正确的个数是（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A．1      B．2      C．3      D．4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2．已知集合</w:t>
      </w:r>
      <w:r>
        <w:rPr>
          <w:rFonts w:ascii="Times New Roman" w:hAnsi="Times New Roman"/>
          <w:color w:val="000000" w:themeColor="text1"/>
          <w:position w:val="-16"/>
          <w:szCs w:val="22"/>
          <w14:textFill>
            <w14:solidFill>
              <w14:schemeClr w14:val="tx1"/>
            </w14:solidFill>
          </w14:textFill>
        </w:rPr>
        <w:object>
          <v:shape id="_x0000_i1029" o:spt="75" type="#_x0000_t75" style="height:21.75pt;width:21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6"/>
          <w:szCs w:val="22"/>
          <w:highlight w:val="yellow"/>
          <w14:textFill>
            <w14:solidFill>
              <w14:schemeClr w14:val="tx1"/>
            </w14:solidFill>
          </w14:textFill>
        </w:rPr>
        <w:object>
          <v:shape id="_x0000_i1030" o:spt="75" type="#_x0000_t75" style="height:21.75pt;width:5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的真子集的个数为（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A．1      B．3      C．4      D．7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3．函数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1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的图像可以看作由函数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2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的图象，经过下列的哪种平移得到（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A．向右平移6个单位，再向下平移8个单位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B．向左平移6个单位，再向下平移8个单位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C．向右平移6个单位，再向上平移8个单位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D．向左平移6个单位，再同上平移8个单位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4．下列各组函数中，与表示同一函数的是（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3" o:spt="75" type="#_x0000_t75" style="height:21pt;width:1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B．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34" o:spt="75" type="#_x0000_t75" style="height:33pt;width:9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5" o:spt="75" type="#_x0000_t75" style="height:21pt;width:186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30"/>
          <w:szCs w:val="22"/>
          <w14:textFill>
            <w14:solidFill>
              <w14:schemeClr w14:val="tx1"/>
            </w14:solidFill>
          </w14:textFill>
        </w:rPr>
        <w:object>
          <v:shape id="_x0000_i1036" o:spt="75" type="#_x0000_t75" style="height:36pt;width:176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5．设集合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7" o:spt="75" type="#_x0000_t75" style="height:15.75pt;width:178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，则下列对应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中不能构成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的映射的是（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38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39" o:spt="75" type="#_x0000_t75" style="height:15.75pt;width:85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0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1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6．下列判断正确的是（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2" o:spt="75" type="#_x0000_t75" style="height:21pt;width:93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是非奇非偶函数      B．函数</w:t>
      </w:r>
      <w:r>
        <w:rPr>
          <w:rFonts w:ascii="Times New Roman" w:hAnsi="Times New Roman"/>
          <w:color w:val="000000" w:themeColor="text1"/>
          <w:position w:val="-26"/>
          <w:szCs w:val="22"/>
          <w14:textFill>
            <w14:solidFill>
              <w14:schemeClr w14:val="tx1"/>
            </w14:solidFill>
          </w14:textFill>
        </w:rPr>
        <w:object>
          <v:shape id="_x0000_i1043" o:spt="75" type="#_x0000_t75" style="height:35.25pt;width:10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是偶函数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C．函数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44" o:spt="75" type="#_x0000_t75" style="height:33pt;width:77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是奇函数      </w:t>
      </w:r>
      <w:r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D．函数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5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既是奇函数又是偶函数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7．设函数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7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上的减函数，则（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48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16"/>
          <w:szCs w:val="22"/>
          <w14:textFill>
            <w14:solidFill>
              <w14:schemeClr w14:val="tx1"/>
            </w14:solidFill>
          </w14:textFill>
        </w:rPr>
        <w:object>
          <v:shape id="_x0000_i1049" o:spt="75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16"/>
          <w:szCs w:val="22"/>
          <w14:textFill>
            <w14:solidFill>
              <w14:schemeClr w14:val="tx1"/>
            </w14:solidFill>
          </w14:textFill>
        </w:rPr>
        <w:object>
          <v:shape id="_x0000_i1050" o:spt="75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16"/>
          <w:szCs w:val="22"/>
          <w14:textFill>
            <w14:solidFill>
              <w14:schemeClr w14:val="tx1"/>
            </w14:solidFill>
          </w14:textFill>
        </w:rPr>
        <w:object>
          <v:shape id="_x0000_i1051" o:spt="75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8．函数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52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的值域为（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A．R      B．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3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4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5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9．若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的定义域是，则函数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7" o:spt="75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的定义域是（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58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59" o:spt="75" alt="eqWmf183GmgAAAAAAAKAEAAIBCQAAAACwWAEACQAAA0oBAAACAJ4AAAAAAAUAAAACAQEAAAAFAAAAAQL/&#10;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" type="#_x0000_t75" style="height:31.5pt;width:27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60" o:spt="75" alt="eqWmf183GmgAAAAAAAKAGAAIBCQAAAACwWgEACQAAA1IBAAACAKMAAAAAAAUAAAACAQEAAAAFAAAAAQL/&#10;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" type="#_x0000_t75" style="height:31.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61" o:spt="75" alt="eqWmf183GmgAAAAAAAOAEAAICCQAAAADzWAEACQAAA0oBAAACAJ4AAAAAAAUAAAACAQEAAAAFAAAAAQL/&#10;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10．已知函数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62" o:spt="75" type="#_x0000_t75" style="height:21pt;width:107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的定义域是一切实数，则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的取值范围是（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63" o:spt="75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64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65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66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11．已知函数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67" o:spt="75" type="#_x0000_t75" style="height:18pt;width:130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的值域是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6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，则实数的取值范围是（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69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0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1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2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12．若函数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3" o:spt="75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上是减函数，则实数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的取值范围是（    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28"/>
          <w:szCs w:val="22"/>
          <w14:textFill>
            <w14:solidFill>
              <w14:schemeClr w14:val="tx1"/>
            </w14:solidFill>
          </w14:textFill>
        </w:rPr>
        <w:object>
          <v:shape id="_x0000_i1075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B．</w:t>
      </w:r>
      <w:r>
        <w:rPr>
          <w:rFonts w:ascii="Times New Roman" w:hAnsi="Times New Roman"/>
          <w:color w:val="000000" w:themeColor="text1"/>
          <w:position w:val="-28"/>
          <w:szCs w:val="22"/>
          <w14:textFill>
            <w14:solidFill>
              <w14:schemeClr w14:val="tx1"/>
            </w14:solidFill>
          </w14:textFill>
        </w:rPr>
        <w:object>
          <v:shape id="_x0000_i1076" o:spt="75" type="#_x0000_t75" style="height:33.75pt;width:51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C．</w:t>
      </w:r>
      <w:r>
        <w:rPr>
          <w:rFonts w:ascii="Times New Roman" w:hAnsi="Times New Roman"/>
          <w:color w:val="000000" w:themeColor="text1"/>
          <w:position w:val="-28"/>
          <w:szCs w:val="22"/>
          <w14:textFill>
            <w14:solidFill>
              <w14:schemeClr w14:val="tx1"/>
            </w14:solidFill>
          </w14:textFill>
        </w:rPr>
        <w:object>
          <v:shape id="_x0000_i1077" o:spt="75" type="#_x0000_t75" style="height:33.75pt;width:44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    D．</w:t>
      </w:r>
      <w:r>
        <w:rPr>
          <w:rFonts w:ascii="Times New Roman" w:hAnsi="Times New Roman"/>
          <w:color w:val="000000" w:themeColor="text1"/>
          <w:position w:val="-28"/>
          <w:szCs w:val="22"/>
          <w14:textFill>
            <w14:solidFill>
              <w14:schemeClr w14:val="tx1"/>
            </w14:solidFill>
          </w14:textFill>
        </w:rPr>
        <w:object>
          <v:shape id="_x0000_i1078" o:spt="75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二、填空题（每题5分，共20</w:t>
      </w: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097" name="图片 10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图片 100097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分）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13．若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79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是偶函数，则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80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________．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14．函数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081" o:spt="75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的定义域是____________．（用区间表示）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15．满足条件</w:t>
      </w:r>
      <w:r>
        <w:rPr>
          <w:rFonts w:ascii="Times New Roman" w:hAnsi="Times New Roman"/>
          <w:color w:val="000000" w:themeColor="text1"/>
          <w:position w:val="-14"/>
          <w:szCs w:val="22"/>
          <w14:textFill>
            <w14:solidFill>
              <w14:schemeClr w14:val="tx1"/>
            </w14:solidFill>
          </w14:textFill>
        </w:rPr>
        <w:object>
          <v:shape id="_x0000_i1082" o:spt="75" type="#_x0000_t75" style="height:18.75pt;width:107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的集合有个________个．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16．函数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83" o:spt="75" type="#_x0000_t75" style="height:18.75pt;width:93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的值域是____________________（用区间表示）</w:t>
      </w:r>
    </w:p>
    <w:p>
      <w:pPr>
        <w:spacing w:line="360" w:lineRule="auto"/>
        <w:rPr>
          <w:rFonts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三、解答题（每题10分，共40分）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17．已知集合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84" o:spt="75" alt="eqWmf183GmgAAAAAAAKAfIAIACQAAAACRQwEACQAAA0gCAAACAOMAAAAAAAUAAAACAQEAAAAFAAAAAQL/&#10;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" type="#_x0000_t75" style="height:15.75pt;width:138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ascii="宋体" w:hAnsi="宋体"/>
          <w:color w:val="000000" w:themeColor="text1"/>
          <w:szCs w:val="22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5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08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，求</w:t>
      </w:r>
      <w:r>
        <w:rPr>
          <w:rFonts w:ascii="Times New Roman" w:hAnsi="Times New Roman"/>
          <w:color w:val="000000" w:themeColor="text1"/>
          <w:position w:val="-4"/>
          <w:szCs w:val="22"/>
          <w14:textFill>
            <w14:solidFill>
              <w14:schemeClr w14:val="tx1"/>
            </w14:solidFill>
          </w14:textFill>
        </w:rPr>
        <w:object>
          <v:shape id="_x0000_i1088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8"/>
          <w:szCs w:val="22"/>
          <w14:textFill>
            <w14:solidFill>
              <w14:schemeClr w14:val="tx1"/>
            </w14:solidFill>
          </w14:textFill>
        </w:rPr>
        <w:object>
          <v:shape id="_x0000_i1089" o:spt="75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，求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的取值范围．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18．已知函数</w:t>
      </w:r>
      <w:r>
        <w:rPr>
          <w:rFonts w:ascii="Times New Roman" w:hAnsi="Times New Roman"/>
          <w:color w:val="000000" w:themeColor="text1"/>
          <w:position w:val="-30"/>
          <w:szCs w:val="22"/>
          <w14:textFill>
            <w14:solidFill>
              <w14:schemeClr w14:val="tx1"/>
            </w14:solidFill>
          </w14:textFill>
        </w:rPr>
        <w:object>
          <v:shape id="_x0000_i1090" o:spt="75" type="#_x0000_t75" style="height:36pt;width:10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（1）求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1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2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的值；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3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，求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19．已知二次函数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4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（1）当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5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时，求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最值；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（2）求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上的最小值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099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20．若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是定义在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上的增函数，且对一切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2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，满足</w:t>
      </w:r>
      <w:r>
        <w:rPr>
          <w:rFonts w:ascii="Times New Roman" w:hAnsi="Times New Roman"/>
          <w:color w:val="000000" w:themeColor="text1"/>
          <w:position w:val="-30"/>
          <w:szCs w:val="22"/>
          <w14:textFill>
            <w14:solidFill>
              <w14:schemeClr w14:val="tx1"/>
            </w14:solidFill>
          </w14:textFill>
        </w:rPr>
        <w:object>
          <v:shape id="_x0000_i1103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（1）求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4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的值；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，解不等式</w:t>
      </w:r>
      <w:r>
        <w:rPr>
          <w:rFonts w:ascii="Times New Roman" w:hAnsi="Times New Roman"/>
          <w:color w:val="000000" w:themeColor="text1"/>
          <w:position w:val="-28"/>
          <w:szCs w:val="22"/>
          <w14:textFill>
            <w14:solidFill>
              <w14:schemeClr w14:val="tx1"/>
            </w14:solidFill>
          </w14:textFill>
        </w:rPr>
        <w:object>
          <v:shape id="_x0000_i1106" o:spt="75" type="#_x0000_t75" style="height:33.75pt;width:10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答案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选择题：BBBDB  ADDBC  CB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填空题：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107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08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15．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hAnsi="Times New Roman"/>
          <w:color w:val="000000" w:themeColor="text1"/>
          <w:position w:val="-24"/>
          <w:szCs w:val="22"/>
          <w14:textFill>
            <w14:solidFill>
              <w14:schemeClr w14:val="tx1"/>
            </w14:solidFill>
          </w14:textFill>
        </w:rPr>
        <w:object>
          <v:shape id="_x0000_i1109" o:spt="75" alt="eqWmf183GmgAAAAAAACAHAAIBCQAAAAAwWwEACQAAA4MBAAACAKQAAAAAAAUAAAACAQEAAAAFAAAAAQL/&#10;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" type="#_x0000_t75" style="height:31.5pt;width:4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解答题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（1）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（2）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1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Cs w:val="22"/>
          <w:highlight w:val="yellow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Times New Roman" w:hAnsi="Times New Roman"/>
          <w:color w:val="000000" w:themeColor="text1"/>
          <w:szCs w:val="22"/>
          <w:highlight w:val="yellow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18．（1）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2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3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（2）</w:t>
      </w:r>
      <w:r>
        <w:rPr>
          <w:rFonts w:hint="eastAsia" w:ascii="Times New Roman" w:hAnsi="Times New Roman"/>
          <w:i/>
          <w:color w:val="000000" w:themeColor="text1"/>
          <w:szCs w:val="22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的值为0或</w:t>
      </w:r>
      <w:r>
        <w:rPr>
          <w:rFonts w:ascii="Times New Roman" w:hAnsi="Times New Roman"/>
          <w:color w:val="000000" w:themeColor="text1"/>
          <w:position w:val="-6"/>
          <w:szCs w:val="22"/>
          <w14:textFill>
            <w14:solidFill>
              <w14:schemeClr w14:val="tx1"/>
            </w14:solidFill>
          </w14:textFill>
        </w:rPr>
        <w:object>
          <v:shape id="_x0000_i1114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19．（1）最大值17最小值1</w:t>
      </w:r>
    </w:p>
    <w:p>
      <w:pPr>
        <w:spacing w:line="360" w:lineRule="auto"/>
        <w:rPr>
          <w:rFonts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/>
          <w:color w:val="000000" w:themeColor="text1"/>
          <w:position w:val="-52"/>
          <w:szCs w:val="22"/>
          <w14:textFill>
            <w14:solidFill>
              <w14:schemeClr w14:val="tx1"/>
            </w14:solidFill>
          </w14:textFill>
        </w:rPr>
        <w:object>
          <v:shape id="_x0000_i1115" o:spt="75" type="#_x0000_t75" style="height:57.75pt;width:150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>20．（1）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:szCs w:val="22"/>
          <w14:textFill>
            <w14:solidFill>
              <w14:schemeClr w14:val="tx1"/>
            </w14:solidFill>
          </w14:textFill>
        </w:rPr>
        <w:t xml:space="preserve">  （2）</w:t>
      </w:r>
      <w:r>
        <w:rPr>
          <w:rFonts w:ascii="Times New Roman" w:hAnsi="Times New Roman"/>
          <w:color w:val="000000" w:themeColor="text1"/>
          <w:position w:val="-10"/>
          <w:szCs w:val="22"/>
          <w14:textFill>
            <w14:solidFill>
              <w14:schemeClr w14:val="tx1"/>
            </w14:solidFill>
          </w14:textFill>
        </w:rPr>
        <w:object>
          <v:shape id="_x0000_i1117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3AAE"/>
    <w:rsid w:val="000460FF"/>
    <w:rsid w:val="00054E7B"/>
    <w:rsid w:val="000E4D02"/>
    <w:rsid w:val="001177F3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102DB"/>
    <w:rsid w:val="00361F69"/>
    <w:rsid w:val="003B1712"/>
    <w:rsid w:val="003C4A95"/>
    <w:rsid w:val="003D0C09"/>
    <w:rsid w:val="004062F6"/>
    <w:rsid w:val="00435F83"/>
    <w:rsid w:val="00444A46"/>
    <w:rsid w:val="0046214C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87631"/>
    <w:rsid w:val="006D5DE9"/>
    <w:rsid w:val="006F45E0"/>
    <w:rsid w:val="00701D6B"/>
    <w:rsid w:val="007061B2"/>
    <w:rsid w:val="00740A09"/>
    <w:rsid w:val="00762E26"/>
    <w:rsid w:val="007F1243"/>
    <w:rsid w:val="00832EC9"/>
    <w:rsid w:val="008634CD"/>
    <w:rsid w:val="008731FA"/>
    <w:rsid w:val="00880A38"/>
    <w:rsid w:val="00893DD6"/>
    <w:rsid w:val="008D2E94"/>
    <w:rsid w:val="00951514"/>
    <w:rsid w:val="00974E0F"/>
    <w:rsid w:val="00982128"/>
    <w:rsid w:val="009A27BF"/>
    <w:rsid w:val="009B5666"/>
    <w:rsid w:val="009C4252"/>
    <w:rsid w:val="009D475C"/>
    <w:rsid w:val="00A07DF2"/>
    <w:rsid w:val="00A405DB"/>
    <w:rsid w:val="00A46D54"/>
    <w:rsid w:val="00A536B0"/>
    <w:rsid w:val="00AB3EE3"/>
    <w:rsid w:val="00AD4827"/>
    <w:rsid w:val="00AD6B6A"/>
    <w:rsid w:val="00B80D67"/>
    <w:rsid w:val="00B8100F"/>
    <w:rsid w:val="00B96924"/>
    <w:rsid w:val="00BB50C6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B6888"/>
    <w:rsid w:val="00DF071B"/>
    <w:rsid w:val="00E22C2C"/>
    <w:rsid w:val="00E63075"/>
    <w:rsid w:val="00E97096"/>
    <w:rsid w:val="00EA0188"/>
    <w:rsid w:val="00EB17B4"/>
    <w:rsid w:val="00ED1550"/>
    <w:rsid w:val="00ED4F9A"/>
    <w:rsid w:val="00EE1A37"/>
    <w:rsid w:val="00F21C80"/>
    <w:rsid w:val="00F676FD"/>
    <w:rsid w:val="00F72514"/>
    <w:rsid w:val="00FA0944"/>
    <w:rsid w:val="00FB34D2"/>
    <w:rsid w:val="00FB4B17"/>
    <w:rsid w:val="00FC5860"/>
    <w:rsid w:val="00FD2CC0"/>
    <w:rsid w:val="00FD377B"/>
    <w:rsid w:val="00FF2D79"/>
    <w:rsid w:val="00FF517A"/>
    <w:rsid w:val="38274566"/>
    <w:rsid w:val="492355A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3" Type="http://schemas.openxmlformats.org/officeDocument/2006/relationships/fontTable" Target="fontTable.xml"/><Relationship Id="rId192" Type="http://schemas.openxmlformats.org/officeDocument/2006/relationships/customXml" Target="../customXml/item2.xml"/><Relationship Id="rId191" Type="http://schemas.openxmlformats.org/officeDocument/2006/relationships/customXml" Target="../customXml/item1.xml"/><Relationship Id="rId190" Type="http://schemas.openxmlformats.org/officeDocument/2006/relationships/image" Target="media/image94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png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514574-DAE0-4B42-8454-338AA1B12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793</Words>
  <Characters>871</Characters>
  <Lines>25</Lines>
  <Paragraphs>7</Paragraphs>
  <TotalTime>0</TotalTime>
  <ScaleCrop>false</ScaleCrop>
  <LinksUpToDate>false</LinksUpToDate>
  <CharactersWithSpaces>1143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2020-10-24T12:44:52Z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