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06832" w14:textId="77777777" w:rsidR="00181BBF" w:rsidRDefault="001512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课后作业：</w:t>
      </w:r>
    </w:p>
    <w:p w14:paraId="3A6A3429" w14:textId="5279C83C" w:rsidR="00181BBF" w:rsidRPr="0051752F" w:rsidRDefault="0015127A" w:rsidP="0051752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1752F">
        <w:rPr>
          <w:rFonts w:hint="eastAsia"/>
          <w:sz w:val="28"/>
          <w:szCs w:val="28"/>
        </w:rPr>
        <w:t>复现课程代码（动态规划，省会能源中心，文本聚类）</w:t>
      </w:r>
    </w:p>
    <w:p w14:paraId="2C159174" w14:textId="3BA4FB34" w:rsidR="0051752F" w:rsidRPr="0051752F" w:rsidRDefault="0051752F" w:rsidP="0051752F">
      <w:pPr>
        <w:pStyle w:val="a3"/>
        <w:ind w:left="360" w:firstLineChars="0" w:firstLine="0"/>
        <w:rPr>
          <w:rFonts w:hint="eastAsia"/>
          <w:color w:val="00B050"/>
          <w:sz w:val="28"/>
          <w:szCs w:val="28"/>
        </w:rPr>
      </w:pPr>
      <w:r w:rsidRPr="0051752F">
        <w:rPr>
          <w:rFonts w:hint="eastAsia"/>
          <w:color w:val="00B050"/>
          <w:sz w:val="28"/>
          <w:szCs w:val="28"/>
        </w:rPr>
        <w:t>---</w:t>
      </w:r>
      <w:r w:rsidRPr="0051752F">
        <w:rPr>
          <w:rFonts w:hint="eastAsia"/>
          <w:color w:val="00B050"/>
          <w:sz w:val="28"/>
          <w:szCs w:val="28"/>
        </w:rPr>
        <w:t>已复现。</w:t>
      </w:r>
    </w:p>
    <w:p w14:paraId="175FD540" w14:textId="63F3346C" w:rsidR="00181BBF" w:rsidRPr="0051752F" w:rsidRDefault="0015127A" w:rsidP="0051752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1752F">
        <w:rPr>
          <w:rFonts w:hint="eastAsia"/>
          <w:sz w:val="28"/>
          <w:szCs w:val="28"/>
        </w:rPr>
        <w:t>浅谈如何提升算法工程师将现实问题抽象解决的能力？机器学习只能解决部分问题，或者我们需要只是机器学习整体过程中的部分功能，这给我们什么启示？</w:t>
      </w:r>
    </w:p>
    <w:p w14:paraId="6A9EAA2B" w14:textId="34BC4FA9" w:rsidR="0051752F" w:rsidRPr="0051752F" w:rsidRDefault="0051752F" w:rsidP="0051752F">
      <w:pPr>
        <w:pStyle w:val="a3"/>
        <w:ind w:left="360" w:firstLineChars="0" w:firstLine="0"/>
        <w:rPr>
          <w:rFonts w:hint="eastAsia"/>
          <w:color w:val="00B050"/>
          <w:sz w:val="28"/>
          <w:szCs w:val="28"/>
        </w:rPr>
      </w:pPr>
      <w:r w:rsidRPr="0051752F">
        <w:rPr>
          <w:rFonts w:hint="eastAsia"/>
          <w:color w:val="00B050"/>
          <w:sz w:val="28"/>
          <w:szCs w:val="28"/>
        </w:rPr>
        <w:t>---</w:t>
      </w:r>
      <w:r w:rsidRPr="0051752F">
        <w:rPr>
          <w:rFonts w:hint="eastAsia"/>
          <w:color w:val="00B050"/>
          <w:sz w:val="28"/>
          <w:szCs w:val="28"/>
        </w:rPr>
        <w:t>关于第一个问题，个人认为，工程师应当先熟悉已有的算法和理论，之后在遇到实际问题时，能够将问题去繁化简，通过尝试一种或者几种算法，调试测试，从而得到最优解。第二个问题，不要对机器学习有“误解”，首先它不是万能的，其次就是需要考虑人工</w:t>
      </w:r>
      <w:r w:rsidRPr="0051752F">
        <w:rPr>
          <w:rFonts w:hint="eastAsia"/>
          <w:color w:val="00B050"/>
          <w:sz w:val="28"/>
          <w:szCs w:val="28"/>
        </w:rPr>
        <w:t>+</w:t>
      </w:r>
      <w:r w:rsidRPr="0051752F">
        <w:rPr>
          <w:rFonts w:hint="eastAsia"/>
          <w:color w:val="00B050"/>
          <w:sz w:val="28"/>
          <w:szCs w:val="28"/>
        </w:rPr>
        <w:t>机器学习</w:t>
      </w:r>
      <w:r w:rsidRPr="0051752F">
        <w:rPr>
          <w:rFonts w:hint="eastAsia"/>
          <w:color w:val="00B050"/>
          <w:sz w:val="28"/>
          <w:szCs w:val="28"/>
        </w:rPr>
        <w:t>+</w:t>
      </w:r>
      <w:r w:rsidRPr="0051752F">
        <w:rPr>
          <w:rFonts w:hint="eastAsia"/>
          <w:color w:val="00B050"/>
          <w:sz w:val="28"/>
          <w:szCs w:val="28"/>
        </w:rPr>
        <w:t>其他方法，从实际问题出发，找到最有效的方法。</w:t>
      </w:r>
    </w:p>
    <w:p w14:paraId="5284AF3F" w14:textId="77777777" w:rsidR="00181BBF" w:rsidRDefault="001512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 xml:space="preserve"> TF-IDF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KMeans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的文本聚类</w:t>
      </w:r>
    </w:p>
    <w:p w14:paraId="4743EA2A" w14:textId="77777777" w:rsidR="00181BBF" w:rsidRDefault="001512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https://xiaoke.kaikeba.com/exploration/course/00000000-0000-only-for0-preview00000/class/00000000-0000-only-for0-preview00000?isPreview=1&amp;classContentVersionId=15148340-15ab-4bf7-898d-042ad46ce7a1</w:t>
      </w:r>
      <w:r>
        <w:rPr>
          <w:rFonts w:hint="eastAsia"/>
          <w:sz w:val="28"/>
          <w:szCs w:val="28"/>
        </w:rPr>
        <w:t>）</w:t>
      </w:r>
    </w:p>
    <w:p w14:paraId="137B24C7" w14:textId="585E8A08" w:rsidR="00181BBF" w:rsidRPr="0051752F" w:rsidRDefault="0051752F">
      <w:pPr>
        <w:rPr>
          <w:rFonts w:hint="eastAsia"/>
          <w:color w:val="00B050"/>
          <w:sz w:val="28"/>
          <w:szCs w:val="28"/>
        </w:rPr>
      </w:pPr>
      <w:r w:rsidRPr="0051752F">
        <w:rPr>
          <w:rFonts w:hint="eastAsia"/>
          <w:color w:val="00B050"/>
          <w:sz w:val="28"/>
          <w:szCs w:val="28"/>
        </w:rPr>
        <w:t>---</w:t>
      </w:r>
      <w:r w:rsidRPr="0051752F">
        <w:rPr>
          <w:rFonts w:hint="eastAsia"/>
          <w:color w:val="00B050"/>
          <w:sz w:val="28"/>
          <w:szCs w:val="28"/>
        </w:rPr>
        <w:t>这部分内容还没来得及用代码实现，后面会补上。</w:t>
      </w:r>
    </w:p>
    <w:p w14:paraId="763E9FC3" w14:textId="77777777" w:rsidR="00181BBF" w:rsidRDefault="00181BBF">
      <w:pPr>
        <w:rPr>
          <w:sz w:val="28"/>
          <w:szCs w:val="28"/>
        </w:rPr>
      </w:pPr>
    </w:p>
    <w:sectPr w:rsidR="00181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E56E8"/>
    <w:multiLevelType w:val="hybridMultilevel"/>
    <w:tmpl w:val="839C8054"/>
    <w:lvl w:ilvl="0" w:tplc="9724E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165A90"/>
    <w:rsid w:val="0015127A"/>
    <w:rsid w:val="00181BBF"/>
    <w:rsid w:val="0051752F"/>
    <w:rsid w:val="0D16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7DD0F3"/>
  <w15:docId w15:val="{5378A274-EB67-4809-9755-454EE146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175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玻璃橘子</dc:creator>
  <cp:lastModifiedBy>Ruijun Chang</cp:lastModifiedBy>
  <cp:revision>3</cp:revision>
  <dcterms:created xsi:type="dcterms:W3CDTF">2021-02-25T06:38:00Z</dcterms:created>
  <dcterms:modified xsi:type="dcterms:W3CDTF">2021-03-04T16:01:00Z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