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2. Создание классов и объектов в Java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научиться создавать классы и объекты в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создать объектно-ориентированное приложение в Java.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 Employee (empId, name, ssn, salary), создание объекта и вывод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класса Employee и объекта.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40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Employee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69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EmployeeTest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63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.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7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