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03EB6082" w:rsidR="00AE27AD" w:rsidRDefault="00AE27AD" w:rsidP="00AE27AD">
      <w:pPr>
        <w:pStyle w:val="a"/>
        <w:ind w:firstLine="74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</w:rPr>
        <w:t xml:space="preserve">                           </w:t>
      </w:r>
      <w:hyperlink r:id="rId8" w:history="1">
        <w:r w:rsidRPr="008B5463">
          <w:rPr>
            <w:rStyle w:val="Hyperlink"/>
            <w:rFonts w:ascii="Arial" w:eastAsia="Calibri" w:hAnsi="Arial" w:cs="Arial"/>
            <w:b/>
          </w:rPr>
          <w:t>GitHub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Pr="008B5463">
          <w:rPr>
            <w:rStyle w:val="Hyperlink"/>
            <w:rFonts w:ascii="Arial" w:eastAsia="Calibri" w:hAnsi="Arial" w:cs="Arial"/>
            <w:b/>
          </w:rPr>
          <w:t>LinkedIn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Pr="008B5463">
          <w:rPr>
            <w:rStyle w:val="Hyperlink"/>
            <w:rFonts w:ascii="Arial" w:eastAsia="Calibri" w:hAnsi="Arial" w:cs="Arial"/>
            <w:b/>
          </w:rPr>
          <w:t>Portfolio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</w:t>
      </w:r>
      <w:r w:rsidRPr="00AE27AD">
        <w:rPr>
          <w:rFonts w:ascii="Arial" w:hAnsi="Arial" w:cs="Arial"/>
          <w:color w:val="000000" w:themeColor="text1"/>
        </w:rPr>
        <w:t>|</w:t>
      </w:r>
      <w:r w:rsidRPr="00AE27AD">
        <w:rPr>
          <w:rFonts w:ascii="Arial" w:eastAsia="Calibri" w:hAnsi="Arial" w:cs="Arial"/>
          <w:color w:val="000000" w:themeColor="text1"/>
        </w:rPr>
        <w:t xml:space="preserve"> </w:t>
      </w:r>
      <w:r w:rsidR="00597936" w:rsidRPr="0059793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3304A133" w:rsidR="0004114C" w:rsidRPr="00BB3DB6" w:rsidRDefault="00AE27AD" w:rsidP="00BB3DB6">
      <w:pPr>
        <w:pStyle w:val="a"/>
        <w:ind w:firstLine="7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="001959B7" w:rsidRPr="00AE27AD">
        <w:rPr>
          <w:rFonts w:ascii="Arial" w:hAnsi="Arial" w:cs="Arial"/>
          <w:color w:val="000000" w:themeColor="text1"/>
        </w:rPr>
        <w:t xml:space="preserve">2362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iver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M</w:t>
      </w:r>
      <w:r w:rsidR="001959B7" w:rsidRPr="00AE27AD">
        <w:rPr>
          <w:rFonts w:ascii="Arial" w:eastAsia="Calibri" w:hAnsi="Arial" w:cs="Arial"/>
          <w:color w:val="000000" w:themeColor="text1"/>
        </w:rPr>
        <w:t>ist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  <w:r w:rsidR="00067DF0" w:rsidRPr="00AE27AD">
        <w:rPr>
          <w:rFonts w:ascii="Arial" w:hAnsi="Arial" w:cs="Arial"/>
          <w:color w:val="000000" w:themeColor="text1"/>
        </w:rPr>
        <w:t xml:space="preserve"> </w:t>
      </w:r>
      <w:r w:rsidR="00D00487" w:rsidRPr="00AE27AD">
        <w:rPr>
          <w:rFonts w:ascii="Arial" w:hAnsi="Arial" w:cs="Arial"/>
          <w:color w:val="000000" w:themeColor="text1"/>
        </w:rPr>
        <w:t>|</w:t>
      </w:r>
      <w:r w:rsidR="006A7F74">
        <w:rPr>
          <w:rFonts w:ascii="Arial" w:hAnsi="Arial" w:cs="Arial"/>
          <w:color w:val="000000" w:themeColor="text1"/>
        </w:rPr>
        <w:t xml:space="preserve"> Tel: </w:t>
      </w:r>
      <w:r>
        <w:rPr>
          <w:rFonts w:ascii="Arial" w:hAnsi="Arial" w:cs="Arial"/>
          <w:color w:val="000000" w:themeColor="text1"/>
        </w:rPr>
        <w:t>(</w:t>
      </w:r>
      <w:r w:rsidRPr="00AE27AD">
        <w:rPr>
          <w:rFonts w:ascii="Arial" w:hAnsi="Arial" w:cs="Arial"/>
          <w:color w:val="000000" w:themeColor="text1"/>
        </w:rPr>
        <w:t>01186)</w:t>
      </w:r>
      <w:r w:rsidR="00AB5A21" w:rsidRPr="00AE27AD">
        <w:rPr>
          <w:rFonts w:ascii="Arial" w:hAnsi="Arial" w:cs="Arial"/>
          <w:color w:val="000000" w:themeColor="text1"/>
        </w:rPr>
        <w:t>13508327107</w:t>
      </w:r>
      <w:r w:rsidR="00AB5A21">
        <w:rPr>
          <w:rFonts w:ascii="Arial" w:hAnsi="Arial" w:cs="Arial"/>
          <w:color w:val="000000" w:themeColor="text1"/>
        </w:rPr>
        <w:t xml:space="preserve">  |</w:t>
      </w:r>
      <w:r w:rsidR="00D00487" w:rsidRPr="00AE27AD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eastAsia="Calibri" w:hAnsi="Arial" w:cs="Arial"/>
        </w:rPr>
        <w:t xml:space="preserve">     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0378E1A4" w14:textId="77777777" w:rsidR="00812FFD" w:rsidRPr="00386D81" w:rsidRDefault="00812FFD" w:rsidP="00812FF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5,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4F7510CB" w14:textId="77777777" w:rsidR="00812FFD" w:rsidRPr="00386D81" w:rsidRDefault="00812FFD" w:rsidP="00812FF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Pr="00386D81">
        <w:rPr>
          <w:rFonts w:ascii="Arial" w:hAnsi="Arial" w:cs="Arial"/>
          <w:color w:val="000000"/>
          <w:sz w:val="20"/>
          <w:szCs w:val="20"/>
        </w:rPr>
        <w:t>.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59121FC4" w14:textId="77777777" w:rsidR="00812FFD" w:rsidRPr="00386D81" w:rsidRDefault="00812FFD" w:rsidP="00812FF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Angular,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Express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Calibri" w:hAnsi="Arial" w:cs="Arial"/>
          <w:color w:val="000000"/>
          <w:sz w:val="20"/>
          <w:szCs w:val="20"/>
        </w:rPr>
        <w:t>Spring/SpringMVC/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</w:t>
      </w:r>
      <w:r>
        <w:rPr>
          <w:rFonts w:ascii="Arial" w:eastAsia="Calibri" w:hAnsi="Arial" w:cs="Arial"/>
          <w:color w:val="000000"/>
          <w:sz w:val="20"/>
          <w:szCs w:val="20"/>
        </w:rPr>
        <w:t>, Kafka</w:t>
      </w:r>
    </w:p>
    <w:p w14:paraId="27597F91" w14:textId="77777777" w:rsidR="00812FFD" w:rsidRPr="00386D81" w:rsidRDefault="00812FFD" w:rsidP="00812FF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Kubernetes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),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r w:rsidRPr="00386D81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SVN,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2F7F9D97" w14:textId="77777777" w:rsidR="00812FFD" w:rsidRPr="00386D81" w:rsidRDefault="00812FFD" w:rsidP="00812FF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Responsive Design,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  <w:bookmarkStart w:id="0" w:name="_GoBack"/>
      <w:bookmarkEnd w:id="0"/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3B32B549" w:rsidR="0002065A" w:rsidRPr="00AB5A21" w:rsidRDefault="000611F0" w:rsidP="0027453F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>Software/Web Application</w:t>
      </w:r>
      <w:r w:rsidR="00075DB7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A6B82">
        <w:rPr>
          <w:rFonts w:ascii="Arial" w:hAnsi="Arial" w:cs="Arial"/>
          <w:b/>
          <w:color w:val="000000"/>
          <w:sz w:val="20"/>
          <w:szCs w:val="20"/>
        </w:rPr>
        <w:t xml:space="preserve">             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C254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E27A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CC7A33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A6B82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A6B82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Current   </w:t>
      </w:r>
      <w:r w:rsidR="0027453F" w:rsidRPr="00AB5A2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JDZT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Co</w:t>
      </w:r>
      <w:r w:rsidR="00F22C8C" w:rsidRPr="00AB5A21">
        <w:rPr>
          <w:rFonts w:ascii="Arial" w:hAnsi="Arial" w:cs="Arial"/>
          <w:b/>
          <w:color w:val="000000"/>
          <w:sz w:val="20"/>
          <w:szCs w:val="20"/>
        </w:rPr>
        <w:t xml:space="preserve">.,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Ltd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Chengdu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Sichuan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China</w:t>
      </w:r>
    </w:p>
    <w:p w14:paraId="35DB69D9" w14:textId="249BFDB8" w:rsidR="00CC7A33" w:rsidRPr="00AB5A21" w:rsidRDefault="00726C14" w:rsidP="00EC2C9C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Work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ed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with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an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Agile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team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to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cloud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>-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based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big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data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platform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using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Boot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Vue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>.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65A8C82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F41B0F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Redis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GitLab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61173837" w:rsidR="00FB57AB" w:rsidRPr="00AB5A21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3"/>
          <w:szCs w:val="23"/>
        </w:rPr>
      </w:pP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Clay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Shop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2A0838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00715C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</w:t>
      </w:r>
      <w:r w:rsidR="00DD647F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</w:t>
      </w:r>
      <w:r w:rsidR="0068273E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                                                    </w:t>
      </w:r>
      <w:r w:rsidR="00AE27A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DA1DD7" w:rsidRPr="00AB5A21">
        <w:rPr>
          <w:rFonts w:ascii="Calibri" w:eastAsia="Calibri" w:hAnsi="Calibri" w:cs="Calibri"/>
          <w:sz w:val="23"/>
          <w:szCs w:val="23"/>
        </w:rPr>
        <w:t>View</w:t>
      </w:r>
      <w:r w:rsidR="00DA1DD7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1" w:history="1"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AE27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2" w:history="1">
        <w:r w:rsidR="00AE27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6743D0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</w:t>
      </w:r>
      <w:r w:rsidR="009C2616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</w:t>
      </w:r>
      <w:r w:rsidR="00E840AC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5A7A04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</w:p>
    <w:p w14:paraId="18E93A64" w14:textId="1B268589" w:rsidR="00EC4812" w:rsidRPr="007336A8" w:rsidRDefault="009E2C75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C23926">
        <w:rPr>
          <w:rFonts w:ascii="Calibri" w:eastAsia="Calibri" w:hAnsi="Calibri" w:cs="Calibri"/>
          <w:b/>
          <w:color w:val="000000" w:themeColor="text1"/>
        </w:rPr>
        <w:t xml:space="preserve"> and OOP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Jenkins, Docker, Ansible</w:t>
      </w:r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224DA8BA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="007106AD" w:rsidRPr="00AB5A21">
        <w:rPr>
          <w:rFonts w:ascii="Calibri" w:eastAsia="Calibri" w:hAnsi="Calibri" w:cs="Calibri"/>
          <w:sz w:val="23"/>
          <w:szCs w:val="23"/>
        </w:rPr>
        <w:t>View</w:t>
      </w:r>
      <w:r w:rsidR="007106AD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3" w:history="1">
        <w:r w:rsidR="007106A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4" w:history="1">
        <w:r w:rsidR="007106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                              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418793B8" w:rsidR="00BB3DB6" w:rsidRPr="007336A8" w:rsidRDefault="009E2C75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220452">
        <w:rPr>
          <w:rFonts w:ascii="Calibri" w:eastAsia="Calibri" w:hAnsi="Calibri" w:cs="Calibri"/>
          <w:b/>
          <w:color w:val="000000" w:themeColor="text1"/>
        </w:rPr>
        <w:t xml:space="preserve">MERN stack 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>social network web app for musicians</w:t>
      </w:r>
      <w:r w:rsidR="00BB3DB6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HTML, CSS, JavaScript, Node.js, Express, React/Redux, MongoDB, Postman, Heroku</w:t>
      </w:r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2116A16B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7106AD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15" w:history="1">
        <w:r w:rsidR="007106AD" w:rsidRPr="007106AD">
          <w:rPr>
            <w:rStyle w:val="Hyperlink"/>
            <w:rFonts w:ascii="Calibri" w:eastAsia="Calibri" w:hAnsi="Calibri" w:cs="Calibri"/>
            <w:sz w:val="24"/>
            <w:szCs w:val="24"/>
          </w:rPr>
          <w:t>Code</w:t>
        </w:r>
      </w:hyperlink>
    </w:p>
    <w:p w14:paraId="43ADB99C" w14:textId="5BD66203" w:rsidR="0000715C" w:rsidRPr="005D5CD4" w:rsidRDefault="007106AD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9E2C75">
        <w:rPr>
          <w:rFonts w:ascii="Calibri" w:eastAsia="Calibri" w:hAnsi="Calibri" w:cs="Calibri"/>
          <w:b/>
          <w:color w:val="000000" w:themeColor="text1"/>
        </w:rPr>
        <w:t xml:space="preserve"> web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BB3DB6" w:rsidRPr="00BB3DB6">
        <w:rPr>
          <w:rFonts w:ascii="Calibri" w:hAnsi="Calibri" w:cs="Calibri"/>
          <w:b/>
          <w:color w:val="000000" w:themeColor="text1"/>
        </w:rPr>
        <w:t xml:space="preserve">Gradle,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87DA8" w14:textId="77777777" w:rsidR="00DF41EE" w:rsidRDefault="00DF41EE">
      <w:pPr>
        <w:spacing w:after="0" w:line="240" w:lineRule="auto"/>
      </w:pPr>
      <w:r>
        <w:separator/>
      </w:r>
    </w:p>
  </w:endnote>
  <w:endnote w:type="continuationSeparator" w:id="0">
    <w:p w14:paraId="2CD176BE" w14:textId="77777777" w:rsidR="00DF41EE" w:rsidRDefault="00DF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C3FD8" w14:textId="77777777" w:rsidR="00DF41EE" w:rsidRDefault="00DF41EE">
      <w:pPr>
        <w:spacing w:after="0" w:line="240" w:lineRule="auto"/>
      </w:pPr>
      <w:r>
        <w:separator/>
      </w:r>
    </w:p>
  </w:footnote>
  <w:footnote w:type="continuationSeparator" w:id="0">
    <w:p w14:paraId="270AF3A4" w14:textId="77777777" w:rsidR="00DF41EE" w:rsidRDefault="00DF4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1F0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93824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8312B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03F5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42A9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A7F74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2FFD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A6B8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96495"/>
    <w:rsid w:val="009A2F7E"/>
    <w:rsid w:val="009B136C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355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AE45CF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3FD4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1F"/>
    <w:rsid w:val="00CB7BEE"/>
    <w:rsid w:val="00CC0745"/>
    <w:rsid w:val="00CC50BF"/>
    <w:rsid w:val="00CC6923"/>
    <w:rsid w:val="00CC7A33"/>
    <w:rsid w:val="00CD06A2"/>
    <w:rsid w:val="00CD4246"/>
    <w:rsid w:val="00CD680D"/>
    <w:rsid w:val="00CE57AF"/>
    <w:rsid w:val="00CE59A5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8324B"/>
    <w:rsid w:val="00D90727"/>
    <w:rsid w:val="00D9537F"/>
    <w:rsid w:val="00D96C3F"/>
    <w:rsid w:val="00D97389"/>
    <w:rsid w:val="00D97C2B"/>
    <w:rsid w:val="00DA1DD7"/>
    <w:rsid w:val="00DA37A3"/>
    <w:rsid w:val="00DB3733"/>
    <w:rsid w:val="00DB7308"/>
    <w:rsid w:val="00DB77C8"/>
    <w:rsid w:val="00DC346E"/>
    <w:rsid w:val="00DD647F"/>
    <w:rsid w:val="00DE2F72"/>
    <w:rsid w:val="00DE5425"/>
    <w:rsid w:val="00DE6F88"/>
    <w:rsid w:val="00DF26A6"/>
    <w:rsid w:val="00DF41EE"/>
    <w:rsid w:val="00DF5569"/>
    <w:rsid w:val="00E061DE"/>
    <w:rsid w:val="00E22A07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1F26"/>
    <w:rsid w:val="00E943FE"/>
    <w:rsid w:val="00EA7309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2A3E"/>
    <w:rsid w:val="00F41B0F"/>
    <w:rsid w:val="00F4228C"/>
    <w:rsid w:val="00F426D6"/>
    <w:rsid w:val="00F4282F"/>
    <w:rsid w:val="00F45912"/>
    <w:rsid w:val="00F45FE6"/>
    <w:rsid w:val="00F57652"/>
    <w:rsid w:val="00F67D8D"/>
    <w:rsid w:val="00F82D2E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331802-A353-354B-A937-F4867B04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14</TotalTime>
  <Pages>1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11</cp:revision>
  <cp:lastPrinted>2020-11-29T09:17:00Z</cp:lastPrinted>
  <dcterms:created xsi:type="dcterms:W3CDTF">2020-11-29T09:17:00Z</dcterms:created>
  <dcterms:modified xsi:type="dcterms:W3CDTF">2020-12-02T04:37:00Z</dcterms:modified>
</cp:coreProperties>
</file>