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4C54B19E" w:rsidR="00873957" w:rsidRPr="002D0E30" w:rsidRDefault="00A06062" w:rsidP="00873957">
          <w:pPr>
            <w:jc w:val="center"/>
            <w:rPr>
              <w:rFonts w:ascii="微软雅黑 Light" w:eastAsia="微软雅黑 Light" w:hAnsi="微软雅黑 Light"/>
              <w:color w:val="000000"/>
              <w:spacing w:val="20"/>
              <w:kern w:val="0"/>
              <w:sz w:val="40"/>
              <w:szCs w:val="40"/>
            </w:rPr>
          </w:pPr>
          <w:r w:rsidRPr="002D0E30">
            <w:rPr>
              <w:rFonts w:ascii="微软雅黑 Light" w:eastAsia="微软雅黑 Light" w:hAnsi="微软雅黑 Light" w:hint="eastAsia"/>
              <w:color w:val="000000"/>
              <w:spacing w:val="20"/>
              <w:kern w:val="0"/>
              <w:sz w:val="44"/>
              <w:szCs w:val="44"/>
            </w:rPr>
            <w:t>辐射防护数据集成与监控系统</w:t>
          </w:r>
        </w:p>
        <w:p w14:paraId="12426C87" w14:textId="59BC119A" w:rsidR="00BB0740" w:rsidRPr="002D0E30" w:rsidRDefault="00E63DAE"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技术验收规范</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23C2C355"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6A4D61">
            <w:rPr>
              <w:rFonts w:ascii="微软雅黑 Light" w:eastAsia="微软雅黑 Light" w:hAnsi="微软雅黑 Light"/>
              <w:color w:val="000000"/>
              <w:szCs w:val="28"/>
            </w:rPr>
            <w:t>22</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F443AF">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141094D0" w14:textId="311D8067" w:rsidR="007D57BD"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4485542" w:history="1">
        <w:r w:rsidR="007D57BD" w:rsidRPr="00C7245C">
          <w:rPr>
            <w:rStyle w:val="afe"/>
            <w:rFonts w:ascii="微软雅黑 Light" w:eastAsia="微软雅黑 Light" w:hAnsi="微软雅黑 Light"/>
            <w:noProof/>
          </w:rPr>
          <w:t>第一章 范围</w:t>
        </w:r>
        <w:r w:rsidR="007D57BD">
          <w:rPr>
            <w:noProof/>
            <w:webHidden/>
          </w:rPr>
          <w:tab/>
        </w:r>
        <w:r w:rsidR="007D57BD">
          <w:rPr>
            <w:noProof/>
            <w:webHidden/>
          </w:rPr>
          <w:fldChar w:fldCharType="begin"/>
        </w:r>
        <w:r w:rsidR="007D57BD">
          <w:rPr>
            <w:noProof/>
            <w:webHidden/>
          </w:rPr>
          <w:instrText xml:space="preserve"> PAGEREF _Toc24485542 \h </w:instrText>
        </w:r>
        <w:r w:rsidR="007D57BD">
          <w:rPr>
            <w:noProof/>
            <w:webHidden/>
          </w:rPr>
        </w:r>
        <w:r w:rsidR="007D57BD">
          <w:rPr>
            <w:noProof/>
            <w:webHidden/>
          </w:rPr>
          <w:fldChar w:fldCharType="separate"/>
        </w:r>
        <w:r w:rsidR="007D57BD">
          <w:rPr>
            <w:noProof/>
            <w:webHidden/>
          </w:rPr>
          <w:t>1</w:t>
        </w:r>
        <w:r w:rsidR="007D57BD">
          <w:rPr>
            <w:noProof/>
            <w:webHidden/>
          </w:rPr>
          <w:fldChar w:fldCharType="end"/>
        </w:r>
      </w:hyperlink>
    </w:p>
    <w:p w14:paraId="5B29A6EF" w14:textId="7F1BB0BA" w:rsidR="007D57BD" w:rsidRDefault="00F443AF">
      <w:pPr>
        <w:pStyle w:val="TOC1"/>
        <w:tabs>
          <w:tab w:val="right" w:leader="dot" w:pos="9344"/>
        </w:tabs>
        <w:rPr>
          <w:rFonts w:eastAsiaTheme="minorEastAsia" w:cstheme="minorBidi"/>
          <w:b w:val="0"/>
          <w:bCs w:val="0"/>
          <w:caps w:val="0"/>
          <w:noProof/>
          <w:sz w:val="21"/>
          <w:szCs w:val="22"/>
        </w:rPr>
      </w:pPr>
      <w:hyperlink w:anchor="_Toc24485543" w:history="1">
        <w:r w:rsidR="007D57BD" w:rsidRPr="00C7245C">
          <w:rPr>
            <w:rStyle w:val="afe"/>
            <w:rFonts w:ascii="微软雅黑 Light" w:eastAsia="微软雅黑 Light" w:hAnsi="微软雅黑 Light"/>
            <w:noProof/>
          </w:rPr>
          <w:t>第二章 引用文件</w:t>
        </w:r>
        <w:r w:rsidR="007D57BD">
          <w:rPr>
            <w:noProof/>
            <w:webHidden/>
          </w:rPr>
          <w:tab/>
        </w:r>
        <w:r w:rsidR="007D57BD">
          <w:rPr>
            <w:noProof/>
            <w:webHidden/>
          </w:rPr>
          <w:fldChar w:fldCharType="begin"/>
        </w:r>
        <w:r w:rsidR="007D57BD">
          <w:rPr>
            <w:noProof/>
            <w:webHidden/>
          </w:rPr>
          <w:instrText xml:space="preserve"> PAGEREF _Toc24485543 \h </w:instrText>
        </w:r>
        <w:r w:rsidR="007D57BD">
          <w:rPr>
            <w:noProof/>
            <w:webHidden/>
          </w:rPr>
        </w:r>
        <w:r w:rsidR="007D57BD">
          <w:rPr>
            <w:noProof/>
            <w:webHidden/>
          </w:rPr>
          <w:fldChar w:fldCharType="separate"/>
        </w:r>
        <w:r w:rsidR="007D57BD">
          <w:rPr>
            <w:noProof/>
            <w:webHidden/>
          </w:rPr>
          <w:t>1</w:t>
        </w:r>
        <w:r w:rsidR="007D57BD">
          <w:rPr>
            <w:noProof/>
            <w:webHidden/>
          </w:rPr>
          <w:fldChar w:fldCharType="end"/>
        </w:r>
      </w:hyperlink>
    </w:p>
    <w:p w14:paraId="67F60194" w14:textId="4B89E192" w:rsidR="007D57BD" w:rsidRDefault="00F443AF">
      <w:pPr>
        <w:pStyle w:val="TOC1"/>
        <w:tabs>
          <w:tab w:val="right" w:leader="dot" w:pos="9344"/>
        </w:tabs>
        <w:rPr>
          <w:rFonts w:eastAsiaTheme="minorEastAsia" w:cstheme="minorBidi"/>
          <w:b w:val="0"/>
          <w:bCs w:val="0"/>
          <w:caps w:val="0"/>
          <w:noProof/>
          <w:sz w:val="21"/>
          <w:szCs w:val="22"/>
        </w:rPr>
      </w:pPr>
      <w:hyperlink w:anchor="_Toc24485544" w:history="1">
        <w:r w:rsidR="007D57BD" w:rsidRPr="00C7245C">
          <w:rPr>
            <w:rStyle w:val="afe"/>
            <w:rFonts w:ascii="微软雅黑 Light" w:eastAsia="微软雅黑 Light" w:hAnsi="微软雅黑 Light"/>
            <w:noProof/>
          </w:rPr>
          <w:t>第三章 术语和定义</w:t>
        </w:r>
        <w:r w:rsidR="007D57BD">
          <w:rPr>
            <w:noProof/>
            <w:webHidden/>
          </w:rPr>
          <w:tab/>
        </w:r>
        <w:r w:rsidR="007D57BD">
          <w:rPr>
            <w:noProof/>
            <w:webHidden/>
          </w:rPr>
          <w:fldChar w:fldCharType="begin"/>
        </w:r>
        <w:r w:rsidR="007D57BD">
          <w:rPr>
            <w:noProof/>
            <w:webHidden/>
          </w:rPr>
          <w:instrText xml:space="preserve"> PAGEREF _Toc24485544 \h </w:instrText>
        </w:r>
        <w:r w:rsidR="007D57BD">
          <w:rPr>
            <w:noProof/>
            <w:webHidden/>
          </w:rPr>
        </w:r>
        <w:r w:rsidR="007D57BD">
          <w:rPr>
            <w:noProof/>
            <w:webHidden/>
          </w:rPr>
          <w:fldChar w:fldCharType="separate"/>
        </w:r>
        <w:r w:rsidR="007D57BD">
          <w:rPr>
            <w:noProof/>
            <w:webHidden/>
          </w:rPr>
          <w:t>1</w:t>
        </w:r>
        <w:r w:rsidR="007D57BD">
          <w:rPr>
            <w:noProof/>
            <w:webHidden/>
          </w:rPr>
          <w:fldChar w:fldCharType="end"/>
        </w:r>
      </w:hyperlink>
    </w:p>
    <w:p w14:paraId="63A7740A" w14:textId="135B9839" w:rsidR="007D57BD" w:rsidRDefault="00F443AF">
      <w:pPr>
        <w:pStyle w:val="TOC1"/>
        <w:tabs>
          <w:tab w:val="right" w:leader="dot" w:pos="9344"/>
        </w:tabs>
        <w:rPr>
          <w:rFonts w:eastAsiaTheme="minorEastAsia" w:cstheme="minorBidi"/>
          <w:b w:val="0"/>
          <w:bCs w:val="0"/>
          <w:caps w:val="0"/>
          <w:noProof/>
          <w:sz w:val="21"/>
          <w:szCs w:val="22"/>
        </w:rPr>
      </w:pPr>
      <w:hyperlink w:anchor="_Toc24485545" w:history="1">
        <w:r w:rsidR="007D57BD" w:rsidRPr="00C7245C">
          <w:rPr>
            <w:rStyle w:val="afe"/>
            <w:rFonts w:ascii="微软雅黑 Light" w:eastAsia="微软雅黑 Light" w:hAnsi="微软雅黑 Light"/>
            <w:noProof/>
          </w:rPr>
          <w:t>第四章 产品说明</w:t>
        </w:r>
        <w:r w:rsidR="007D57BD">
          <w:rPr>
            <w:noProof/>
            <w:webHidden/>
          </w:rPr>
          <w:tab/>
        </w:r>
        <w:r w:rsidR="007D57BD">
          <w:rPr>
            <w:noProof/>
            <w:webHidden/>
          </w:rPr>
          <w:fldChar w:fldCharType="begin"/>
        </w:r>
        <w:r w:rsidR="007D57BD">
          <w:rPr>
            <w:noProof/>
            <w:webHidden/>
          </w:rPr>
          <w:instrText xml:space="preserve"> PAGEREF _Toc24485545 \h </w:instrText>
        </w:r>
        <w:r w:rsidR="007D57BD">
          <w:rPr>
            <w:noProof/>
            <w:webHidden/>
          </w:rPr>
        </w:r>
        <w:r w:rsidR="007D57BD">
          <w:rPr>
            <w:noProof/>
            <w:webHidden/>
          </w:rPr>
          <w:fldChar w:fldCharType="separate"/>
        </w:r>
        <w:r w:rsidR="007D57BD">
          <w:rPr>
            <w:noProof/>
            <w:webHidden/>
          </w:rPr>
          <w:t>1</w:t>
        </w:r>
        <w:r w:rsidR="007D57BD">
          <w:rPr>
            <w:noProof/>
            <w:webHidden/>
          </w:rPr>
          <w:fldChar w:fldCharType="end"/>
        </w:r>
      </w:hyperlink>
    </w:p>
    <w:p w14:paraId="2A1B8557" w14:textId="18AE5ED2" w:rsidR="007D57BD" w:rsidRDefault="00F443AF">
      <w:pPr>
        <w:pStyle w:val="TOC2"/>
        <w:rPr>
          <w:rFonts w:eastAsiaTheme="minorEastAsia" w:cstheme="minorBidi"/>
          <w:smallCaps w:val="0"/>
          <w:noProof/>
          <w:sz w:val="21"/>
          <w:szCs w:val="22"/>
        </w:rPr>
      </w:pPr>
      <w:hyperlink w:anchor="_Toc24485546" w:history="1">
        <w:r w:rsidR="007D57BD"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7D57BD">
          <w:rPr>
            <w:rFonts w:eastAsiaTheme="minorEastAsia" w:cstheme="minorBidi"/>
            <w:smallCaps w:val="0"/>
            <w:noProof/>
            <w:sz w:val="21"/>
            <w:szCs w:val="22"/>
          </w:rPr>
          <w:tab/>
        </w:r>
        <w:r w:rsidR="007D57BD" w:rsidRPr="00C7245C">
          <w:rPr>
            <w:rStyle w:val="afe"/>
            <w:rFonts w:ascii="微软雅黑 Light" w:eastAsia="微软雅黑 Light" w:hAnsi="微软雅黑 Light"/>
            <w:noProof/>
          </w:rPr>
          <w:t>集中控制软件</w:t>
        </w:r>
        <w:r w:rsidR="007D57BD">
          <w:rPr>
            <w:noProof/>
            <w:webHidden/>
          </w:rPr>
          <w:tab/>
        </w:r>
        <w:r w:rsidR="007D57BD">
          <w:rPr>
            <w:noProof/>
            <w:webHidden/>
          </w:rPr>
          <w:fldChar w:fldCharType="begin"/>
        </w:r>
        <w:r w:rsidR="007D57BD">
          <w:rPr>
            <w:noProof/>
            <w:webHidden/>
          </w:rPr>
          <w:instrText xml:space="preserve"> PAGEREF _Toc24485546 \h </w:instrText>
        </w:r>
        <w:r w:rsidR="007D57BD">
          <w:rPr>
            <w:noProof/>
            <w:webHidden/>
          </w:rPr>
        </w:r>
        <w:r w:rsidR="007D57BD">
          <w:rPr>
            <w:noProof/>
            <w:webHidden/>
          </w:rPr>
          <w:fldChar w:fldCharType="separate"/>
        </w:r>
        <w:r w:rsidR="007D57BD">
          <w:rPr>
            <w:noProof/>
            <w:webHidden/>
          </w:rPr>
          <w:t>1</w:t>
        </w:r>
        <w:r w:rsidR="007D57BD">
          <w:rPr>
            <w:noProof/>
            <w:webHidden/>
          </w:rPr>
          <w:fldChar w:fldCharType="end"/>
        </w:r>
      </w:hyperlink>
    </w:p>
    <w:p w14:paraId="7CD72F0C" w14:textId="3A1C8B64" w:rsidR="007D57BD" w:rsidRDefault="00F443AF">
      <w:pPr>
        <w:pStyle w:val="TOC2"/>
        <w:rPr>
          <w:rFonts w:eastAsiaTheme="minorEastAsia" w:cstheme="minorBidi"/>
          <w:smallCaps w:val="0"/>
          <w:noProof/>
          <w:sz w:val="21"/>
          <w:szCs w:val="22"/>
        </w:rPr>
      </w:pPr>
      <w:hyperlink w:anchor="_Toc24485547" w:history="1">
        <w:r w:rsidR="007D57BD"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7D57BD">
          <w:rPr>
            <w:rFonts w:eastAsiaTheme="minorEastAsia" w:cstheme="minorBidi"/>
            <w:smallCaps w:val="0"/>
            <w:noProof/>
            <w:sz w:val="21"/>
            <w:szCs w:val="22"/>
          </w:rPr>
          <w:tab/>
        </w:r>
        <w:r w:rsidR="007D57BD" w:rsidRPr="00C7245C">
          <w:rPr>
            <w:rStyle w:val="afe"/>
            <w:rFonts w:ascii="微软雅黑 Light" w:eastAsia="微软雅黑 Light" w:hAnsi="微软雅黑 Light"/>
            <w:noProof/>
          </w:rPr>
          <w:t>服务软件</w:t>
        </w:r>
        <w:r w:rsidR="007D57BD">
          <w:rPr>
            <w:noProof/>
            <w:webHidden/>
          </w:rPr>
          <w:tab/>
        </w:r>
        <w:r w:rsidR="007D57BD">
          <w:rPr>
            <w:noProof/>
            <w:webHidden/>
          </w:rPr>
          <w:fldChar w:fldCharType="begin"/>
        </w:r>
        <w:r w:rsidR="007D57BD">
          <w:rPr>
            <w:noProof/>
            <w:webHidden/>
          </w:rPr>
          <w:instrText xml:space="preserve"> PAGEREF _Toc24485547 \h </w:instrText>
        </w:r>
        <w:r w:rsidR="007D57BD">
          <w:rPr>
            <w:noProof/>
            <w:webHidden/>
          </w:rPr>
        </w:r>
        <w:r w:rsidR="007D57BD">
          <w:rPr>
            <w:noProof/>
            <w:webHidden/>
          </w:rPr>
          <w:fldChar w:fldCharType="separate"/>
        </w:r>
        <w:r w:rsidR="007D57BD">
          <w:rPr>
            <w:noProof/>
            <w:webHidden/>
          </w:rPr>
          <w:t>2</w:t>
        </w:r>
        <w:r w:rsidR="007D57BD">
          <w:rPr>
            <w:noProof/>
            <w:webHidden/>
          </w:rPr>
          <w:fldChar w:fldCharType="end"/>
        </w:r>
      </w:hyperlink>
    </w:p>
    <w:p w14:paraId="6634D465" w14:textId="423A3C76" w:rsidR="007D57BD" w:rsidRDefault="00F443AF">
      <w:pPr>
        <w:pStyle w:val="TOC1"/>
        <w:tabs>
          <w:tab w:val="right" w:leader="dot" w:pos="9344"/>
        </w:tabs>
        <w:rPr>
          <w:rFonts w:eastAsiaTheme="minorEastAsia" w:cstheme="minorBidi"/>
          <w:b w:val="0"/>
          <w:bCs w:val="0"/>
          <w:caps w:val="0"/>
          <w:noProof/>
          <w:sz w:val="21"/>
          <w:szCs w:val="22"/>
        </w:rPr>
      </w:pPr>
      <w:hyperlink w:anchor="_Toc24485548" w:history="1">
        <w:r w:rsidR="007D57BD" w:rsidRPr="00C7245C">
          <w:rPr>
            <w:rStyle w:val="afe"/>
            <w:rFonts w:ascii="微软雅黑 Light" w:eastAsia="微软雅黑 Light" w:hAnsi="微软雅黑 Light"/>
            <w:noProof/>
          </w:rPr>
          <w:t>第五章 功能、技术指标要求及接收范围</w:t>
        </w:r>
        <w:r w:rsidR="007D57BD">
          <w:rPr>
            <w:noProof/>
            <w:webHidden/>
          </w:rPr>
          <w:tab/>
        </w:r>
        <w:r w:rsidR="007D57BD">
          <w:rPr>
            <w:noProof/>
            <w:webHidden/>
          </w:rPr>
          <w:fldChar w:fldCharType="begin"/>
        </w:r>
        <w:r w:rsidR="007D57BD">
          <w:rPr>
            <w:noProof/>
            <w:webHidden/>
          </w:rPr>
          <w:instrText xml:space="preserve"> PAGEREF _Toc24485548 \h </w:instrText>
        </w:r>
        <w:r w:rsidR="007D57BD">
          <w:rPr>
            <w:noProof/>
            <w:webHidden/>
          </w:rPr>
        </w:r>
        <w:r w:rsidR="007D57BD">
          <w:rPr>
            <w:noProof/>
            <w:webHidden/>
          </w:rPr>
          <w:fldChar w:fldCharType="separate"/>
        </w:r>
        <w:r w:rsidR="007D57BD">
          <w:rPr>
            <w:noProof/>
            <w:webHidden/>
          </w:rPr>
          <w:t>2</w:t>
        </w:r>
        <w:r w:rsidR="007D57BD">
          <w:rPr>
            <w:noProof/>
            <w:webHidden/>
          </w:rPr>
          <w:fldChar w:fldCharType="end"/>
        </w:r>
      </w:hyperlink>
    </w:p>
    <w:p w14:paraId="13C51C68" w14:textId="65106263" w:rsidR="007D57BD" w:rsidRDefault="00F443AF">
      <w:pPr>
        <w:pStyle w:val="TOC2"/>
        <w:rPr>
          <w:rFonts w:eastAsiaTheme="minorEastAsia" w:cstheme="minorBidi"/>
          <w:smallCaps w:val="0"/>
          <w:noProof/>
          <w:sz w:val="21"/>
          <w:szCs w:val="22"/>
        </w:rPr>
      </w:pPr>
      <w:hyperlink w:anchor="_Toc24485549" w:history="1">
        <w:r w:rsidR="007D57BD"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5.1.</w:t>
        </w:r>
        <w:r w:rsidR="007D57BD">
          <w:rPr>
            <w:rFonts w:eastAsiaTheme="minorEastAsia" w:cstheme="minorBidi"/>
            <w:smallCaps w:val="0"/>
            <w:noProof/>
            <w:sz w:val="21"/>
            <w:szCs w:val="22"/>
          </w:rPr>
          <w:tab/>
        </w:r>
        <w:r w:rsidR="007D57BD" w:rsidRPr="00C7245C">
          <w:rPr>
            <w:rStyle w:val="afe"/>
            <w:rFonts w:ascii="微软雅黑 Light" w:eastAsia="微软雅黑 Light" w:hAnsi="微软雅黑 Light"/>
            <w:noProof/>
          </w:rPr>
          <w:t>系统功能</w:t>
        </w:r>
        <w:r w:rsidR="007D57BD">
          <w:rPr>
            <w:noProof/>
            <w:webHidden/>
          </w:rPr>
          <w:tab/>
        </w:r>
        <w:r w:rsidR="007D57BD">
          <w:rPr>
            <w:noProof/>
            <w:webHidden/>
          </w:rPr>
          <w:fldChar w:fldCharType="begin"/>
        </w:r>
        <w:r w:rsidR="007D57BD">
          <w:rPr>
            <w:noProof/>
            <w:webHidden/>
          </w:rPr>
          <w:instrText xml:space="preserve"> PAGEREF _Toc24485549 \h </w:instrText>
        </w:r>
        <w:r w:rsidR="007D57BD">
          <w:rPr>
            <w:noProof/>
            <w:webHidden/>
          </w:rPr>
        </w:r>
        <w:r w:rsidR="007D57BD">
          <w:rPr>
            <w:noProof/>
            <w:webHidden/>
          </w:rPr>
          <w:fldChar w:fldCharType="separate"/>
        </w:r>
        <w:r w:rsidR="007D57BD">
          <w:rPr>
            <w:noProof/>
            <w:webHidden/>
          </w:rPr>
          <w:t>2</w:t>
        </w:r>
        <w:r w:rsidR="007D57BD">
          <w:rPr>
            <w:noProof/>
            <w:webHidden/>
          </w:rPr>
          <w:fldChar w:fldCharType="end"/>
        </w:r>
      </w:hyperlink>
    </w:p>
    <w:p w14:paraId="0BDF82F9" w14:textId="270C62BD" w:rsidR="007D57BD" w:rsidRDefault="00F443AF">
      <w:pPr>
        <w:pStyle w:val="TOC2"/>
        <w:rPr>
          <w:rFonts w:eastAsiaTheme="minorEastAsia" w:cstheme="minorBidi"/>
          <w:smallCaps w:val="0"/>
          <w:noProof/>
          <w:sz w:val="21"/>
          <w:szCs w:val="22"/>
        </w:rPr>
      </w:pPr>
      <w:hyperlink w:anchor="_Toc24485550" w:history="1">
        <w:r w:rsidR="007D57BD"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5.2.</w:t>
        </w:r>
        <w:r w:rsidR="007D57BD">
          <w:rPr>
            <w:rFonts w:eastAsiaTheme="minorEastAsia" w:cstheme="minorBidi"/>
            <w:smallCaps w:val="0"/>
            <w:noProof/>
            <w:sz w:val="21"/>
            <w:szCs w:val="22"/>
          </w:rPr>
          <w:tab/>
        </w:r>
        <w:r w:rsidR="007D57BD" w:rsidRPr="00C7245C">
          <w:rPr>
            <w:rStyle w:val="afe"/>
            <w:rFonts w:ascii="微软雅黑 Light" w:eastAsia="微软雅黑 Light" w:hAnsi="微软雅黑 Light"/>
            <w:noProof/>
          </w:rPr>
          <w:t>技术指标要求</w:t>
        </w:r>
        <w:r w:rsidR="007D57BD">
          <w:rPr>
            <w:noProof/>
            <w:webHidden/>
          </w:rPr>
          <w:tab/>
        </w:r>
        <w:r w:rsidR="007D57BD">
          <w:rPr>
            <w:noProof/>
            <w:webHidden/>
          </w:rPr>
          <w:fldChar w:fldCharType="begin"/>
        </w:r>
        <w:r w:rsidR="007D57BD">
          <w:rPr>
            <w:noProof/>
            <w:webHidden/>
          </w:rPr>
          <w:instrText xml:space="preserve"> PAGEREF _Toc24485550 \h </w:instrText>
        </w:r>
        <w:r w:rsidR="007D57BD">
          <w:rPr>
            <w:noProof/>
            <w:webHidden/>
          </w:rPr>
        </w:r>
        <w:r w:rsidR="007D57BD">
          <w:rPr>
            <w:noProof/>
            <w:webHidden/>
          </w:rPr>
          <w:fldChar w:fldCharType="separate"/>
        </w:r>
        <w:r w:rsidR="007D57BD">
          <w:rPr>
            <w:noProof/>
            <w:webHidden/>
          </w:rPr>
          <w:t>2</w:t>
        </w:r>
        <w:r w:rsidR="007D57BD">
          <w:rPr>
            <w:noProof/>
            <w:webHidden/>
          </w:rPr>
          <w:fldChar w:fldCharType="end"/>
        </w:r>
      </w:hyperlink>
    </w:p>
    <w:p w14:paraId="18B03EFC" w14:textId="39105AE5" w:rsidR="007D57BD" w:rsidRDefault="00F443AF">
      <w:pPr>
        <w:pStyle w:val="TOC2"/>
        <w:rPr>
          <w:rFonts w:eastAsiaTheme="minorEastAsia" w:cstheme="minorBidi"/>
          <w:smallCaps w:val="0"/>
          <w:noProof/>
          <w:sz w:val="21"/>
          <w:szCs w:val="22"/>
        </w:rPr>
      </w:pPr>
      <w:hyperlink w:anchor="_Toc24485551" w:history="1">
        <w:r w:rsidR="007D57BD"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5.3.</w:t>
        </w:r>
        <w:r w:rsidR="007D57BD">
          <w:rPr>
            <w:rFonts w:eastAsiaTheme="minorEastAsia" w:cstheme="minorBidi"/>
            <w:smallCaps w:val="0"/>
            <w:noProof/>
            <w:sz w:val="21"/>
            <w:szCs w:val="22"/>
          </w:rPr>
          <w:tab/>
        </w:r>
        <w:r w:rsidR="007D57BD" w:rsidRPr="00C7245C">
          <w:rPr>
            <w:rStyle w:val="afe"/>
            <w:rFonts w:ascii="微软雅黑 Light" w:eastAsia="微软雅黑 Light" w:hAnsi="微软雅黑 Light"/>
            <w:noProof/>
          </w:rPr>
          <w:t>性能要求</w:t>
        </w:r>
        <w:r w:rsidR="007D57BD">
          <w:rPr>
            <w:noProof/>
            <w:webHidden/>
          </w:rPr>
          <w:tab/>
        </w:r>
        <w:r w:rsidR="007D57BD">
          <w:rPr>
            <w:noProof/>
            <w:webHidden/>
          </w:rPr>
          <w:fldChar w:fldCharType="begin"/>
        </w:r>
        <w:r w:rsidR="007D57BD">
          <w:rPr>
            <w:noProof/>
            <w:webHidden/>
          </w:rPr>
          <w:instrText xml:space="preserve"> PAGEREF _Toc24485551 \h </w:instrText>
        </w:r>
        <w:r w:rsidR="007D57BD">
          <w:rPr>
            <w:noProof/>
            <w:webHidden/>
          </w:rPr>
        </w:r>
        <w:r w:rsidR="007D57BD">
          <w:rPr>
            <w:noProof/>
            <w:webHidden/>
          </w:rPr>
          <w:fldChar w:fldCharType="separate"/>
        </w:r>
        <w:r w:rsidR="007D57BD">
          <w:rPr>
            <w:noProof/>
            <w:webHidden/>
          </w:rPr>
          <w:t>3</w:t>
        </w:r>
        <w:r w:rsidR="007D57BD">
          <w:rPr>
            <w:noProof/>
            <w:webHidden/>
          </w:rPr>
          <w:fldChar w:fldCharType="end"/>
        </w:r>
      </w:hyperlink>
    </w:p>
    <w:p w14:paraId="3C6D09B0" w14:textId="4EDB6CD3" w:rsidR="007D57BD" w:rsidRDefault="00F443AF">
      <w:pPr>
        <w:pStyle w:val="TOC1"/>
        <w:tabs>
          <w:tab w:val="right" w:leader="dot" w:pos="9344"/>
        </w:tabs>
        <w:rPr>
          <w:rFonts w:eastAsiaTheme="minorEastAsia" w:cstheme="minorBidi"/>
          <w:b w:val="0"/>
          <w:bCs w:val="0"/>
          <w:caps w:val="0"/>
          <w:noProof/>
          <w:sz w:val="21"/>
          <w:szCs w:val="22"/>
        </w:rPr>
      </w:pPr>
      <w:hyperlink w:anchor="_Toc24485552" w:history="1">
        <w:r w:rsidR="007D57BD" w:rsidRPr="00C7245C">
          <w:rPr>
            <w:rStyle w:val="afe"/>
            <w:rFonts w:ascii="微软雅黑 Light" w:eastAsia="微软雅黑 Light" w:hAnsi="微软雅黑 Light"/>
            <w:noProof/>
          </w:rPr>
          <w:t>第六章 验收流程、检验项目、方法</w:t>
        </w:r>
        <w:r w:rsidR="007D57BD">
          <w:rPr>
            <w:noProof/>
            <w:webHidden/>
          </w:rPr>
          <w:tab/>
        </w:r>
        <w:r w:rsidR="007D57BD">
          <w:rPr>
            <w:noProof/>
            <w:webHidden/>
          </w:rPr>
          <w:fldChar w:fldCharType="begin"/>
        </w:r>
        <w:r w:rsidR="007D57BD">
          <w:rPr>
            <w:noProof/>
            <w:webHidden/>
          </w:rPr>
          <w:instrText xml:space="preserve"> PAGEREF _Toc24485552 \h </w:instrText>
        </w:r>
        <w:r w:rsidR="007D57BD">
          <w:rPr>
            <w:noProof/>
            <w:webHidden/>
          </w:rPr>
        </w:r>
        <w:r w:rsidR="007D57BD">
          <w:rPr>
            <w:noProof/>
            <w:webHidden/>
          </w:rPr>
          <w:fldChar w:fldCharType="separate"/>
        </w:r>
        <w:r w:rsidR="007D57BD">
          <w:rPr>
            <w:noProof/>
            <w:webHidden/>
          </w:rPr>
          <w:t>3</w:t>
        </w:r>
        <w:r w:rsidR="007D57BD">
          <w:rPr>
            <w:noProof/>
            <w:webHidden/>
          </w:rPr>
          <w:fldChar w:fldCharType="end"/>
        </w:r>
      </w:hyperlink>
    </w:p>
    <w:p w14:paraId="3E196AFF" w14:textId="4981C67D" w:rsidR="007D57BD" w:rsidRDefault="00F443AF">
      <w:pPr>
        <w:pStyle w:val="TOC2"/>
        <w:rPr>
          <w:rFonts w:eastAsiaTheme="minorEastAsia" w:cstheme="minorBidi"/>
          <w:smallCaps w:val="0"/>
          <w:noProof/>
          <w:sz w:val="21"/>
          <w:szCs w:val="22"/>
        </w:rPr>
      </w:pPr>
      <w:hyperlink w:anchor="_Toc24485553" w:history="1">
        <w:r w:rsidR="007D57BD"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7D57BD">
          <w:rPr>
            <w:rFonts w:eastAsiaTheme="minorEastAsia" w:cstheme="minorBidi"/>
            <w:smallCaps w:val="0"/>
            <w:noProof/>
            <w:sz w:val="21"/>
            <w:szCs w:val="22"/>
          </w:rPr>
          <w:tab/>
        </w:r>
        <w:r w:rsidR="007D57BD" w:rsidRPr="00C7245C">
          <w:rPr>
            <w:rStyle w:val="afe"/>
            <w:rFonts w:ascii="微软雅黑 Light" w:eastAsia="微软雅黑 Light" w:hAnsi="微软雅黑 Light"/>
            <w:noProof/>
          </w:rPr>
          <w:t>系统验收流程及见证点</w:t>
        </w:r>
        <w:r w:rsidR="007D57BD">
          <w:rPr>
            <w:noProof/>
            <w:webHidden/>
          </w:rPr>
          <w:tab/>
        </w:r>
        <w:r w:rsidR="007D57BD">
          <w:rPr>
            <w:noProof/>
            <w:webHidden/>
          </w:rPr>
          <w:fldChar w:fldCharType="begin"/>
        </w:r>
        <w:r w:rsidR="007D57BD">
          <w:rPr>
            <w:noProof/>
            <w:webHidden/>
          </w:rPr>
          <w:instrText xml:space="preserve"> PAGEREF _Toc24485553 \h </w:instrText>
        </w:r>
        <w:r w:rsidR="007D57BD">
          <w:rPr>
            <w:noProof/>
            <w:webHidden/>
          </w:rPr>
        </w:r>
        <w:r w:rsidR="007D57BD">
          <w:rPr>
            <w:noProof/>
            <w:webHidden/>
          </w:rPr>
          <w:fldChar w:fldCharType="separate"/>
        </w:r>
        <w:r w:rsidR="007D57BD">
          <w:rPr>
            <w:noProof/>
            <w:webHidden/>
          </w:rPr>
          <w:t>3</w:t>
        </w:r>
        <w:r w:rsidR="007D57BD">
          <w:rPr>
            <w:noProof/>
            <w:webHidden/>
          </w:rPr>
          <w:fldChar w:fldCharType="end"/>
        </w:r>
      </w:hyperlink>
    </w:p>
    <w:p w14:paraId="702A8C1B" w14:textId="39D7DCB5" w:rsidR="007D57BD" w:rsidRDefault="00F443AF">
      <w:pPr>
        <w:pStyle w:val="TOC2"/>
        <w:rPr>
          <w:rFonts w:eastAsiaTheme="minorEastAsia" w:cstheme="minorBidi"/>
          <w:smallCaps w:val="0"/>
          <w:noProof/>
          <w:sz w:val="21"/>
          <w:szCs w:val="22"/>
        </w:rPr>
      </w:pPr>
      <w:hyperlink w:anchor="_Toc24485554" w:history="1">
        <w:r w:rsidR="007D57BD"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7D57BD">
          <w:rPr>
            <w:rFonts w:eastAsiaTheme="minorEastAsia" w:cstheme="minorBidi"/>
            <w:smallCaps w:val="0"/>
            <w:noProof/>
            <w:sz w:val="21"/>
            <w:szCs w:val="22"/>
          </w:rPr>
          <w:tab/>
        </w:r>
        <w:r w:rsidR="007D57BD" w:rsidRPr="00C7245C">
          <w:rPr>
            <w:rStyle w:val="afe"/>
            <w:rFonts w:ascii="微软雅黑 Light" w:eastAsia="微软雅黑 Light" w:hAnsi="微软雅黑 Light"/>
            <w:noProof/>
          </w:rPr>
          <w:t>验收检验项目及方法</w:t>
        </w:r>
        <w:r w:rsidR="007D57BD">
          <w:rPr>
            <w:noProof/>
            <w:webHidden/>
          </w:rPr>
          <w:tab/>
        </w:r>
        <w:r w:rsidR="007D57BD">
          <w:rPr>
            <w:noProof/>
            <w:webHidden/>
          </w:rPr>
          <w:fldChar w:fldCharType="begin"/>
        </w:r>
        <w:r w:rsidR="007D57BD">
          <w:rPr>
            <w:noProof/>
            <w:webHidden/>
          </w:rPr>
          <w:instrText xml:space="preserve"> PAGEREF _Toc24485554 \h </w:instrText>
        </w:r>
        <w:r w:rsidR="007D57BD">
          <w:rPr>
            <w:noProof/>
            <w:webHidden/>
          </w:rPr>
        </w:r>
        <w:r w:rsidR="007D57BD">
          <w:rPr>
            <w:noProof/>
            <w:webHidden/>
          </w:rPr>
          <w:fldChar w:fldCharType="separate"/>
        </w:r>
        <w:r w:rsidR="007D57BD">
          <w:rPr>
            <w:noProof/>
            <w:webHidden/>
          </w:rPr>
          <w:t>4</w:t>
        </w:r>
        <w:r w:rsidR="007D57BD">
          <w:rPr>
            <w:noProof/>
            <w:webHidden/>
          </w:rPr>
          <w:fldChar w:fldCharType="end"/>
        </w:r>
      </w:hyperlink>
    </w:p>
    <w:p w14:paraId="78936EE5" w14:textId="2B4DCEFD"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09281FFE" w:rsidR="00634F46" w:rsidRDefault="00101745" w:rsidP="0087329E">
      <w:pPr>
        <w:pStyle w:val="1"/>
        <w:spacing w:after="340"/>
        <w:ind w:left="554" w:hangingChars="154" w:hanging="554"/>
        <w:rPr>
          <w:rFonts w:ascii="微软雅黑 Light" w:eastAsia="微软雅黑 Light" w:hAnsi="微软雅黑 Light"/>
          <w:b w:val="0"/>
          <w:bCs w:val="0"/>
          <w:sz w:val="36"/>
          <w:szCs w:val="36"/>
        </w:rPr>
      </w:pPr>
      <w:bookmarkStart w:id="0" w:name="_Toc24485542"/>
      <w:r>
        <w:rPr>
          <w:rFonts w:ascii="微软雅黑 Light" w:eastAsia="微软雅黑 Light" w:hAnsi="微软雅黑 Light" w:hint="eastAsia"/>
          <w:b w:val="0"/>
          <w:bCs w:val="0"/>
          <w:sz w:val="36"/>
          <w:szCs w:val="36"/>
        </w:rPr>
        <w:lastRenderedPageBreak/>
        <w:t>范围</w:t>
      </w:r>
      <w:bookmarkEnd w:id="0"/>
    </w:p>
    <w:p w14:paraId="08DF189E" w14:textId="446FDE4A" w:rsidR="00101745" w:rsidRPr="00101745" w:rsidRDefault="00101745" w:rsidP="00101745">
      <w:pPr>
        <w:ind w:firstLine="420"/>
        <w:rPr>
          <w:rFonts w:ascii="微软雅黑 Light" w:eastAsia="微软雅黑 Light" w:hAnsi="微软雅黑 Light"/>
          <w:sz w:val="22"/>
          <w:szCs w:val="22"/>
        </w:rPr>
      </w:pPr>
      <w:r w:rsidRPr="00101745">
        <w:rPr>
          <w:rFonts w:ascii="微软雅黑 Light" w:eastAsia="微软雅黑 Light" w:hAnsi="微软雅黑 Light" w:hint="eastAsia"/>
          <w:sz w:val="22"/>
          <w:szCs w:val="22"/>
        </w:rPr>
        <w:t>本验收测试大纲是</w:t>
      </w:r>
      <w:r w:rsidRPr="00B83B17">
        <w:rPr>
          <w:rFonts w:ascii="微软雅黑 Light" w:eastAsia="微软雅黑 Light" w:hAnsi="微软雅黑 Light" w:hint="eastAsia"/>
          <w:sz w:val="22"/>
          <w:szCs w:val="22"/>
        </w:rPr>
        <w:t>辐射防护数据集成与监控系统</w:t>
      </w:r>
      <w:r w:rsidRPr="00101745">
        <w:rPr>
          <w:rFonts w:ascii="微软雅黑 Light" w:eastAsia="微软雅黑 Light" w:hAnsi="微软雅黑 Light" w:hint="eastAsia"/>
          <w:sz w:val="22"/>
          <w:szCs w:val="22"/>
        </w:rPr>
        <w:t>终检的测试依据。</w:t>
      </w:r>
    </w:p>
    <w:p w14:paraId="0853AEB7" w14:textId="7BD4BF79" w:rsidR="00B83B17" w:rsidRDefault="00A16FAA" w:rsidP="00B83B17">
      <w:pPr>
        <w:pStyle w:val="1"/>
        <w:spacing w:after="340"/>
        <w:ind w:left="554" w:hangingChars="154" w:hanging="554"/>
        <w:rPr>
          <w:rFonts w:ascii="微软雅黑 Light" w:eastAsia="微软雅黑 Light" w:hAnsi="微软雅黑 Light"/>
          <w:b w:val="0"/>
          <w:bCs w:val="0"/>
          <w:sz w:val="36"/>
          <w:szCs w:val="36"/>
        </w:rPr>
      </w:pPr>
      <w:bookmarkStart w:id="1" w:name="_Toc24485543"/>
      <w:r>
        <w:rPr>
          <w:rFonts w:ascii="微软雅黑 Light" w:eastAsia="微软雅黑 Light" w:hAnsi="微软雅黑 Light" w:hint="eastAsia"/>
          <w:b w:val="0"/>
          <w:bCs w:val="0"/>
          <w:sz w:val="36"/>
          <w:szCs w:val="36"/>
        </w:rPr>
        <w:t>引用文件</w:t>
      </w:r>
      <w:bookmarkEnd w:id="1"/>
    </w:p>
    <w:p w14:paraId="3D1C45B2" w14:textId="4E3D2C1D" w:rsidR="00B83B17" w:rsidRDefault="00101745" w:rsidP="00B83B17">
      <w:pPr>
        <w:ind w:firstLine="420"/>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101745">
        <w:rPr>
          <w:rFonts w:ascii="微软雅黑 Light" w:eastAsia="微软雅黑 Light" w:hAnsi="微软雅黑 Light" w:hint="eastAsia"/>
          <w:sz w:val="22"/>
          <w:szCs w:val="22"/>
        </w:rPr>
        <w:t>辐射防护数据集成与监控系统软件技术协议</w:t>
      </w:r>
      <w:r>
        <w:rPr>
          <w:rFonts w:ascii="微软雅黑 Light" w:eastAsia="微软雅黑 Light" w:hAnsi="微软雅黑 Light" w:hint="eastAsia"/>
          <w:sz w:val="22"/>
          <w:szCs w:val="22"/>
        </w:rPr>
        <w:t>》</w:t>
      </w:r>
    </w:p>
    <w:p w14:paraId="1BD23665" w14:textId="71573241" w:rsidR="00101745" w:rsidRDefault="00101745" w:rsidP="00B83B17">
      <w:pPr>
        <w:ind w:firstLine="420"/>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101745">
        <w:rPr>
          <w:rFonts w:ascii="微软雅黑 Light" w:eastAsia="微软雅黑 Light" w:hAnsi="微软雅黑 Light" w:hint="eastAsia"/>
          <w:sz w:val="22"/>
          <w:szCs w:val="22"/>
        </w:rPr>
        <w:t>辐射防护数据集成与监控系统后台服务软件需求分析报告</w:t>
      </w:r>
      <w:r>
        <w:rPr>
          <w:rFonts w:ascii="微软雅黑 Light" w:eastAsia="微软雅黑 Light" w:hAnsi="微软雅黑 Light" w:hint="eastAsia"/>
          <w:sz w:val="22"/>
          <w:szCs w:val="22"/>
        </w:rPr>
        <w:t>》</w:t>
      </w:r>
    </w:p>
    <w:p w14:paraId="392FD289" w14:textId="2BC2737A" w:rsidR="00101745" w:rsidRDefault="00101745" w:rsidP="00B83B17">
      <w:pPr>
        <w:ind w:firstLine="420"/>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101745">
        <w:rPr>
          <w:rFonts w:ascii="微软雅黑 Light" w:eastAsia="微软雅黑 Light" w:hAnsi="微软雅黑 Light" w:hint="eastAsia"/>
          <w:sz w:val="22"/>
          <w:szCs w:val="22"/>
        </w:rPr>
        <w:t>辐射防护数据集成与监控系统控制工位软件需求分析报告</w:t>
      </w:r>
      <w:r>
        <w:rPr>
          <w:rFonts w:ascii="微软雅黑 Light" w:eastAsia="微软雅黑 Light" w:hAnsi="微软雅黑 Light" w:hint="eastAsia"/>
          <w:sz w:val="22"/>
          <w:szCs w:val="22"/>
        </w:rPr>
        <w:t>》</w:t>
      </w:r>
    </w:p>
    <w:p w14:paraId="5DD4E629" w14:textId="29F5EB14" w:rsidR="00A16FAA" w:rsidRDefault="00A16FAA" w:rsidP="00A16FAA">
      <w:pPr>
        <w:pStyle w:val="1"/>
        <w:spacing w:after="340"/>
        <w:ind w:left="554" w:hangingChars="154" w:hanging="554"/>
        <w:rPr>
          <w:rFonts w:ascii="微软雅黑 Light" w:eastAsia="微软雅黑 Light" w:hAnsi="微软雅黑 Light"/>
          <w:b w:val="0"/>
          <w:bCs w:val="0"/>
          <w:sz w:val="36"/>
          <w:szCs w:val="36"/>
        </w:rPr>
      </w:pPr>
      <w:bookmarkStart w:id="2" w:name="_Toc24485544"/>
      <w:r w:rsidRPr="00A16FAA">
        <w:rPr>
          <w:rFonts w:ascii="微软雅黑 Light" w:eastAsia="微软雅黑 Light" w:hAnsi="微软雅黑 Light" w:hint="eastAsia"/>
          <w:b w:val="0"/>
          <w:bCs w:val="0"/>
          <w:sz w:val="36"/>
          <w:szCs w:val="36"/>
        </w:rPr>
        <w:t>术语和定义</w:t>
      </w:r>
      <w:bookmarkEnd w:id="2"/>
    </w:p>
    <w:p w14:paraId="5A483315" w14:textId="4692DAC6" w:rsidR="00A16FAA" w:rsidRDefault="00A16FAA" w:rsidP="00A16FAA">
      <w:pPr>
        <w:ind w:firstLine="420"/>
        <w:rPr>
          <w:rFonts w:ascii="微软雅黑 Light" w:eastAsia="微软雅黑 Light" w:hAnsi="微软雅黑 Light"/>
          <w:sz w:val="22"/>
          <w:szCs w:val="22"/>
        </w:rPr>
      </w:pPr>
      <w:r w:rsidRPr="00A16FAA">
        <w:rPr>
          <w:rFonts w:ascii="微软雅黑 Light" w:eastAsia="微软雅黑 Light" w:hAnsi="微软雅黑 Light" w:hint="eastAsia"/>
          <w:sz w:val="22"/>
          <w:szCs w:val="22"/>
        </w:rPr>
        <w:t>无。</w:t>
      </w:r>
    </w:p>
    <w:p w14:paraId="0ADFB0F4" w14:textId="69F9F9E5" w:rsidR="00A16FAA" w:rsidRDefault="00A16FAA" w:rsidP="00A16FAA">
      <w:pPr>
        <w:pStyle w:val="1"/>
        <w:spacing w:after="340"/>
        <w:ind w:left="554" w:hangingChars="154" w:hanging="554"/>
        <w:rPr>
          <w:rFonts w:ascii="微软雅黑 Light" w:eastAsia="微软雅黑 Light" w:hAnsi="微软雅黑 Light"/>
          <w:b w:val="0"/>
          <w:bCs w:val="0"/>
          <w:sz w:val="36"/>
          <w:szCs w:val="36"/>
        </w:rPr>
      </w:pPr>
      <w:bookmarkStart w:id="3" w:name="_Toc24485545"/>
      <w:r w:rsidRPr="00A16FAA">
        <w:rPr>
          <w:rFonts w:ascii="微软雅黑 Light" w:eastAsia="微软雅黑 Light" w:hAnsi="微软雅黑 Light" w:hint="eastAsia"/>
          <w:b w:val="0"/>
          <w:bCs w:val="0"/>
          <w:sz w:val="36"/>
          <w:szCs w:val="36"/>
        </w:rPr>
        <w:t>产品说明</w:t>
      </w:r>
      <w:bookmarkEnd w:id="3"/>
    </w:p>
    <w:p w14:paraId="35F4BC81" w14:textId="1DD131EB" w:rsidR="00A16FAA" w:rsidRDefault="00A16FAA" w:rsidP="00A16FAA">
      <w:pPr>
        <w:ind w:firstLine="420"/>
        <w:rPr>
          <w:rFonts w:ascii="微软雅黑 Light" w:eastAsia="微软雅黑 Light" w:hAnsi="微软雅黑 Light"/>
          <w:sz w:val="22"/>
          <w:szCs w:val="22"/>
        </w:rPr>
      </w:pPr>
      <w:r w:rsidRPr="00A16FAA">
        <w:rPr>
          <w:rFonts w:ascii="微软雅黑 Light" w:eastAsia="微软雅黑 Light" w:hAnsi="微软雅黑 Light" w:hint="eastAsia"/>
          <w:sz w:val="22"/>
          <w:szCs w:val="22"/>
        </w:rPr>
        <w:t>辐射防护数据集成与监控系统功能、组成及数量见下表。</w:t>
      </w:r>
    </w:p>
    <w:p w14:paraId="7D74BF69" w14:textId="7A0FDF30" w:rsidR="00A16FAA" w:rsidRDefault="00A16FAA" w:rsidP="00A16FAA">
      <w:pPr>
        <w:ind w:firstLine="420"/>
        <w:jc w:val="center"/>
        <w:rPr>
          <w:rFonts w:ascii="微软雅黑 Light" w:eastAsia="微软雅黑 Light" w:hAnsi="微软雅黑 Light"/>
          <w:sz w:val="22"/>
          <w:szCs w:val="22"/>
        </w:rPr>
      </w:pPr>
      <w:r w:rsidRPr="00A16FAA">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组成</w:t>
      </w:r>
    </w:p>
    <w:tbl>
      <w:tblPr>
        <w:tblW w:w="863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80"/>
        <w:gridCol w:w="3891"/>
        <w:gridCol w:w="3066"/>
      </w:tblGrid>
      <w:tr w:rsidR="00DD7E0B" w:rsidRPr="00A303DE" w14:paraId="3E2F8C5E" w14:textId="77777777" w:rsidTr="00DD7E0B">
        <w:trPr>
          <w:jc w:val="center"/>
        </w:trPr>
        <w:tc>
          <w:tcPr>
            <w:tcW w:w="1680" w:type="dxa"/>
            <w:tcBorders>
              <w:top w:val="single" w:sz="12" w:space="0" w:color="auto"/>
              <w:bottom w:val="single" w:sz="12" w:space="0" w:color="auto"/>
            </w:tcBorders>
            <w:vAlign w:val="center"/>
          </w:tcPr>
          <w:p w14:paraId="01ECD8ED" w14:textId="3D8B8C02" w:rsidR="00DD7E0B" w:rsidRPr="00DD7E0B" w:rsidRDefault="00DD7E0B" w:rsidP="00F00B89">
            <w:pPr>
              <w:jc w:val="center"/>
              <w:rPr>
                <w:rFonts w:ascii="微软雅黑 Light" w:eastAsia="微软雅黑 Light" w:hAnsi="微软雅黑 Light"/>
                <w:sz w:val="22"/>
                <w:szCs w:val="22"/>
              </w:rPr>
            </w:pPr>
            <w:r w:rsidRPr="00DD7E0B">
              <w:rPr>
                <w:rFonts w:ascii="微软雅黑 Light" w:eastAsia="微软雅黑 Light" w:hAnsi="微软雅黑 Light" w:hint="eastAsia"/>
                <w:sz w:val="22"/>
                <w:szCs w:val="22"/>
              </w:rPr>
              <w:t>组件</w:t>
            </w:r>
          </w:p>
        </w:tc>
        <w:tc>
          <w:tcPr>
            <w:tcW w:w="3891" w:type="dxa"/>
            <w:tcBorders>
              <w:top w:val="single" w:sz="12" w:space="0" w:color="auto"/>
              <w:bottom w:val="single" w:sz="12" w:space="0" w:color="auto"/>
            </w:tcBorders>
            <w:vAlign w:val="center"/>
          </w:tcPr>
          <w:p w14:paraId="289D9ED5" w14:textId="77777777" w:rsidR="00DD7E0B" w:rsidRPr="00DD7E0B" w:rsidRDefault="00DD7E0B" w:rsidP="00F00B89">
            <w:pPr>
              <w:jc w:val="center"/>
              <w:rPr>
                <w:rFonts w:ascii="微软雅黑 Light" w:eastAsia="微软雅黑 Light" w:hAnsi="微软雅黑 Light"/>
                <w:sz w:val="22"/>
                <w:szCs w:val="22"/>
              </w:rPr>
            </w:pPr>
            <w:r w:rsidRPr="00DD7E0B">
              <w:rPr>
                <w:rFonts w:ascii="微软雅黑 Light" w:eastAsia="微软雅黑 Light" w:hAnsi="微软雅黑 Light" w:hint="eastAsia"/>
                <w:sz w:val="22"/>
                <w:szCs w:val="22"/>
              </w:rPr>
              <w:t>功能</w:t>
            </w:r>
          </w:p>
        </w:tc>
        <w:tc>
          <w:tcPr>
            <w:tcW w:w="3066" w:type="dxa"/>
            <w:tcBorders>
              <w:top w:val="single" w:sz="12" w:space="0" w:color="auto"/>
              <w:bottom w:val="single" w:sz="12" w:space="0" w:color="auto"/>
            </w:tcBorders>
            <w:vAlign w:val="center"/>
          </w:tcPr>
          <w:p w14:paraId="41E30B26" w14:textId="77777777" w:rsidR="00DD7E0B" w:rsidRPr="00DD7E0B" w:rsidRDefault="00DD7E0B" w:rsidP="00F00B89">
            <w:pPr>
              <w:jc w:val="center"/>
              <w:rPr>
                <w:rFonts w:ascii="微软雅黑 Light" w:eastAsia="微软雅黑 Light" w:hAnsi="微软雅黑 Light"/>
                <w:sz w:val="22"/>
                <w:szCs w:val="22"/>
              </w:rPr>
            </w:pPr>
            <w:r w:rsidRPr="00DD7E0B">
              <w:rPr>
                <w:rFonts w:ascii="微软雅黑 Light" w:eastAsia="微软雅黑 Light" w:hAnsi="微软雅黑 Light" w:hint="eastAsia"/>
                <w:sz w:val="22"/>
                <w:szCs w:val="22"/>
              </w:rPr>
              <w:t>数量</w:t>
            </w:r>
          </w:p>
        </w:tc>
      </w:tr>
      <w:tr w:rsidR="00DD7E0B" w:rsidRPr="00A303DE" w14:paraId="7B867EC1" w14:textId="77777777" w:rsidTr="00DD7E0B">
        <w:trPr>
          <w:jc w:val="center"/>
        </w:trPr>
        <w:tc>
          <w:tcPr>
            <w:tcW w:w="1680" w:type="dxa"/>
            <w:tcBorders>
              <w:top w:val="single" w:sz="12" w:space="0" w:color="auto"/>
            </w:tcBorders>
            <w:vAlign w:val="center"/>
          </w:tcPr>
          <w:p w14:paraId="4128CAA4" w14:textId="494634AA" w:rsidR="00DD7E0B" w:rsidRPr="00DD7E0B" w:rsidRDefault="00DD7E0B" w:rsidP="00F00B89">
            <w:pPr>
              <w:jc w:val="center"/>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p>
        </w:tc>
        <w:tc>
          <w:tcPr>
            <w:tcW w:w="3891" w:type="dxa"/>
            <w:tcBorders>
              <w:top w:val="single" w:sz="12" w:space="0" w:color="auto"/>
            </w:tcBorders>
            <w:vAlign w:val="center"/>
          </w:tcPr>
          <w:p w14:paraId="7F460D7C" w14:textId="16A0C205" w:rsidR="00DD7E0B" w:rsidRPr="001061F2" w:rsidRDefault="001061F2" w:rsidP="00DD7E0B">
            <w:pPr>
              <w:rPr>
                <w:rFonts w:ascii="微软雅黑 Light" w:eastAsia="微软雅黑 Light" w:hAnsi="微软雅黑 Light"/>
                <w:sz w:val="22"/>
                <w:szCs w:val="21"/>
              </w:rPr>
            </w:pPr>
            <w:r>
              <w:rPr>
                <w:rFonts w:ascii="微软雅黑 Light" w:eastAsia="微软雅黑 Light" w:hAnsi="微软雅黑 Light" w:hint="eastAsia"/>
                <w:sz w:val="22"/>
                <w:szCs w:val="21"/>
              </w:rPr>
              <w:t>用户管理、系统状态展示、组件状态展示、任务管理、组件远程控制、视频显示、日志查询</w:t>
            </w:r>
          </w:p>
        </w:tc>
        <w:tc>
          <w:tcPr>
            <w:tcW w:w="3066" w:type="dxa"/>
            <w:tcBorders>
              <w:top w:val="single" w:sz="12" w:space="0" w:color="auto"/>
            </w:tcBorders>
            <w:vAlign w:val="center"/>
          </w:tcPr>
          <w:p w14:paraId="3D803BE4" w14:textId="569E44C0" w:rsidR="00DD7E0B" w:rsidRPr="00DD7E0B" w:rsidRDefault="00DD7E0B" w:rsidP="00F00B89">
            <w:pPr>
              <w:jc w:val="center"/>
              <w:rPr>
                <w:rFonts w:ascii="微软雅黑 Light" w:eastAsia="微软雅黑 Light" w:hAnsi="微软雅黑 Light"/>
                <w:sz w:val="22"/>
                <w:szCs w:val="22"/>
              </w:rPr>
            </w:pPr>
            <w:r w:rsidRPr="00DD7E0B">
              <w:rPr>
                <w:rFonts w:ascii="微软雅黑 Light" w:eastAsia="微软雅黑 Light" w:hAnsi="微软雅黑 Light" w:hint="eastAsia"/>
                <w:sz w:val="22"/>
                <w:szCs w:val="22"/>
              </w:rPr>
              <w:t>1套</w:t>
            </w:r>
          </w:p>
        </w:tc>
      </w:tr>
      <w:tr w:rsidR="00DD7E0B" w:rsidRPr="00A303DE" w14:paraId="2C6F407B" w14:textId="77777777" w:rsidTr="00DD7E0B">
        <w:trPr>
          <w:jc w:val="center"/>
        </w:trPr>
        <w:tc>
          <w:tcPr>
            <w:tcW w:w="1680" w:type="dxa"/>
            <w:vAlign w:val="center"/>
          </w:tcPr>
          <w:p w14:paraId="5766BAB1" w14:textId="1161533B" w:rsidR="00DD7E0B" w:rsidRPr="00DD7E0B" w:rsidRDefault="00DD7E0B" w:rsidP="00F00B89">
            <w:pPr>
              <w:jc w:val="center"/>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p>
        </w:tc>
        <w:tc>
          <w:tcPr>
            <w:tcW w:w="3891" w:type="dxa"/>
            <w:vAlign w:val="center"/>
          </w:tcPr>
          <w:p w14:paraId="0FF005DA" w14:textId="0C7FBCC7" w:rsidR="00DD7E0B" w:rsidRPr="001061F2" w:rsidRDefault="001061F2" w:rsidP="001061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系统状态上报、组件状态转发、任务管理、组件远程控制</w:t>
            </w:r>
          </w:p>
        </w:tc>
        <w:tc>
          <w:tcPr>
            <w:tcW w:w="3066" w:type="dxa"/>
            <w:vAlign w:val="center"/>
          </w:tcPr>
          <w:p w14:paraId="061D4867" w14:textId="77777777" w:rsidR="00DD7E0B" w:rsidRPr="00DD7E0B" w:rsidRDefault="00DD7E0B" w:rsidP="00F00B89">
            <w:pPr>
              <w:jc w:val="center"/>
              <w:rPr>
                <w:rFonts w:ascii="微软雅黑 Light" w:eastAsia="微软雅黑 Light" w:hAnsi="微软雅黑 Light"/>
                <w:sz w:val="22"/>
                <w:szCs w:val="22"/>
              </w:rPr>
            </w:pPr>
            <w:r w:rsidRPr="00DD7E0B">
              <w:rPr>
                <w:rFonts w:ascii="微软雅黑 Light" w:eastAsia="微软雅黑 Light" w:hAnsi="微软雅黑 Light" w:hint="eastAsia"/>
                <w:sz w:val="22"/>
                <w:szCs w:val="22"/>
              </w:rPr>
              <w:t>1套</w:t>
            </w:r>
          </w:p>
        </w:tc>
      </w:tr>
    </w:tbl>
    <w:p w14:paraId="42151025" w14:textId="6D6EA8DA" w:rsidR="001061F2" w:rsidRDefault="001061F2" w:rsidP="001061F2">
      <w:pPr>
        <w:pStyle w:val="2"/>
        <w:rPr>
          <w:rFonts w:ascii="微软雅黑 Light" w:eastAsia="微软雅黑 Light" w:hAnsi="微软雅黑 Light"/>
          <w:b w:val="0"/>
          <w:bCs w:val="0"/>
          <w:sz w:val="22"/>
          <w:szCs w:val="22"/>
        </w:rPr>
      </w:pPr>
      <w:bookmarkStart w:id="4" w:name="_Toc24485546"/>
      <w:r w:rsidRPr="001061F2">
        <w:rPr>
          <w:rFonts w:ascii="微软雅黑 Light" w:eastAsia="微软雅黑 Light" w:hAnsi="微软雅黑 Light" w:hint="eastAsia"/>
          <w:b w:val="0"/>
          <w:bCs w:val="0"/>
          <w:sz w:val="22"/>
          <w:szCs w:val="22"/>
        </w:rPr>
        <w:t>集中控制软件</w:t>
      </w:r>
      <w:bookmarkEnd w:id="4"/>
    </w:p>
    <w:p w14:paraId="4950A4C9" w14:textId="303FFBAE" w:rsidR="001061F2" w:rsidRPr="001061F2" w:rsidRDefault="001061F2" w:rsidP="001061F2">
      <w:pPr>
        <w:ind w:left="420" w:firstLine="155"/>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集中控制软件运行于工控机上，软件提供图形化界面，供用户查看组件当前的运行状态和对各组件进行远程控制。集中控制软件通过计算机网络，以Tango中间件的方式同和</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服务软件进行通信，完成业务功能。</w:t>
      </w:r>
    </w:p>
    <w:p w14:paraId="53BF598A" w14:textId="1B79E57A" w:rsidR="001061F2" w:rsidRDefault="001061F2" w:rsidP="001061F2">
      <w:pPr>
        <w:pStyle w:val="2"/>
        <w:rPr>
          <w:rFonts w:ascii="微软雅黑 Light" w:eastAsia="微软雅黑 Light" w:hAnsi="微软雅黑 Light"/>
          <w:b w:val="0"/>
          <w:bCs w:val="0"/>
          <w:sz w:val="22"/>
          <w:szCs w:val="22"/>
        </w:rPr>
      </w:pPr>
      <w:bookmarkStart w:id="5" w:name="_Toc24485547"/>
      <w:r w:rsidRPr="001061F2">
        <w:rPr>
          <w:rFonts w:ascii="微软雅黑 Light" w:eastAsia="微软雅黑 Light" w:hAnsi="微软雅黑 Light" w:hint="eastAsia"/>
          <w:b w:val="0"/>
          <w:bCs w:val="0"/>
          <w:sz w:val="22"/>
          <w:szCs w:val="22"/>
        </w:rPr>
        <w:lastRenderedPageBreak/>
        <w:t>服务软件</w:t>
      </w:r>
      <w:bookmarkEnd w:id="5"/>
    </w:p>
    <w:p w14:paraId="2E65423A" w14:textId="29EA1C0F" w:rsidR="001061F2" w:rsidRDefault="001061F2" w:rsidP="001061F2">
      <w:pPr>
        <w:ind w:firstLine="42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服务软件运行于服务器上，通过计算机网络与总控系统、组件、控制工位软件建立连接，完成组件状态监控，组件远程控制、组件任务下发及监测等业务功能，并将需要在控制工位软件界面上进行显示的信息反馈给控制工位软件进行显示。</w:t>
      </w:r>
    </w:p>
    <w:p w14:paraId="15434118" w14:textId="13655D30" w:rsidR="00755ED0" w:rsidRDefault="00755ED0" w:rsidP="00755ED0">
      <w:pPr>
        <w:pStyle w:val="1"/>
        <w:spacing w:after="340"/>
        <w:ind w:left="554" w:hangingChars="154" w:hanging="554"/>
        <w:rPr>
          <w:rFonts w:ascii="微软雅黑 Light" w:eastAsia="微软雅黑 Light" w:hAnsi="微软雅黑 Light"/>
          <w:b w:val="0"/>
          <w:bCs w:val="0"/>
          <w:sz w:val="36"/>
          <w:szCs w:val="36"/>
        </w:rPr>
      </w:pPr>
      <w:bookmarkStart w:id="6" w:name="_Toc24485548"/>
      <w:r w:rsidRPr="00755ED0">
        <w:rPr>
          <w:rFonts w:ascii="微软雅黑 Light" w:eastAsia="微软雅黑 Light" w:hAnsi="微软雅黑 Light"/>
          <w:b w:val="0"/>
          <w:bCs w:val="0"/>
          <w:sz w:val="36"/>
          <w:szCs w:val="36"/>
        </w:rPr>
        <w:t>功能、技术指标要求及接收范围</w:t>
      </w:r>
      <w:bookmarkEnd w:id="6"/>
    </w:p>
    <w:p w14:paraId="32B4A992" w14:textId="0E142041" w:rsidR="00D56CA0" w:rsidRDefault="00D56CA0" w:rsidP="00D56CA0">
      <w:pPr>
        <w:pStyle w:val="2"/>
        <w:rPr>
          <w:rFonts w:ascii="微软雅黑 Light" w:eastAsia="微软雅黑 Light" w:hAnsi="微软雅黑 Light"/>
          <w:b w:val="0"/>
          <w:bCs w:val="0"/>
          <w:sz w:val="22"/>
          <w:szCs w:val="22"/>
        </w:rPr>
      </w:pPr>
      <w:bookmarkStart w:id="7" w:name="_Toc24485549"/>
      <w:r w:rsidRPr="00D56CA0">
        <w:rPr>
          <w:rFonts w:ascii="微软雅黑 Light" w:eastAsia="微软雅黑 Light" w:hAnsi="微软雅黑 Light" w:hint="eastAsia"/>
          <w:b w:val="0"/>
          <w:bCs w:val="0"/>
          <w:sz w:val="22"/>
          <w:szCs w:val="22"/>
        </w:rPr>
        <w:t>系统功能</w:t>
      </w:r>
      <w:bookmarkEnd w:id="7"/>
    </w:p>
    <w:p w14:paraId="35261EF4" w14:textId="62DA994C" w:rsidR="00D56CA0" w:rsidRDefault="00D56CA0" w:rsidP="00D56CA0">
      <w:pPr>
        <w:ind w:left="420" w:firstLine="420"/>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7737D85D" w14:textId="0E5DA03C" w:rsidR="00D56CA0" w:rsidRPr="00D56CA0" w:rsidRDefault="00D56CA0" w:rsidP="00D56CA0">
      <w:pPr>
        <w:ind w:left="420" w:firstLine="420"/>
        <w:rPr>
          <w:rFonts w:ascii="微软雅黑 Light" w:eastAsia="微软雅黑 Light" w:hAnsi="微软雅黑 Light"/>
          <w:sz w:val="22"/>
          <w:szCs w:val="21"/>
        </w:rPr>
      </w:pPr>
      <w:r w:rsidRPr="00D56CA0">
        <w:rPr>
          <w:rFonts w:ascii="微软雅黑 Light" w:eastAsia="微软雅黑 Light" w:hAnsi="微软雅黑 Light" w:hint="eastAsia"/>
          <w:sz w:val="22"/>
          <w:szCs w:val="21"/>
        </w:rPr>
        <w:t>用户管理：</w:t>
      </w:r>
      <w:r w:rsidR="00E4497C">
        <w:rPr>
          <w:rFonts w:ascii="微软雅黑 Light" w:eastAsia="微软雅黑 Light" w:hAnsi="微软雅黑 Light" w:hint="eastAsia"/>
          <w:sz w:val="22"/>
          <w:szCs w:val="21"/>
        </w:rPr>
        <w:t>用户登录、登出、账号的创建、修改、删除等功能。</w:t>
      </w:r>
    </w:p>
    <w:p w14:paraId="504C12AB" w14:textId="7EA8ADF4" w:rsidR="00D56CA0" w:rsidRDefault="00D56CA0" w:rsidP="00D56CA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系统状态展示：</w:t>
      </w:r>
      <w:r w:rsidR="00E4497C">
        <w:rPr>
          <w:rFonts w:ascii="微软雅黑 Light" w:eastAsia="微软雅黑 Light" w:hAnsi="微软雅黑 Light" w:hint="eastAsia"/>
          <w:sz w:val="22"/>
          <w:szCs w:val="21"/>
        </w:rPr>
        <w:t>在软件界面上展示并定时刷新系统状态信息。</w:t>
      </w:r>
    </w:p>
    <w:p w14:paraId="2CDDF95D" w14:textId="797B4BBE" w:rsidR="00D56CA0" w:rsidRDefault="00D56CA0" w:rsidP="00D56CA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组件状态展示：</w:t>
      </w:r>
      <w:r w:rsidR="00E4497C">
        <w:rPr>
          <w:rFonts w:ascii="微软雅黑 Light" w:eastAsia="微软雅黑 Light" w:hAnsi="微软雅黑 Light" w:hint="eastAsia"/>
          <w:sz w:val="22"/>
          <w:szCs w:val="21"/>
        </w:rPr>
        <w:t>在软件界面上展示并定时刷新组件状态信息。</w:t>
      </w:r>
    </w:p>
    <w:p w14:paraId="7130477C" w14:textId="170D46DC" w:rsidR="00D56CA0" w:rsidRDefault="00D56CA0" w:rsidP="00D56CA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任务管理：</w:t>
      </w:r>
      <w:r w:rsidR="00E4497C">
        <w:rPr>
          <w:rFonts w:ascii="微软雅黑 Light" w:eastAsia="微软雅黑 Light" w:hAnsi="微软雅黑 Light" w:hint="eastAsia"/>
          <w:sz w:val="22"/>
          <w:szCs w:val="21"/>
        </w:rPr>
        <w:t>从总控系统接收任务，或者用户在任务编辑下发界面自定义任务进行下发；任务对应的用户可以修改任务执行状态，系统刷新任务状态界面，并将任务执行状态反馈到总控系统。</w:t>
      </w:r>
    </w:p>
    <w:p w14:paraId="4F49DBC4" w14:textId="731DC257" w:rsidR="00D56CA0" w:rsidRDefault="00D56CA0" w:rsidP="00D56CA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组件远程控制：</w:t>
      </w:r>
      <w:r w:rsidR="001D4A01">
        <w:rPr>
          <w:rFonts w:ascii="微软雅黑 Light" w:eastAsia="微软雅黑 Light" w:hAnsi="微软雅黑 Light" w:hint="eastAsia"/>
          <w:sz w:val="22"/>
          <w:szCs w:val="21"/>
        </w:rPr>
        <w:t>用户可以在组件子窗口上对组件进行远程控制。</w:t>
      </w:r>
    </w:p>
    <w:p w14:paraId="69D5C729" w14:textId="6CC3505A" w:rsidR="00D56CA0" w:rsidRDefault="00D56CA0" w:rsidP="00D56CA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视频显示：</w:t>
      </w:r>
      <w:r w:rsidR="001D4A01">
        <w:rPr>
          <w:rFonts w:ascii="微软雅黑 Light" w:eastAsia="微软雅黑 Light" w:hAnsi="微软雅黑 Light" w:hint="eastAsia"/>
          <w:sz w:val="22"/>
          <w:szCs w:val="21"/>
        </w:rPr>
        <w:t>在组件子窗口上显示组件摄像头视频图像。</w:t>
      </w:r>
    </w:p>
    <w:p w14:paraId="1BEE8ED9" w14:textId="35592C54" w:rsidR="00A76422" w:rsidRDefault="00A76422" w:rsidP="00D56CA0">
      <w:pPr>
        <w:ind w:left="420" w:firstLine="420"/>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故障转发：将组件的故障信息转发给总控系统。</w:t>
      </w:r>
      <w:bookmarkStart w:id="8" w:name="_GoBack"/>
      <w:bookmarkEnd w:id="8"/>
    </w:p>
    <w:p w14:paraId="72328DAB" w14:textId="17805755" w:rsidR="00D56CA0" w:rsidRPr="00D56CA0" w:rsidRDefault="00D56CA0" w:rsidP="00D56CA0">
      <w:pPr>
        <w:ind w:left="420" w:firstLine="420"/>
      </w:pPr>
      <w:r>
        <w:rPr>
          <w:rFonts w:ascii="微软雅黑 Light" w:eastAsia="微软雅黑 Light" w:hAnsi="微软雅黑 Light" w:hint="eastAsia"/>
          <w:sz w:val="22"/>
          <w:szCs w:val="21"/>
        </w:rPr>
        <w:t>日志查询：</w:t>
      </w:r>
      <w:r w:rsidR="001D4A01">
        <w:rPr>
          <w:rFonts w:ascii="微软雅黑 Light" w:eastAsia="微软雅黑 Light" w:hAnsi="微软雅黑 Light" w:hint="eastAsia"/>
          <w:sz w:val="22"/>
          <w:szCs w:val="21"/>
        </w:rPr>
        <w:t>用户可以在日志查询界面输入查询条件进行日志查询。</w:t>
      </w:r>
    </w:p>
    <w:p w14:paraId="1A5BDC5D" w14:textId="0A167640" w:rsidR="00D56CA0" w:rsidRDefault="00D56CA0" w:rsidP="00D56CA0">
      <w:pPr>
        <w:pStyle w:val="2"/>
        <w:rPr>
          <w:rFonts w:ascii="微软雅黑 Light" w:eastAsia="微软雅黑 Light" w:hAnsi="微软雅黑 Light"/>
          <w:b w:val="0"/>
          <w:bCs w:val="0"/>
          <w:sz w:val="22"/>
          <w:szCs w:val="22"/>
        </w:rPr>
      </w:pPr>
      <w:bookmarkStart w:id="9" w:name="_Toc24485550"/>
      <w:r w:rsidRPr="00D56CA0">
        <w:rPr>
          <w:rFonts w:ascii="微软雅黑 Light" w:eastAsia="微软雅黑 Light" w:hAnsi="微软雅黑 Light" w:hint="eastAsia"/>
          <w:b w:val="0"/>
          <w:bCs w:val="0"/>
          <w:sz w:val="22"/>
          <w:szCs w:val="22"/>
        </w:rPr>
        <w:t>技术指标要求</w:t>
      </w:r>
      <w:bookmarkEnd w:id="9"/>
    </w:p>
    <w:p w14:paraId="1AC32462" w14:textId="3E488147" w:rsidR="00D56CA0" w:rsidRDefault="001D4A01" w:rsidP="001D4A01">
      <w:pPr>
        <w:ind w:left="420" w:firstLine="420"/>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w:t>
      </w:r>
      <w:r>
        <w:rPr>
          <w:rFonts w:ascii="微软雅黑 Light" w:eastAsia="微软雅黑 Light" w:hAnsi="微软雅黑 Light" w:hint="eastAsia"/>
          <w:sz w:val="22"/>
          <w:szCs w:val="21"/>
        </w:rPr>
        <w:t>的设计指标如下：</w:t>
      </w:r>
    </w:p>
    <w:p w14:paraId="7E945D53" w14:textId="7E68222C" w:rsidR="001D4A01"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用户管理：</w:t>
      </w:r>
    </w:p>
    <w:p w14:paraId="7BF3DF9A" w14:textId="0B54B872" w:rsidR="000B419E" w:rsidRDefault="007F5D3C" w:rsidP="007F5D3C">
      <w:pPr>
        <w:pStyle w:val="af3"/>
        <w:numPr>
          <w:ilvl w:val="0"/>
          <w:numId w:val="39"/>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0B419E">
        <w:rPr>
          <w:rFonts w:ascii="微软雅黑 Light" w:eastAsia="微软雅黑 Light" w:hAnsi="微软雅黑 Light" w:hint="eastAsia"/>
          <w:sz w:val="22"/>
          <w:szCs w:val="21"/>
        </w:rPr>
        <w:t>启动后，用户</w:t>
      </w:r>
      <w:r>
        <w:rPr>
          <w:rFonts w:ascii="微软雅黑 Light" w:eastAsia="微软雅黑 Light" w:hAnsi="微软雅黑 Light" w:hint="eastAsia"/>
          <w:sz w:val="22"/>
          <w:szCs w:val="21"/>
        </w:rPr>
        <w:t>在集中控制软件</w:t>
      </w:r>
      <w:r w:rsidR="000B419E">
        <w:rPr>
          <w:rFonts w:ascii="微软雅黑 Light" w:eastAsia="微软雅黑 Light" w:hAnsi="微软雅黑 Light" w:hint="eastAsia"/>
          <w:sz w:val="22"/>
          <w:szCs w:val="21"/>
        </w:rPr>
        <w:t>输入用户名和密码进行登录；</w:t>
      </w:r>
    </w:p>
    <w:p w14:paraId="1054A9BB" w14:textId="3EAC196F" w:rsidR="000B419E" w:rsidRDefault="000B419E" w:rsidP="007F5D3C">
      <w:pPr>
        <w:pStyle w:val="af3"/>
        <w:numPr>
          <w:ilvl w:val="0"/>
          <w:numId w:val="39"/>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用户登录后可以执行出登出操作；</w:t>
      </w:r>
    </w:p>
    <w:p w14:paraId="6B58871F" w14:textId="1DD939A8" w:rsidR="000B419E" w:rsidRPr="00B63F1E" w:rsidRDefault="007F5D3C" w:rsidP="007F5D3C">
      <w:pPr>
        <w:pStyle w:val="af3"/>
        <w:numPr>
          <w:ilvl w:val="0"/>
          <w:numId w:val="39"/>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具有账户管理权限的</w:t>
      </w:r>
      <w:r w:rsidR="00C816D2">
        <w:rPr>
          <w:rFonts w:ascii="微软雅黑 Light" w:eastAsia="微软雅黑 Light" w:hAnsi="微软雅黑 Light" w:hint="eastAsia"/>
          <w:sz w:val="22"/>
          <w:szCs w:val="21"/>
        </w:rPr>
        <w:t>用户可以在</w:t>
      </w:r>
      <w:r>
        <w:rPr>
          <w:rFonts w:ascii="微软雅黑 Light" w:eastAsia="微软雅黑 Light" w:hAnsi="微软雅黑 Light" w:hint="eastAsia"/>
          <w:sz w:val="22"/>
          <w:szCs w:val="21"/>
        </w:rPr>
        <w:t>集中控制软件的</w:t>
      </w:r>
      <w:r w:rsidR="00C816D2">
        <w:rPr>
          <w:rFonts w:ascii="微软雅黑 Light" w:eastAsia="微软雅黑 Light" w:hAnsi="微软雅黑 Light" w:hint="eastAsia"/>
          <w:sz w:val="22"/>
          <w:szCs w:val="21"/>
        </w:rPr>
        <w:t>用户管理界面进行用户的新建、删除、信息修改等操作；</w:t>
      </w:r>
    </w:p>
    <w:p w14:paraId="60F0E7E9" w14:textId="46BE323E" w:rsidR="00B63F1E"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系统状态展示：</w:t>
      </w:r>
    </w:p>
    <w:p w14:paraId="099A5722" w14:textId="31488F52" w:rsidR="00C816D2" w:rsidRPr="007F5D3C" w:rsidRDefault="007F5D3C" w:rsidP="007F5D3C">
      <w:pPr>
        <w:ind w:left="1260"/>
        <w:rPr>
          <w:rFonts w:ascii="微软雅黑 Light" w:eastAsia="微软雅黑 Light" w:hAnsi="微软雅黑 Light"/>
          <w:sz w:val="22"/>
          <w:szCs w:val="21"/>
        </w:rPr>
      </w:pPr>
      <w:r>
        <w:rPr>
          <w:rFonts w:ascii="微软雅黑 Light" w:eastAsia="微软雅黑 Light" w:hAnsi="微软雅黑 Light" w:hint="eastAsia"/>
          <w:sz w:val="22"/>
          <w:szCs w:val="21"/>
        </w:rPr>
        <w:t>在集中控制软件主界面上显示系统启动和运行时间，当前登录账户，与9个子组件和总控系统的连接状态；</w:t>
      </w:r>
    </w:p>
    <w:p w14:paraId="6D37E599" w14:textId="03B4AED8" w:rsidR="00B63F1E"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lastRenderedPageBreak/>
        <w:t>组件状态展示：</w:t>
      </w:r>
    </w:p>
    <w:p w14:paraId="45A4410D" w14:textId="64DDAE19" w:rsidR="007F5D3C" w:rsidRDefault="007F5D3C" w:rsidP="007F5D3C">
      <w:pPr>
        <w:pStyle w:val="af3"/>
        <w:numPr>
          <w:ilvl w:val="0"/>
          <w:numId w:val="40"/>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在集中控制软件在软件主界面显示组件运行概要状态信息和用户配置的组件重要状态信息，并在每个组件的子界面上显示组件的全部运行状态信息；</w:t>
      </w:r>
    </w:p>
    <w:p w14:paraId="276CD54B" w14:textId="219DAD1F" w:rsidR="007F5D3C" w:rsidRPr="00B63F1E" w:rsidRDefault="007F5D3C" w:rsidP="007F5D3C">
      <w:pPr>
        <w:pStyle w:val="af3"/>
        <w:numPr>
          <w:ilvl w:val="0"/>
          <w:numId w:val="40"/>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组件子界面提供组件运行状态刷新按钮，用户可以点击进行组件状态的及时刷新；</w:t>
      </w:r>
    </w:p>
    <w:p w14:paraId="5C22D746" w14:textId="6115CCCE" w:rsidR="00B63F1E"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任务管理：</w:t>
      </w:r>
    </w:p>
    <w:p w14:paraId="1C5ED5F4" w14:textId="389843A9" w:rsidR="007F5D3C" w:rsidRDefault="007F5D3C" w:rsidP="007F5D3C">
      <w:pPr>
        <w:pStyle w:val="af3"/>
        <w:numPr>
          <w:ilvl w:val="0"/>
          <w:numId w:val="41"/>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接收总控系统下发的任务，并转发任务到对应的组件操作人员；</w:t>
      </w:r>
    </w:p>
    <w:p w14:paraId="551BE9A7" w14:textId="14A688F3" w:rsidR="007F5D3C" w:rsidRDefault="007F5D3C" w:rsidP="007F5D3C">
      <w:pPr>
        <w:pStyle w:val="af3"/>
        <w:numPr>
          <w:ilvl w:val="0"/>
          <w:numId w:val="41"/>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具有任务下发权限的用户自定义任务进行下发，任务转发到对应的组件操作人员；</w:t>
      </w:r>
    </w:p>
    <w:p w14:paraId="52DA2972" w14:textId="23C2853B" w:rsidR="007F5D3C" w:rsidRPr="007F5D3C" w:rsidRDefault="007F5D3C" w:rsidP="007F5D3C">
      <w:pPr>
        <w:pStyle w:val="af3"/>
        <w:numPr>
          <w:ilvl w:val="0"/>
          <w:numId w:val="41"/>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组件操作人员对任务执行状态进行修改，系统刷新任务状态并将任务执行状态上报到总控系统；</w:t>
      </w:r>
    </w:p>
    <w:p w14:paraId="2B8789A3" w14:textId="47AF0625" w:rsidR="00B63F1E"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组件远程控制：</w:t>
      </w:r>
    </w:p>
    <w:p w14:paraId="208B8C9D" w14:textId="23889F7E" w:rsidR="007F5D3C" w:rsidRPr="00B63F1E" w:rsidRDefault="007F5D3C" w:rsidP="007F5D3C">
      <w:pPr>
        <w:pStyle w:val="af3"/>
        <w:ind w:left="1260" w:firstLineChars="0" w:firstLine="0"/>
        <w:rPr>
          <w:rFonts w:ascii="微软雅黑 Light" w:eastAsia="微软雅黑 Light" w:hAnsi="微软雅黑 Light"/>
          <w:sz w:val="22"/>
          <w:szCs w:val="21"/>
        </w:rPr>
      </w:pPr>
      <w:r>
        <w:rPr>
          <w:rFonts w:ascii="微软雅黑 Light" w:eastAsia="微软雅黑 Light" w:hAnsi="微软雅黑 Light" w:hint="eastAsia"/>
          <w:sz w:val="22"/>
          <w:szCs w:val="21"/>
        </w:rPr>
        <w:t>具有组件远程控制权限的用户可以在组件子界面上对组件进行远程控制；</w:t>
      </w:r>
    </w:p>
    <w:p w14:paraId="589C66A9" w14:textId="4B5B65BC" w:rsidR="00B63F1E"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视频显示：</w:t>
      </w:r>
    </w:p>
    <w:p w14:paraId="0C5AC9A6" w14:textId="03E04A9B" w:rsidR="007F5D3C" w:rsidRPr="00B63F1E" w:rsidRDefault="007F5D3C" w:rsidP="007F5D3C">
      <w:pPr>
        <w:pStyle w:val="af3"/>
        <w:ind w:left="1260" w:firstLineChars="0" w:firstLine="0"/>
        <w:rPr>
          <w:rFonts w:ascii="微软雅黑 Light" w:eastAsia="微软雅黑 Light" w:hAnsi="微软雅黑 Light"/>
          <w:sz w:val="22"/>
          <w:szCs w:val="21"/>
        </w:rPr>
      </w:pPr>
      <w:r>
        <w:rPr>
          <w:rFonts w:ascii="微软雅黑 Light" w:eastAsia="微软雅黑 Light" w:hAnsi="微软雅黑 Light" w:hint="eastAsia"/>
          <w:sz w:val="22"/>
          <w:szCs w:val="21"/>
        </w:rPr>
        <w:t>具有网络摄像头的组件，在对应的组件界面上显示摄像头视频图像；</w:t>
      </w:r>
    </w:p>
    <w:p w14:paraId="7E91FAF0" w14:textId="4E9ACFB5" w:rsidR="00B63F1E"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日志查询：</w:t>
      </w:r>
    </w:p>
    <w:p w14:paraId="241F43D3" w14:textId="643F1638" w:rsidR="007F5D3C" w:rsidRDefault="007F5D3C" w:rsidP="007F5D3C">
      <w:pPr>
        <w:pStyle w:val="af3"/>
        <w:ind w:left="1260" w:firstLineChars="0" w:firstLine="0"/>
        <w:rPr>
          <w:rFonts w:ascii="微软雅黑 Light" w:eastAsia="微软雅黑 Light" w:hAnsi="微软雅黑 Light"/>
          <w:sz w:val="22"/>
          <w:szCs w:val="21"/>
        </w:rPr>
      </w:pPr>
      <w:r>
        <w:rPr>
          <w:rFonts w:ascii="微软雅黑 Light" w:eastAsia="微软雅黑 Light" w:hAnsi="微软雅黑 Light" w:hint="eastAsia"/>
          <w:sz w:val="22"/>
          <w:szCs w:val="21"/>
        </w:rPr>
        <w:t>具有日志查询权限的用户，可以在集中控制软件的日志查询界面上输入查询条件，进行日志查询，日志查询结果以分页的方式进行显示；</w:t>
      </w:r>
    </w:p>
    <w:p w14:paraId="49DEAB96" w14:textId="062E5C83" w:rsidR="002148B0" w:rsidRPr="002148B0" w:rsidRDefault="002148B0" w:rsidP="002148B0">
      <w:pPr>
        <w:pStyle w:val="2"/>
        <w:rPr>
          <w:rFonts w:ascii="微软雅黑 Light" w:eastAsia="微软雅黑 Light" w:hAnsi="微软雅黑 Light"/>
          <w:b w:val="0"/>
          <w:bCs w:val="0"/>
          <w:sz w:val="22"/>
          <w:szCs w:val="22"/>
        </w:rPr>
      </w:pPr>
      <w:bookmarkStart w:id="10" w:name="_Toc24485551"/>
      <w:r w:rsidRPr="002148B0">
        <w:rPr>
          <w:rFonts w:ascii="微软雅黑 Light" w:eastAsia="微软雅黑 Light" w:hAnsi="微软雅黑 Light" w:hint="eastAsia"/>
          <w:b w:val="0"/>
          <w:bCs w:val="0"/>
          <w:sz w:val="22"/>
          <w:szCs w:val="22"/>
        </w:rPr>
        <w:t>性能要求</w:t>
      </w:r>
      <w:bookmarkEnd w:id="10"/>
    </w:p>
    <w:p w14:paraId="049A289B" w14:textId="77777777" w:rsidR="002148B0" w:rsidRPr="00A94D09" w:rsidRDefault="002148B0" w:rsidP="002148B0">
      <w:pPr>
        <w:pStyle w:val="af3"/>
        <w:widowControl w:val="0"/>
        <w:numPr>
          <w:ilvl w:val="0"/>
          <w:numId w:val="4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2914648D" w14:textId="77777777" w:rsidR="002148B0" w:rsidRPr="00A94D09" w:rsidRDefault="002148B0" w:rsidP="002148B0">
      <w:pPr>
        <w:pStyle w:val="af3"/>
        <w:widowControl w:val="0"/>
        <w:numPr>
          <w:ilvl w:val="0"/>
          <w:numId w:val="4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44C70189" w14:textId="7EC4DB7C" w:rsidR="003552F0" w:rsidRDefault="00C57214" w:rsidP="00E75600">
      <w:pPr>
        <w:pStyle w:val="1"/>
        <w:spacing w:after="340"/>
        <w:ind w:left="554" w:hangingChars="154" w:hanging="554"/>
        <w:rPr>
          <w:rFonts w:ascii="微软雅黑 Light" w:eastAsia="微软雅黑 Light" w:hAnsi="微软雅黑 Light"/>
          <w:b w:val="0"/>
          <w:bCs w:val="0"/>
          <w:sz w:val="36"/>
          <w:szCs w:val="36"/>
        </w:rPr>
      </w:pPr>
      <w:bookmarkStart w:id="11" w:name="_Toc24485552"/>
      <w:r w:rsidRPr="00C57214">
        <w:rPr>
          <w:rFonts w:ascii="微软雅黑 Light" w:eastAsia="微软雅黑 Light" w:hAnsi="微软雅黑 Light"/>
          <w:b w:val="0"/>
          <w:bCs w:val="0"/>
          <w:sz w:val="36"/>
          <w:szCs w:val="36"/>
        </w:rPr>
        <w:t>验收流程、检验项目、方法</w:t>
      </w:r>
      <w:bookmarkEnd w:id="11"/>
    </w:p>
    <w:p w14:paraId="6125278B" w14:textId="61ABB6A7" w:rsidR="00445E62" w:rsidRDefault="00445E62" w:rsidP="00445E62">
      <w:pPr>
        <w:pStyle w:val="2"/>
        <w:rPr>
          <w:rFonts w:ascii="微软雅黑 Light" w:eastAsia="微软雅黑 Light" w:hAnsi="微软雅黑 Light"/>
          <w:b w:val="0"/>
          <w:bCs w:val="0"/>
          <w:sz w:val="22"/>
          <w:szCs w:val="22"/>
        </w:rPr>
      </w:pPr>
      <w:bookmarkStart w:id="12" w:name="_Toc24485553"/>
      <w:r w:rsidRPr="00445E62">
        <w:rPr>
          <w:rFonts w:ascii="微软雅黑 Light" w:eastAsia="微软雅黑 Light" w:hAnsi="微软雅黑 Light" w:hint="eastAsia"/>
          <w:b w:val="0"/>
          <w:bCs w:val="0"/>
          <w:sz w:val="22"/>
          <w:szCs w:val="22"/>
        </w:rPr>
        <w:t>系统验收流程及见证点</w:t>
      </w:r>
      <w:bookmarkEnd w:id="12"/>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1662"/>
        <w:gridCol w:w="1632"/>
        <w:gridCol w:w="4179"/>
        <w:gridCol w:w="1516"/>
      </w:tblGrid>
      <w:tr w:rsidR="00445E62" w:rsidRPr="00D7311C" w14:paraId="6F110CEB" w14:textId="77777777" w:rsidTr="003E071B">
        <w:trPr>
          <w:jc w:val="center"/>
        </w:trPr>
        <w:tc>
          <w:tcPr>
            <w:tcW w:w="1662" w:type="dxa"/>
            <w:vAlign w:val="center"/>
          </w:tcPr>
          <w:p w14:paraId="00595027"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验收阶段</w:t>
            </w:r>
          </w:p>
        </w:tc>
        <w:tc>
          <w:tcPr>
            <w:tcW w:w="1632" w:type="dxa"/>
            <w:vAlign w:val="center"/>
          </w:tcPr>
          <w:p w14:paraId="7D64A47B"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验收形式</w:t>
            </w:r>
          </w:p>
        </w:tc>
        <w:tc>
          <w:tcPr>
            <w:tcW w:w="4179" w:type="dxa"/>
            <w:vAlign w:val="center"/>
          </w:tcPr>
          <w:p w14:paraId="19070B5B"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验证事项</w:t>
            </w:r>
          </w:p>
        </w:tc>
        <w:tc>
          <w:tcPr>
            <w:tcW w:w="1516" w:type="dxa"/>
            <w:vAlign w:val="center"/>
          </w:tcPr>
          <w:p w14:paraId="3E4B6FE9"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指标</w:t>
            </w:r>
          </w:p>
        </w:tc>
      </w:tr>
      <w:tr w:rsidR="00445E62" w:rsidRPr="00D7311C" w14:paraId="4DFB3AB2" w14:textId="77777777" w:rsidTr="003E071B">
        <w:trPr>
          <w:jc w:val="center"/>
        </w:trPr>
        <w:tc>
          <w:tcPr>
            <w:tcW w:w="1662" w:type="dxa"/>
            <w:vAlign w:val="center"/>
          </w:tcPr>
          <w:p w14:paraId="7C2973F3"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安装验收</w:t>
            </w:r>
          </w:p>
        </w:tc>
        <w:tc>
          <w:tcPr>
            <w:tcW w:w="1632" w:type="dxa"/>
            <w:vAlign w:val="center"/>
          </w:tcPr>
          <w:p w14:paraId="5D5236B9"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现场见证</w:t>
            </w:r>
          </w:p>
          <w:p w14:paraId="360A4461"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会议评审</w:t>
            </w:r>
          </w:p>
        </w:tc>
        <w:tc>
          <w:tcPr>
            <w:tcW w:w="4179" w:type="dxa"/>
            <w:vAlign w:val="center"/>
          </w:tcPr>
          <w:p w14:paraId="42EE09AA" w14:textId="77777777" w:rsidR="00445E62" w:rsidRPr="003E071B" w:rsidRDefault="00445E62" w:rsidP="00F00B89">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1．是否按设计完成系统安装；</w:t>
            </w:r>
          </w:p>
          <w:p w14:paraId="40F5A316" w14:textId="77777777" w:rsidR="00445E62" w:rsidRPr="003E071B" w:rsidRDefault="00445E62" w:rsidP="00F00B89">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2．安装验收报告。</w:t>
            </w:r>
          </w:p>
        </w:tc>
        <w:tc>
          <w:tcPr>
            <w:tcW w:w="1516" w:type="dxa"/>
            <w:vAlign w:val="center"/>
          </w:tcPr>
          <w:p w14:paraId="2A7E6526"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w:t>
            </w:r>
          </w:p>
        </w:tc>
      </w:tr>
      <w:tr w:rsidR="00445E62" w:rsidRPr="00D7311C" w14:paraId="0B24C974" w14:textId="77777777" w:rsidTr="003E071B">
        <w:trPr>
          <w:jc w:val="center"/>
        </w:trPr>
        <w:tc>
          <w:tcPr>
            <w:tcW w:w="1662" w:type="dxa"/>
            <w:vAlign w:val="center"/>
          </w:tcPr>
          <w:p w14:paraId="3A079AFA"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调试验收</w:t>
            </w:r>
          </w:p>
        </w:tc>
        <w:tc>
          <w:tcPr>
            <w:tcW w:w="1632" w:type="dxa"/>
            <w:vAlign w:val="center"/>
          </w:tcPr>
          <w:p w14:paraId="50D13A44"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现场测试</w:t>
            </w:r>
          </w:p>
          <w:p w14:paraId="05B52D8E"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会议评审</w:t>
            </w:r>
          </w:p>
        </w:tc>
        <w:tc>
          <w:tcPr>
            <w:tcW w:w="4179" w:type="dxa"/>
            <w:vAlign w:val="center"/>
          </w:tcPr>
          <w:p w14:paraId="12A154D0" w14:textId="77777777" w:rsidR="00445E62" w:rsidRPr="003E071B" w:rsidRDefault="00445E62" w:rsidP="00F00B89">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1．各项功能及技术指标是否达到；</w:t>
            </w:r>
          </w:p>
          <w:p w14:paraId="523F7A31" w14:textId="77777777" w:rsidR="00445E62" w:rsidRPr="003E071B" w:rsidRDefault="00445E62" w:rsidP="00F00B89">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2．各项测试是否完成；</w:t>
            </w:r>
          </w:p>
          <w:p w14:paraId="683F8057" w14:textId="77777777" w:rsidR="00445E62" w:rsidRPr="003E071B" w:rsidRDefault="00445E62" w:rsidP="00F00B89">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lastRenderedPageBreak/>
              <w:t>3．调试报告。</w:t>
            </w:r>
          </w:p>
        </w:tc>
        <w:tc>
          <w:tcPr>
            <w:tcW w:w="1516" w:type="dxa"/>
            <w:vAlign w:val="center"/>
          </w:tcPr>
          <w:p w14:paraId="672B81F0" w14:textId="4F9F9DAD"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lastRenderedPageBreak/>
              <w:t>见</w:t>
            </w:r>
            <w:r w:rsidRPr="003E071B">
              <w:rPr>
                <w:rFonts w:ascii="微软雅黑 Light" w:eastAsia="微软雅黑 Light" w:hAnsi="微软雅黑 Light" w:cs="宋体" w:hint="eastAsia"/>
                <w:sz w:val="22"/>
                <w:szCs w:val="22"/>
              </w:rPr>
              <w:t>第五章</w:t>
            </w:r>
          </w:p>
        </w:tc>
      </w:tr>
      <w:tr w:rsidR="00445E62" w:rsidRPr="00D7311C" w14:paraId="3926CC18" w14:textId="77777777" w:rsidTr="003E071B">
        <w:trPr>
          <w:jc w:val="center"/>
        </w:trPr>
        <w:tc>
          <w:tcPr>
            <w:tcW w:w="1662" w:type="dxa"/>
            <w:vAlign w:val="center"/>
          </w:tcPr>
          <w:p w14:paraId="1D5124E2"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终态验收</w:t>
            </w:r>
          </w:p>
        </w:tc>
        <w:tc>
          <w:tcPr>
            <w:tcW w:w="1632" w:type="dxa"/>
            <w:vAlign w:val="center"/>
          </w:tcPr>
          <w:p w14:paraId="4D00BF5A"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现场演示</w:t>
            </w:r>
          </w:p>
          <w:p w14:paraId="30B9C3F3"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实际检测</w:t>
            </w:r>
          </w:p>
          <w:p w14:paraId="619F1C77"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会议评审</w:t>
            </w:r>
          </w:p>
        </w:tc>
        <w:tc>
          <w:tcPr>
            <w:tcW w:w="4179" w:type="dxa"/>
            <w:vAlign w:val="center"/>
          </w:tcPr>
          <w:p w14:paraId="3013DD3E" w14:textId="77777777" w:rsidR="00445E62" w:rsidRPr="003E071B" w:rsidRDefault="00445E62" w:rsidP="00383764">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1．功能是否满足要求；</w:t>
            </w:r>
          </w:p>
          <w:p w14:paraId="051B6F77" w14:textId="77777777" w:rsidR="00445E62" w:rsidRPr="003E071B" w:rsidRDefault="00445E62" w:rsidP="00383764">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2．实际性能是否满足；</w:t>
            </w:r>
          </w:p>
          <w:p w14:paraId="088FD6D7"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3．实际应用场所现场检验是否满足要求。</w:t>
            </w:r>
          </w:p>
        </w:tc>
        <w:tc>
          <w:tcPr>
            <w:tcW w:w="1516" w:type="dxa"/>
            <w:vAlign w:val="center"/>
          </w:tcPr>
          <w:p w14:paraId="1131A8D6" w14:textId="4672A0AF"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见</w:t>
            </w:r>
            <w:r w:rsidRPr="003E071B">
              <w:rPr>
                <w:rFonts w:ascii="微软雅黑 Light" w:eastAsia="微软雅黑 Light" w:hAnsi="微软雅黑 Light" w:cs="宋体" w:hint="eastAsia"/>
                <w:sz w:val="22"/>
                <w:szCs w:val="22"/>
              </w:rPr>
              <w:t>第五章</w:t>
            </w:r>
          </w:p>
        </w:tc>
      </w:tr>
    </w:tbl>
    <w:p w14:paraId="09F25F95" w14:textId="238FA23D" w:rsidR="00445E62" w:rsidRPr="00445E62" w:rsidRDefault="00445E62" w:rsidP="00445E62">
      <w:pPr>
        <w:pStyle w:val="2"/>
        <w:rPr>
          <w:rFonts w:ascii="微软雅黑 Light" w:eastAsia="微软雅黑 Light" w:hAnsi="微软雅黑 Light"/>
          <w:b w:val="0"/>
          <w:bCs w:val="0"/>
          <w:sz w:val="22"/>
          <w:szCs w:val="22"/>
        </w:rPr>
      </w:pPr>
      <w:bookmarkStart w:id="13" w:name="_Toc24485554"/>
      <w:r w:rsidRPr="00445E62">
        <w:rPr>
          <w:rFonts w:ascii="微软雅黑 Light" w:eastAsia="微软雅黑 Light" w:hAnsi="微软雅黑 Light"/>
          <w:b w:val="0"/>
          <w:bCs w:val="0"/>
          <w:sz w:val="22"/>
          <w:szCs w:val="22"/>
        </w:rPr>
        <w:t>验收</w:t>
      </w:r>
      <w:r w:rsidRPr="00445E62">
        <w:rPr>
          <w:rFonts w:ascii="微软雅黑 Light" w:eastAsia="微软雅黑 Light" w:hAnsi="微软雅黑 Light" w:hint="eastAsia"/>
          <w:b w:val="0"/>
          <w:bCs w:val="0"/>
          <w:sz w:val="22"/>
          <w:szCs w:val="22"/>
        </w:rPr>
        <w:t>检验项目及方法</w:t>
      </w:r>
      <w:bookmarkEnd w:id="13"/>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
        <w:gridCol w:w="1088"/>
        <w:gridCol w:w="2227"/>
        <w:gridCol w:w="2113"/>
        <w:gridCol w:w="3031"/>
        <w:gridCol w:w="1195"/>
      </w:tblGrid>
      <w:tr w:rsidR="003552F0" w14:paraId="56C0A4C0" w14:textId="77777777" w:rsidTr="004E25B2">
        <w:trPr>
          <w:trHeight w:val="972"/>
        </w:trPr>
        <w:tc>
          <w:tcPr>
            <w:tcW w:w="438" w:type="dxa"/>
            <w:vAlign w:val="center"/>
          </w:tcPr>
          <w:p w14:paraId="48D7FDFA" w14:textId="77777777" w:rsidR="003552F0" w:rsidRPr="0076277C" w:rsidRDefault="003552F0" w:rsidP="00CF72F8">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序号</w:t>
            </w:r>
          </w:p>
        </w:tc>
        <w:tc>
          <w:tcPr>
            <w:tcW w:w="1088" w:type="dxa"/>
            <w:vAlign w:val="center"/>
          </w:tcPr>
          <w:p w14:paraId="21373730" w14:textId="77777777" w:rsidR="003552F0" w:rsidRPr="0076277C" w:rsidRDefault="003552F0" w:rsidP="00CF72F8">
            <w:pPr>
              <w:pStyle w:val="aa"/>
              <w:spacing w:line="240" w:lineRule="auto"/>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指标</w:t>
            </w:r>
          </w:p>
          <w:p w14:paraId="5E4CFE55" w14:textId="77777777" w:rsidR="003552F0" w:rsidRPr="0076277C" w:rsidRDefault="003552F0" w:rsidP="00CF72F8">
            <w:pPr>
              <w:pStyle w:val="aa"/>
              <w:spacing w:line="240" w:lineRule="auto"/>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类型</w:t>
            </w:r>
          </w:p>
        </w:tc>
        <w:tc>
          <w:tcPr>
            <w:tcW w:w="2227" w:type="dxa"/>
            <w:vAlign w:val="center"/>
          </w:tcPr>
          <w:p w14:paraId="4AC5F12C" w14:textId="77777777" w:rsidR="003552F0" w:rsidRPr="0076277C" w:rsidRDefault="003552F0" w:rsidP="00CF72F8">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内容</w:t>
            </w:r>
          </w:p>
        </w:tc>
        <w:tc>
          <w:tcPr>
            <w:tcW w:w="2113" w:type="dxa"/>
            <w:vAlign w:val="center"/>
          </w:tcPr>
          <w:p w14:paraId="26C20D36" w14:textId="77777777" w:rsidR="003552F0" w:rsidRPr="0076277C" w:rsidRDefault="003552F0" w:rsidP="00CF72F8">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验收方法</w:t>
            </w:r>
          </w:p>
        </w:tc>
        <w:tc>
          <w:tcPr>
            <w:tcW w:w="3031" w:type="dxa"/>
            <w:vAlign w:val="center"/>
          </w:tcPr>
          <w:p w14:paraId="7D819D7D" w14:textId="77777777" w:rsidR="003552F0" w:rsidRPr="0076277C" w:rsidRDefault="003552F0" w:rsidP="00CF72F8">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合格判据</w:t>
            </w:r>
          </w:p>
        </w:tc>
        <w:tc>
          <w:tcPr>
            <w:tcW w:w="1195" w:type="dxa"/>
            <w:vAlign w:val="center"/>
          </w:tcPr>
          <w:p w14:paraId="7083D28C" w14:textId="77777777" w:rsidR="003552F0" w:rsidRPr="0076277C" w:rsidRDefault="003552F0" w:rsidP="00CF72F8">
            <w:pPr>
              <w:pStyle w:val="aa"/>
              <w:spacing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合格</w:t>
            </w:r>
          </w:p>
          <w:p w14:paraId="0C3134BB" w14:textId="77777777" w:rsidR="003552F0" w:rsidRPr="0076277C" w:rsidRDefault="003552F0" w:rsidP="00CF72F8">
            <w:pPr>
              <w:pStyle w:val="aa"/>
              <w:spacing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与否</w:t>
            </w:r>
          </w:p>
        </w:tc>
      </w:tr>
      <w:tr w:rsidR="0076277C" w14:paraId="10ADAC87" w14:textId="77777777" w:rsidTr="004E25B2">
        <w:trPr>
          <w:trHeight w:val="720"/>
        </w:trPr>
        <w:tc>
          <w:tcPr>
            <w:tcW w:w="438" w:type="dxa"/>
            <w:vMerge w:val="restart"/>
            <w:vAlign w:val="center"/>
          </w:tcPr>
          <w:p w14:paraId="7CC41690" w14:textId="2AB66DBF"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sz w:val="21"/>
                <w:szCs w:val="21"/>
              </w:rPr>
              <w:t>1</w:t>
            </w:r>
          </w:p>
        </w:tc>
        <w:tc>
          <w:tcPr>
            <w:tcW w:w="1088" w:type="dxa"/>
            <w:vMerge w:val="restart"/>
            <w:vAlign w:val="center"/>
          </w:tcPr>
          <w:p w14:paraId="3A5200EE" w14:textId="339D0D48"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功能要求</w:t>
            </w:r>
          </w:p>
        </w:tc>
        <w:tc>
          <w:tcPr>
            <w:tcW w:w="2227" w:type="dxa"/>
            <w:vAlign w:val="center"/>
          </w:tcPr>
          <w:p w14:paraId="76FA6F18" w14:textId="190DC606"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账户登录</w:t>
            </w:r>
          </w:p>
        </w:tc>
        <w:tc>
          <w:tcPr>
            <w:tcW w:w="2113" w:type="dxa"/>
            <w:vAlign w:val="center"/>
          </w:tcPr>
          <w:p w14:paraId="0084D43F"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02CF375A" w14:textId="44DE2988" w:rsidR="0076277C" w:rsidRPr="0076277C" w:rsidRDefault="00CF0264"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输入正确的账户名和密码，可以登录系统</w:t>
            </w:r>
          </w:p>
        </w:tc>
        <w:tc>
          <w:tcPr>
            <w:tcW w:w="1195" w:type="dxa"/>
            <w:vAlign w:val="center"/>
          </w:tcPr>
          <w:p w14:paraId="628B2F9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62108C87" w14:textId="77777777" w:rsidTr="004E25B2">
        <w:trPr>
          <w:trHeight w:val="720"/>
        </w:trPr>
        <w:tc>
          <w:tcPr>
            <w:tcW w:w="438" w:type="dxa"/>
            <w:vMerge/>
            <w:vAlign w:val="center"/>
          </w:tcPr>
          <w:p w14:paraId="71C07B26"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00416548"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67D73406" w14:textId="089F3D9B"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账户登出</w:t>
            </w:r>
          </w:p>
        </w:tc>
        <w:tc>
          <w:tcPr>
            <w:tcW w:w="2113" w:type="dxa"/>
            <w:vAlign w:val="center"/>
          </w:tcPr>
          <w:p w14:paraId="45F3C537"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33E19A96" w14:textId="68BA3A47" w:rsidR="0076277C" w:rsidRPr="0076277C" w:rsidRDefault="00CF0264"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点击主界面的账户登出按钮，能够成功登出</w:t>
            </w:r>
          </w:p>
        </w:tc>
        <w:tc>
          <w:tcPr>
            <w:tcW w:w="1195" w:type="dxa"/>
            <w:vAlign w:val="center"/>
          </w:tcPr>
          <w:p w14:paraId="70F42A88"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7E03710A" w14:textId="77777777" w:rsidTr="004E25B2">
        <w:trPr>
          <w:trHeight w:val="720"/>
        </w:trPr>
        <w:tc>
          <w:tcPr>
            <w:tcW w:w="438" w:type="dxa"/>
            <w:vMerge/>
            <w:vAlign w:val="center"/>
          </w:tcPr>
          <w:p w14:paraId="2FEC1141"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0E5EA7E8"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605C3915" w14:textId="2683F70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新建账户</w:t>
            </w:r>
          </w:p>
        </w:tc>
        <w:tc>
          <w:tcPr>
            <w:tcW w:w="2113" w:type="dxa"/>
            <w:vAlign w:val="center"/>
          </w:tcPr>
          <w:p w14:paraId="4D06D79C"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1A8A549D" w14:textId="1736A0CA"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输入账户信息，能够成功新建账户</w:t>
            </w:r>
          </w:p>
        </w:tc>
        <w:tc>
          <w:tcPr>
            <w:tcW w:w="1195" w:type="dxa"/>
            <w:vAlign w:val="center"/>
          </w:tcPr>
          <w:p w14:paraId="47DCD5D0"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12034804" w14:textId="77777777" w:rsidTr="004E25B2">
        <w:trPr>
          <w:trHeight w:val="720"/>
        </w:trPr>
        <w:tc>
          <w:tcPr>
            <w:tcW w:w="438" w:type="dxa"/>
            <w:vMerge/>
            <w:vAlign w:val="center"/>
          </w:tcPr>
          <w:p w14:paraId="65147CB9"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5E01BB38"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03783069" w14:textId="6F6A0AA1"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删除账户</w:t>
            </w:r>
          </w:p>
        </w:tc>
        <w:tc>
          <w:tcPr>
            <w:tcW w:w="2113" w:type="dxa"/>
            <w:vAlign w:val="center"/>
          </w:tcPr>
          <w:p w14:paraId="34E5D030"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6F708312" w14:textId="30FB3C07"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能够成功删除账户</w:t>
            </w:r>
          </w:p>
        </w:tc>
        <w:tc>
          <w:tcPr>
            <w:tcW w:w="1195" w:type="dxa"/>
            <w:vAlign w:val="center"/>
          </w:tcPr>
          <w:p w14:paraId="4A614E3D"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5F9C6799" w14:textId="77777777" w:rsidTr="004E25B2">
        <w:trPr>
          <w:trHeight w:val="720"/>
        </w:trPr>
        <w:tc>
          <w:tcPr>
            <w:tcW w:w="438" w:type="dxa"/>
            <w:vMerge/>
            <w:vAlign w:val="center"/>
          </w:tcPr>
          <w:p w14:paraId="22EE6A5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2F73525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762BBF28" w14:textId="33137D1E"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修改账户信息</w:t>
            </w:r>
          </w:p>
        </w:tc>
        <w:tc>
          <w:tcPr>
            <w:tcW w:w="2113" w:type="dxa"/>
            <w:vAlign w:val="center"/>
          </w:tcPr>
          <w:p w14:paraId="075147AA"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5436E80C" w14:textId="4EB276C6"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输入账户信息，能够成功修改账户信息</w:t>
            </w:r>
          </w:p>
        </w:tc>
        <w:tc>
          <w:tcPr>
            <w:tcW w:w="1195" w:type="dxa"/>
            <w:vAlign w:val="center"/>
          </w:tcPr>
          <w:p w14:paraId="5971036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6278A348" w14:textId="77777777" w:rsidTr="004E25B2">
        <w:trPr>
          <w:trHeight w:val="720"/>
        </w:trPr>
        <w:tc>
          <w:tcPr>
            <w:tcW w:w="438" w:type="dxa"/>
            <w:vMerge/>
            <w:vAlign w:val="center"/>
          </w:tcPr>
          <w:p w14:paraId="0E3F48FA"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2CDF63FB"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110B60C3" w14:textId="4122839B"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系统运行状态显示</w:t>
            </w:r>
          </w:p>
        </w:tc>
        <w:tc>
          <w:tcPr>
            <w:tcW w:w="2113" w:type="dxa"/>
            <w:vAlign w:val="center"/>
          </w:tcPr>
          <w:p w14:paraId="7C8BE4BD"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1DD326F1" w14:textId="37000BCF"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登录软件，在软件主界面上能够显示系统运行状态</w:t>
            </w:r>
          </w:p>
        </w:tc>
        <w:tc>
          <w:tcPr>
            <w:tcW w:w="1195" w:type="dxa"/>
            <w:vAlign w:val="center"/>
          </w:tcPr>
          <w:p w14:paraId="48899DD4"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4AB86301" w14:textId="77777777" w:rsidTr="004E25B2">
        <w:trPr>
          <w:trHeight w:val="720"/>
        </w:trPr>
        <w:tc>
          <w:tcPr>
            <w:tcW w:w="438" w:type="dxa"/>
            <w:vMerge/>
            <w:vAlign w:val="center"/>
          </w:tcPr>
          <w:p w14:paraId="491CF61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771ACB7D"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59FD7E82" w14:textId="2AD3A68F"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组件运行状态显示</w:t>
            </w:r>
          </w:p>
        </w:tc>
        <w:tc>
          <w:tcPr>
            <w:tcW w:w="2113" w:type="dxa"/>
            <w:vAlign w:val="center"/>
          </w:tcPr>
          <w:p w14:paraId="6CEB240E" w14:textId="7C1B1018"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13D31D55" w14:textId="418A8F37"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登录软件，在软件主界面上能够显示组件运行概况和组件重要状态信息，在组件界面能够显示组件全部运行状态</w:t>
            </w:r>
          </w:p>
        </w:tc>
        <w:tc>
          <w:tcPr>
            <w:tcW w:w="1195" w:type="dxa"/>
            <w:vAlign w:val="center"/>
          </w:tcPr>
          <w:p w14:paraId="2518FD41"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6DCFBCBD" w14:textId="77777777" w:rsidTr="004E25B2">
        <w:trPr>
          <w:trHeight w:val="720"/>
        </w:trPr>
        <w:tc>
          <w:tcPr>
            <w:tcW w:w="438" w:type="dxa"/>
            <w:vMerge/>
            <w:vAlign w:val="center"/>
          </w:tcPr>
          <w:p w14:paraId="2B5505BB"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77C99D9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0CAF8EB6" w14:textId="16147FD8" w:rsidR="0076277C" w:rsidRDefault="0076277C" w:rsidP="0076277C">
            <w:pPr>
              <w:pStyle w:val="aa"/>
              <w:spacing w:before="120" w:line="300" w:lineRule="exact"/>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2"/>
              </w:rPr>
              <w:t>任务下发</w:t>
            </w:r>
          </w:p>
        </w:tc>
        <w:tc>
          <w:tcPr>
            <w:tcW w:w="2113" w:type="dxa"/>
          </w:tcPr>
          <w:p w14:paraId="4602A27A" w14:textId="7CB9B9D5"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E75CA9">
              <w:rPr>
                <w:rFonts w:ascii="微软雅黑 Light" w:eastAsia="微软雅黑 Light" w:hAnsi="微软雅黑 Light" w:hint="eastAsia"/>
                <w:sz w:val="21"/>
                <w:szCs w:val="21"/>
              </w:rPr>
              <w:t>设计审查，现场测试检查</w:t>
            </w:r>
          </w:p>
        </w:tc>
        <w:tc>
          <w:tcPr>
            <w:tcW w:w="3031" w:type="dxa"/>
            <w:vAlign w:val="center"/>
          </w:tcPr>
          <w:p w14:paraId="6E1FEB4C" w14:textId="46889547"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用户能够使用任务下发功能进行任务下发，任务下发后，控制工位软件能够显示任务信息</w:t>
            </w:r>
          </w:p>
        </w:tc>
        <w:tc>
          <w:tcPr>
            <w:tcW w:w="1195" w:type="dxa"/>
            <w:vAlign w:val="center"/>
          </w:tcPr>
          <w:p w14:paraId="5992BFAA"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25480090" w14:textId="77777777" w:rsidTr="004E25B2">
        <w:trPr>
          <w:trHeight w:val="720"/>
        </w:trPr>
        <w:tc>
          <w:tcPr>
            <w:tcW w:w="438" w:type="dxa"/>
            <w:vMerge/>
            <w:vAlign w:val="center"/>
          </w:tcPr>
          <w:p w14:paraId="42BAACD1"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0E84B6E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146981C1" w14:textId="2B793CAA" w:rsidR="0076277C" w:rsidRDefault="0076277C" w:rsidP="0076277C">
            <w:pPr>
              <w:pStyle w:val="aa"/>
              <w:spacing w:before="120" w:line="300" w:lineRule="exact"/>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2"/>
              </w:rPr>
              <w:t>任务状态修改</w:t>
            </w:r>
          </w:p>
        </w:tc>
        <w:tc>
          <w:tcPr>
            <w:tcW w:w="2113" w:type="dxa"/>
          </w:tcPr>
          <w:p w14:paraId="2EA387AE" w14:textId="59751BD6"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E75CA9">
              <w:rPr>
                <w:rFonts w:ascii="微软雅黑 Light" w:eastAsia="微软雅黑 Light" w:hAnsi="微软雅黑 Light" w:hint="eastAsia"/>
                <w:sz w:val="21"/>
                <w:szCs w:val="21"/>
              </w:rPr>
              <w:t>设计审查，现场测试检查</w:t>
            </w:r>
          </w:p>
        </w:tc>
        <w:tc>
          <w:tcPr>
            <w:tcW w:w="3031" w:type="dxa"/>
            <w:vAlign w:val="center"/>
          </w:tcPr>
          <w:p w14:paraId="5298EB63" w14:textId="23A37C80"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用户能够修改任务状态，修改任务状态之后，总控系统或控制工位软件能够收到任务状态变更信息</w:t>
            </w:r>
          </w:p>
        </w:tc>
        <w:tc>
          <w:tcPr>
            <w:tcW w:w="1195" w:type="dxa"/>
            <w:vAlign w:val="center"/>
          </w:tcPr>
          <w:p w14:paraId="4F8B1240"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406A492D" w14:textId="77777777" w:rsidTr="004E25B2">
        <w:trPr>
          <w:trHeight w:val="720"/>
        </w:trPr>
        <w:tc>
          <w:tcPr>
            <w:tcW w:w="438" w:type="dxa"/>
            <w:vMerge/>
            <w:vAlign w:val="center"/>
          </w:tcPr>
          <w:p w14:paraId="26C0550C"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3B8B7F42"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719DCEE8" w14:textId="65190C43" w:rsidR="0076277C" w:rsidRDefault="0076277C" w:rsidP="0076277C">
            <w:pPr>
              <w:pStyle w:val="aa"/>
              <w:spacing w:before="120" w:line="300" w:lineRule="exact"/>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2"/>
              </w:rPr>
              <w:t>组件远程控制</w:t>
            </w:r>
          </w:p>
        </w:tc>
        <w:tc>
          <w:tcPr>
            <w:tcW w:w="2113" w:type="dxa"/>
          </w:tcPr>
          <w:p w14:paraId="4E178282" w14:textId="103F871E"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E75CA9">
              <w:rPr>
                <w:rFonts w:ascii="微软雅黑 Light" w:eastAsia="微软雅黑 Light" w:hAnsi="微软雅黑 Light" w:hint="eastAsia"/>
                <w:sz w:val="21"/>
                <w:szCs w:val="21"/>
              </w:rPr>
              <w:t>设计审查，现场差测试检查</w:t>
            </w:r>
          </w:p>
        </w:tc>
        <w:tc>
          <w:tcPr>
            <w:tcW w:w="3031" w:type="dxa"/>
            <w:vAlign w:val="center"/>
          </w:tcPr>
          <w:p w14:paraId="76F6822D" w14:textId="70B77B98"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用户可以在组件界面上对组件进行远程控制，组件对远程控制命令有响应</w:t>
            </w:r>
          </w:p>
        </w:tc>
        <w:tc>
          <w:tcPr>
            <w:tcW w:w="1195" w:type="dxa"/>
            <w:vAlign w:val="center"/>
          </w:tcPr>
          <w:p w14:paraId="69ECE71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0C303A3C" w14:textId="77777777" w:rsidTr="004E25B2">
        <w:trPr>
          <w:trHeight w:val="720"/>
        </w:trPr>
        <w:tc>
          <w:tcPr>
            <w:tcW w:w="438" w:type="dxa"/>
            <w:vMerge/>
            <w:vAlign w:val="center"/>
          </w:tcPr>
          <w:p w14:paraId="4228437B"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1DB1A67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434CFD53" w14:textId="0CF863A0" w:rsidR="0076277C" w:rsidRDefault="0076277C" w:rsidP="0076277C">
            <w:pPr>
              <w:pStyle w:val="aa"/>
              <w:spacing w:before="120" w:line="300" w:lineRule="exact"/>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2"/>
              </w:rPr>
              <w:t>日志记录</w:t>
            </w:r>
          </w:p>
        </w:tc>
        <w:tc>
          <w:tcPr>
            <w:tcW w:w="2113" w:type="dxa"/>
          </w:tcPr>
          <w:p w14:paraId="7B9F32EA" w14:textId="4A0D7A3E"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E75CA9">
              <w:rPr>
                <w:rFonts w:ascii="微软雅黑 Light" w:eastAsia="微软雅黑 Light" w:hAnsi="微软雅黑 Light" w:hint="eastAsia"/>
                <w:sz w:val="21"/>
                <w:szCs w:val="21"/>
              </w:rPr>
              <w:t>设计审查，现场测试检查</w:t>
            </w:r>
          </w:p>
        </w:tc>
        <w:tc>
          <w:tcPr>
            <w:tcW w:w="3031" w:type="dxa"/>
            <w:vAlign w:val="center"/>
          </w:tcPr>
          <w:p w14:paraId="25712C14" w14:textId="5118572A"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软件在运行的过程中会同时在本地日志文件和数据库中记录日志信息</w:t>
            </w:r>
          </w:p>
        </w:tc>
        <w:tc>
          <w:tcPr>
            <w:tcW w:w="1195" w:type="dxa"/>
            <w:vAlign w:val="center"/>
          </w:tcPr>
          <w:p w14:paraId="01B4B27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180F12C7" w14:textId="77777777" w:rsidTr="004E25B2">
        <w:trPr>
          <w:trHeight w:val="720"/>
        </w:trPr>
        <w:tc>
          <w:tcPr>
            <w:tcW w:w="438" w:type="dxa"/>
            <w:vMerge/>
            <w:vAlign w:val="center"/>
          </w:tcPr>
          <w:p w14:paraId="02BDBA74"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43A6A5D1"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6B342D2D" w14:textId="30129937" w:rsidR="0076277C" w:rsidRDefault="0076277C" w:rsidP="0076277C">
            <w:pPr>
              <w:pStyle w:val="aa"/>
              <w:spacing w:before="120" w:line="300" w:lineRule="exact"/>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2"/>
              </w:rPr>
              <w:t>日志查询</w:t>
            </w:r>
          </w:p>
        </w:tc>
        <w:tc>
          <w:tcPr>
            <w:tcW w:w="2113" w:type="dxa"/>
          </w:tcPr>
          <w:p w14:paraId="4BB5F78E" w14:textId="021778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E75CA9">
              <w:rPr>
                <w:rFonts w:ascii="微软雅黑 Light" w:eastAsia="微软雅黑 Light" w:hAnsi="微软雅黑 Light" w:hint="eastAsia"/>
                <w:sz w:val="21"/>
                <w:szCs w:val="21"/>
              </w:rPr>
              <w:t>设计审查，现场测试检查</w:t>
            </w:r>
          </w:p>
        </w:tc>
        <w:tc>
          <w:tcPr>
            <w:tcW w:w="3031" w:type="dxa"/>
            <w:vAlign w:val="center"/>
          </w:tcPr>
          <w:p w14:paraId="1EE6E51E" w14:textId="445AC8F5"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用户输入查询条件，能够查询到符合条件的日志信息</w:t>
            </w:r>
          </w:p>
        </w:tc>
        <w:tc>
          <w:tcPr>
            <w:tcW w:w="1195" w:type="dxa"/>
            <w:vAlign w:val="center"/>
          </w:tcPr>
          <w:p w14:paraId="1AF08445"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3C779D27" w14:textId="77777777" w:rsidTr="004E25B2">
        <w:trPr>
          <w:trHeight w:val="972"/>
        </w:trPr>
        <w:tc>
          <w:tcPr>
            <w:tcW w:w="438" w:type="dxa"/>
            <w:vAlign w:val="center"/>
          </w:tcPr>
          <w:p w14:paraId="022621FD" w14:textId="21749DC8"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sz w:val="21"/>
                <w:szCs w:val="21"/>
              </w:rPr>
              <w:t>2</w:t>
            </w:r>
          </w:p>
        </w:tc>
        <w:tc>
          <w:tcPr>
            <w:tcW w:w="1088" w:type="dxa"/>
            <w:vAlign w:val="center"/>
          </w:tcPr>
          <w:p w14:paraId="0BF297EB"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其他要求</w:t>
            </w:r>
          </w:p>
        </w:tc>
        <w:tc>
          <w:tcPr>
            <w:tcW w:w="2227" w:type="dxa"/>
            <w:vAlign w:val="center"/>
          </w:tcPr>
          <w:p w14:paraId="74BABDE7" w14:textId="58CB89FB"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所有软件要求运行于</w:t>
            </w:r>
            <w:r>
              <w:rPr>
                <w:rFonts w:ascii="微软雅黑 Light" w:eastAsia="微软雅黑 Light" w:hAnsi="微软雅黑 Light" w:hint="eastAsia"/>
                <w:sz w:val="21"/>
                <w:szCs w:val="21"/>
              </w:rPr>
              <w:t>Linux</w:t>
            </w:r>
            <w:r w:rsidRPr="0076277C">
              <w:rPr>
                <w:rFonts w:ascii="微软雅黑 Light" w:eastAsia="微软雅黑 Light" w:hAnsi="微软雅黑 Light"/>
                <w:sz w:val="21"/>
                <w:szCs w:val="21"/>
              </w:rPr>
              <w:t xml:space="preserve"> 64bit</w:t>
            </w:r>
            <w:r w:rsidRPr="0076277C">
              <w:rPr>
                <w:rFonts w:ascii="微软雅黑 Light" w:eastAsia="微软雅黑 Light" w:hAnsi="微软雅黑 Light" w:hint="eastAsia"/>
                <w:sz w:val="21"/>
                <w:szCs w:val="21"/>
              </w:rPr>
              <w:t>操作系统</w:t>
            </w:r>
          </w:p>
        </w:tc>
        <w:tc>
          <w:tcPr>
            <w:tcW w:w="2113" w:type="dxa"/>
            <w:vAlign w:val="center"/>
          </w:tcPr>
          <w:p w14:paraId="3B144C35"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现场测试检查</w:t>
            </w:r>
          </w:p>
        </w:tc>
        <w:tc>
          <w:tcPr>
            <w:tcW w:w="3031" w:type="dxa"/>
            <w:vAlign w:val="center"/>
          </w:tcPr>
          <w:p w14:paraId="14BC5D35" w14:textId="2D9BBCDF"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所有软件界面运行于</w:t>
            </w:r>
            <w:r>
              <w:rPr>
                <w:rFonts w:ascii="微软雅黑 Light" w:eastAsia="微软雅黑 Light" w:hAnsi="微软雅黑 Light" w:hint="eastAsia"/>
                <w:sz w:val="21"/>
                <w:szCs w:val="21"/>
              </w:rPr>
              <w:t>Linix</w:t>
            </w:r>
            <w:r w:rsidRPr="0076277C">
              <w:rPr>
                <w:rFonts w:ascii="微软雅黑 Light" w:eastAsia="微软雅黑 Light" w:hAnsi="微软雅黑 Light"/>
                <w:sz w:val="21"/>
                <w:szCs w:val="21"/>
              </w:rPr>
              <w:t xml:space="preserve"> 64bit</w:t>
            </w:r>
            <w:r w:rsidRPr="0076277C">
              <w:rPr>
                <w:rFonts w:ascii="微软雅黑 Light" w:eastAsia="微软雅黑 Light" w:hAnsi="微软雅黑 Light" w:hint="eastAsia"/>
                <w:sz w:val="21"/>
                <w:szCs w:val="21"/>
              </w:rPr>
              <w:t>操作系统</w:t>
            </w:r>
          </w:p>
        </w:tc>
        <w:tc>
          <w:tcPr>
            <w:tcW w:w="1195" w:type="dxa"/>
            <w:vAlign w:val="center"/>
          </w:tcPr>
          <w:p w14:paraId="1950667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bl>
    <w:p w14:paraId="3435C4CF" w14:textId="5D9A013F" w:rsidR="00C15A24" w:rsidRPr="00C15A24" w:rsidRDefault="00C15A24" w:rsidP="002148B0">
      <w:pPr>
        <w:rPr>
          <w:rFonts w:ascii="微软雅黑 Light" w:eastAsia="微软雅黑 Light" w:hAnsi="微软雅黑 Light"/>
          <w:sz w:val="22"/>
          <w:szCs w:val="22"/>
        </w:rPr>
      </w:pPr>
    </w:p>
    <w:sectPr w:rsidR="00C15A24" w:rsidRPr="00C15A24" w:rsidSect="002D5DD8">
      <w:headerReference w:type="default" r:id="rId15"/>
      <w:footerReference w:type="default" r:id="rId1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415E1" w14:textId="77777777" w:rsidR="00F443AF" w:rsidRDefault="00F443AF" w:rsidP="008D1628">
      <w:pPr>
        <w:ind w:firstLine="560"/>
      </w:pPr>
      <w:r>
        <w:separator/>
      </w:r>
    </w:p>
  </w:endnote>
  <w:endnote w:type="continuationSeparator" w:id="0">
    <w:p w14:paraId="65099543" w14:textId="77777777" w:rsidR="00F443AF" w:rsidRDefault="00F443AF"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9836EE" w:rsidRDefault="009836EE">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9836EE" w:rsidRDefault="009836EE">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9836EE" w:rsidRPr="00F53945" w:rsidRDefault="009836EE">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9836EE" w:rsidRDefault="009836EE"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49FF3" w14:textId="77777777" w:rsidR="00F443AF" w:rsidRDefault="00F443AF" w:rsidP="008D1628">
      <w:pPr>
        <w:ind w:firstLine="560"/>
      </w:pPr>
      <w:r>
        <w:separator/>
      </w:r>
    </w:p>
  </w:footnote>
  <w:footnote w:type="continuationSeparator" w:id="0">
    <w:p w14:paraId="731818C7" w14:textId="77777777" w:rsidR="00F443AF" w:rsidRDefault="00F443AF"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9836EE" w:rsidRPr="00860F67" w:rsidRDefault="009836EE"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9836EE" w:rsidRDefault="009836EE"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9836EE" w:rsidRPr="00860F67" w:rsidRDefault="009836EE"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9836EE" w:rsidRDefault="009836EE"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9836EE" w:rsidRPr="00860F67" w:rsidRDefault="009836EE"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43C"/>
    <w:multiLevelType w:val="hybridMultilevel"/>
    <w:tmpl w:val="3A58C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D51DA7"/>
    <w:multiLevelType w:val="hybridMultilevel"/>
    <w:tmpl w:val="969411D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3"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B2055D1"/>
    <w:multiLevelType w:val="multilevel"/>
    <w:tmpl w:val="9A622A1E"/>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5" w15:restartNumberingAfterBreak="0">
    <w:nsid w:val="2AB4640E"/>
    <w:multiLevelType w:val="hybridMultilevel"/>
    <w:tmpl w:val="6A3E289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2ACE6E5E"/>
    <w:multiLevelType w:val="hybridMultilevel"/>
    <w:tmpl w:val="BAC6DE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267203"/>
    <w:multiLevelType w:val="hybridMultilevel"/>
    <w:tmpl w:val="971C93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C1584C"/>
    <w:multiLevelType w:val="hybridMultilevel"/>
    <w:tmpl w:val="5B0C30D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47F0227"/>
    <w:multiLevelType w:val="hybridMultilevel"/>
    <w:tmpl w:val="79A896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4FA3648"/>
    <w:multiLevelType w:val="hybridMultilevel"/>
    <w:tmpl w:val="400C711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56456498"/>
    <w:multiLevelType w:val="hybridMultilevel"/>
    <w:tmpl w:val="5B0C30D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650B19E4"/>
    <w:multiLevelType w:val="hybridMultilevel"/>
    <w:tmpl w:val="038C74E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65A81C03"/>
    <w:multiLevelType w:val="hybridMultilevel"/>
    <w:tmpl w:val="8D7A132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7741384D"/>
    <w:multiLevelType w:val="hybridMultilevel"/>
    <w:tmpl w:val="46602688"/>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8546F69"/>
    <w:multiLevelType w:val="hybridMultilevel"/>
    <w:tmpl w:val="D7AC9B5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1"/>
  </w:num>
  <w:num w:numId="4">
    <w:abstractNumId w:val="13"/>
  </w:num>
  <w:num w:numId="5">
    <w:abstractNumId w:val="16"/>
  </w:num>
  <w:num w:numId="6">
    <w:abstractNumId w:val="3"/>
  </w:num>
  <w:num w:numId="7">
    <w:abstractNumId w:val="0"/>
  </w:num>
  <w:num w:numId="8">
    <w:abstractNumId w:val="10"/>
  </w:num>
  <w:num w:numId="9">
    <w:abstractNumId w:val="9"/>
  </w:num>
  <w:num w:numId="10">
    <w:abstractNumId w:val="4"/>
  </w:num>
  <w:num w:numId="11">
    <w:abstractNumId w:val="4"/>
  </w:num>
  <w:num w:numId="12">
    <w:abstractNumId w:val="17"/>
  </w:num>
  <w:num w:numId="13">
    <w:abstractNumId w:val="4"/>
  </w:num>
  <w:num w:numId="14">
    <w:abstractNumId w:val="4"/>
  </w:num>
  <w:num w:numId="15">
    <w:abstractNumId w:val="6"/>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8"/>
  </w:num>
  <w:num w:numId="24">
    <w:abstractNumId w:val="4"/>
  </w:num>
  <w:num w:numId="25">
    <w:abstractNumId w:val="12"/>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15"/>
  </w:num>
  <w:num w:numId="39">
    <w:abstractNumId w:val="1"/>
  </w:num>
  <w:num w:numId="40">
    <w:abstractNumId w:val="5"/>
  </w:num>
  <w:num w:numId="41">
    <w:abstractNumId w:val="1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7"/>
  </w:num>
  <w:num w:numId="49">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47A69"/>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1B50"/>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419E"/>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2C3F"/>
    <w:rsid w:val="000D370E"/>
    <w:rsid w:val="000D3A7A"/>
    <w:rsid w:val="000D3ABA"/>
    <w:rsid w:val="000D4FD4"/>
    <w:rsid w:val="000D556B"/>
    <w:rsid w:val="000D5981"/>
    <w:rsid w:val="000D61EE"/>
    <w:rsid w:val="000D674D"/>
    <w:rsid w:val="000D6DA4"/>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745"/>
    <w:rsid w:val="00101C12"/>
    <w:rsid w:val="001020B8"/>
    <w:rsid w:val="0010218A"/>
    <w:rsid w:val="00102818"/>
    <w:rsid w:val="001029F6"/>
    <w:rsid w:val="001032BD"/>
    <w:rsid w:val="0010339E"/>
    <w:rsid w:val="0010353E"/>
    <w:rsid w:val="00103FE7"/>
    <w:rsid w:val="00104171"/>
    <w:rsid w:val="00104C4D"/>
    <w:rsid w:val="001052EA"/>
    <w:rsid w:val="001061F2"/>
    <w:rsid w:val="0010648B"/>
    <w:rsid w:val="0010739A"/>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5A8C"/>
    <w:rsid w:val="00176416"/>
    <w:rsid w:val="0017646F"/>
    <w:rsid w:val="001771D0"/>
    <w:rsid w:val="001772BE"/>
    <w:rsid w:val="0017754B"/>
    <w:rsid w:val="00177B30"/>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624"/>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2224"/>
    <w:rsid w:val="001B24B2"/>
    <w:rsid w:val="001B25B7"/>
    <w:rsid w:val="001B3E98"/>
    <w:rsid w:val="001B4431"/>
    <w:rsid w:val="001B45F5"/>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DD7"/>
    <w:rsid w:val="001C7E00"/>
    <w:rsid w:val="001D0D81"/>
    <w:rsid w:val="001D0E69"/>
    <w:rsid w:val="001D2AAF"/>
    <w:rsid w:val="001D3734"/>
    <w:rsid w:val="001D3771"/>
    <w:rsid w:val="001D3E39"/>
    <w:rsid w:val="001D4965"/>
    <w:rsid w:val="001D4A01"/>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8B0"/>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579"/>
    <w:rsid w:val="00224A77"/>
    <w:rsid w:val="002256E3"/>
    <w:rsid w:val="0022695E"/>
    <w:rsid w:val="002274FF"/>
    <w:rsid w:val="0023068F"/>
    <w:rsid w:val="0023134A"/>
    <w:rsid w:val="00231689"/>
    <w:rsid w:val="00231C15"/>
    <w:rsid w:val="0023327C"/>
    <w:rsid w:val="00233BE5"/>
    <w:rsid w:val="002354D9"/>
    <w:rsid w:val="002355EE"/>
    <w:rsid w:val="00235DC3"/>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060"/>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A7BE1"/>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129"/>
    <w:rsid w:val="002D4329"/>
    <w:rsid w:val="002D4928"/>
    <w:rsid w:val="002D4C6D"/>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2F0"/>
    <w:rsid w:val="00355740"/>
    <w:rsid w:val="003559DA"/>
    <w:rsid w:val="00355B1A"/>
    <w:rsid w:val="003567D8"/>
    <w:rsid w:val="00356972"/>
    <w:rsid w:val="00356DFF"/>
    <w:rsid w:val="003573E5"/>
    <w:rsid w:val="003578AA"/>
    <w:rsid w:val="003578BF"/>
    <w:rsid w:val="00357FF5"/>
    <w:rsid w:val="003601C3"/>
    <w:rsid w:val="00360A4B"/>
    <w:rsid w:val="00361070"/>
    <w:rsid w:val="00362933"/>
    <w:rsid w:val="00362AF6"/>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764"/>
    <w:rsid w:val="00383D9B"/>
    <w:rsid w:val="00384464"/>
    <w:rsid w:val="003852B9"/>
    <w:rsid w:val="003858ED"/>
    <w:rsid w:val="00386630"/>
    <w:rsid w:val="003872DF"/>
    <w:rsid w:val="00387472"/>
    <w:rsid w:val="0038763C"/>
    <w:rsid w:val="00390301"/>
    <w:rsid w:val="00390F93"/>
    <w:rsid w:val="0039195F"/>
    <w:rsid w:val="00392EB0"/>
    <w:rsid w:val="003935B8"/>
    <w:rsid w:val="003938AB"/>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25B"/>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71B"/>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E62"/>
    <w:rsid w:val="00445FC1"/>
    <w:rsid w:val="00446072"/>
    <w:rsid w:val="004460C3"/>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627"/>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1E82"/>
    <w:rsid w:val="00472163"/>
    <w:rsid w:val="00472452"/>
    <w:rsid w:val="00473101"/>
    <w:rsid w:val="0047311E"/>
    <w:rsid w:val="00473931"/>
    <w:rsid w:val="00473CAF"/>
    <w:rsid w:val="004742D2"/>
    <w:rsid w:val="0047466A"/>
    <w:rsid w:val="004748B1"/>
    <w:rsid w:val="004749BD"/>
    <w:rsid w:val="00474BC5"/>
    <w:rsid w:val="00474F1F"/>
    <w:rsid w:val="00475376"/>
    <w:rsid w:val="0047590C"/>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0F0"/>
    <w:rsid w:val="004A067E"/>
    <w:rsid w:val="004A133D"/>
    <w:rsid w:val="004A2946"/>
    <w:rsid w:val="004A2D9E"/>
    <w:rsid w:val="004A3394"/>
    <w:rsid w:val="004A34A8"/>
    <w:rsid w:val="004A37FE"/>
    <w:rsid w:val="004A487C"/>
    <w:rsid w:val="004A544A"/>
    <w:rsid w:val="004A5551"/>
    <w:rsid w:val="004A59D8"/>
    <w:rsid w:val="004A5C07"/>
    <w:rsid w:val="004A61B9"/>
    <w:rsid w:val="004A61D2"/>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71"/>
    <w:rsid w:val="004D46A7"/>
    <w:rsid w:val="004D4E39"/>
    <w:rsid w:val="004D4FB6"/>
    <w:rsid w:val="004D52D5"/>
    <w:rsid w:val="004D60B6"/>
    <w:rsid w:val="004D6339"/>
    <w:rsid w:val="004D64A3"/>
    <w:rsid w:val="004D6566"/>
    <w:rsid w:val="004E14BB"/>
    <w:rsid w:val="004E250E"/>
    <w:rsid w:val="004E25B2"/>
    <w:rsid w:val="004E2686"/>
    <w:rsid w:val="004E2A22"/>
    <w:rsid w:val="004E2B86"/>
    <w:rsid w:val="004E3FA8"/>
    <w:rsid w:val="004E4B53"/>
    <w:rsid w:val="004E5B0D"/>
    <w:rsid w:val="004E64F5"/>
    <w:rsid w:val="004E69A0"/>
    <w:rsid w:val="004E69A1"/>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15E"/>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449D"/>
    <w:rsid w:val="005C44DC"/>
    <w:rsid w:val="005C532B"/>
    <w:rsid w:val="005C55D9"/>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30F45"/>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4D61"/>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65F"/>
    <w:rsid w:val="006B474C"/>
    <w:rsid w:val="006B4E09"/>
    <w:rsid w:val="006B4E8E"/>
    <w:rsid w:val="006B4ED6"/>
    <w:rsid w:val="006B5E6D"/>
    <w:rsid w:val="006B6029"/>
    <w:rsid w:val="006B6345"/>
    <w:rsid w:val="006B7594"/>
    <w:rsid w:val="006B77D7"/>
    <w:rsid w:val="006C015B"/>
    <w:rsid w:val="006C064B"/>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6E8"/>
    <w:rsid w:val="00720E66"/>
    <w:rsid w:val="00721443"/>
    <w:rsid w:val="0072184D"/>
    <w:rsid w:val="00721F49"/>
    <w:rsid w:val="0072220E"/>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5ED0"/>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77C"/>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6BC"/>
    <w:rsid w:val="007748FC"/>
    <w:rsid w:val="007749E8"/>
    <w:rsid w:val="00774EF0"/>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306E"/>
    <w:rsid w:val="007B3148"/>
    <w:rsid w:val="007B35BD"/>
    <w:rsid w:val="007B3C69"/>
    <w:rsid w:val="007B482A"/>
    <w:rsid w:val="007B4DB5"/>
    <w:rsid w:val="007B5950"/>
    <w:rsid w:val="007B5EE9"/>
    <w:rsid w:val="007B68AF"/>
    <w:rsid w:val="007C0A96"/>
    <w:rsid w:val="007C0BA4"/>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57B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5D3C"/>
    <w:rsid w:val="007F6964"/>
    <w:rsid w:val="007F6C0F"/>
    <w:rsid w:val="008006F6"/>
    <w:rsid w:val="00800C01"/>
    <w:rsid w:val="00800D01"/>
    <w:rsid w:val="008011F7"/>
    <w:rsid w:val="008011FB"/>
    <w:rsid w:val="008014BA"/>
    <w:rsid w:val="00801764"/>
    <w:rsid w:val="00801870"/>
    <w:rsid w:val="00801A77"/>
    <w:rsid w:val="008021D3"/>
    <w:rsid w:val="008022A9"/>
    <w:rsid w:val="00802D9B"/>
    <w:rsid w:val="008038BD"/>
    <w:rsid w:val="00803D33"/>
    <w:rsid w:val="008042FD"/>
    <w:rsid w:val="00804DBB"/>
    <w:rsid w:val="00805EDF"/>
    <w:rsid w:val="00805F6E"/>
    <w:rsid w:val="008063C0"/>
    <w:rsid w:val="0080772D"/>
    <w:rsid w:val="00807FB3"/>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01C1"/>
    <w:rsid w:val="0084161E"/>
    <w:rsid w:val="008416F1"/>
    <w:rsid w:val="00841980"/>
    <w:rsid w:val="00841BC3"/>
    <w:rsid w:val="00841D98"/>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272E"/>
    <w:rsid w:val="00872806"/>
    <w:rsid w:val="00872E1D"/>
    <w:rsid w:val="0087329E"/>
    <w:rsid w:val="00873441"/>
    <w:rsid w:val="008735B6"/>
    <w:rsid w:val="00873957"/>
    <w:rsid w:val="00873CBB"/>
    <w:rsid w:val="00873E9F"/>
    <w:rsid w:val="00874866"/>
    <w:rsid w:val="00875140"/>
    <w:rsid w:val="008753E4"/>
    <w:rsid w:val="00875A70"/>
    <w:rsid w:val="0087651D"/>
    <w:rsid w:val="0088042F"/>
    <w:rsid w:val="0088072C"/>
    <w:rsid w:val="008808DF"/>
    <w:rsid w:val="00880B8D"/>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3B5C"/>
    <w:rsid w:val="00894513"/>
    <w:rsid w:val="00894881"/>
    <w:rsid w:val="008948D7"/>
    <w:rsid w:val="00894BF3"/>
    <w:rsid w:val="008950F9"/>
    <w:rsid w:val="00895788"/>
    <w:rsid w:val="00896197"/>
    <w:rsid w:val="0089652A"/>
    <w:rsid w:val="00896903"/>
    <w:rsid w:val="00896C5E"/>
    <w:rsid w:val="00896F79"/>
    <w:rsid w:val="00897389"/>
    <w:rsid w:val="008974F6"/>
    <w:rsid w:val="008975FF"/>
    <w:rsid w:val="008A044C"/>
    <w:rsid w:val="008A0617"/>
    <w:rsid w:val="008A1126"/>
    <w:rsid w:val="008A24C9"/>
    <w:rsid w:val="008A2D9B"/>
    <w:rsid w:val="008A315C"/>
    <w:rsid w:val="008A389E"/>
    <w:rsid w:val="008A3CC7"/>
    <w:rsid w:val="008A544F"/>
    <w:rsid w:val="008A557B"/>
    <w:rsid w:val="008A5AD1"/>
    <w:rsid w:val="008A5EC5"/>
    <w:rsid w:val="008A61CA"/>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6DD"/>
    <w:rsid w:val="008B6F92"/>
    <w:rsid w:val="008B7074"/>
    <w:rsid w:val="008B78A1"/>
    <w:rsid w:val="008B7C15"/>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1A4"/>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21D7"/>
    <w:rsid w:val="009822F9"/>
    <w:rsid w:val="009824A0"/>
    <w:rsid w:val="009826F6"/>
    <w:rsid w:val="00982A10"/>
    <w:rsid w:val="00982CCB"/>
    <w:rsid w:val="00983490"/>
    <w:rsid w:val="009836EE"/>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6A8E"/>
    <w:rsid w:val="00997DA7"/>
    <w:rsid w:val="009A025A"/>
    <w:rsid w:val="009A0E43"/>
    <w:rsid w:val="009A11D5"/>
    <w:rsid w:val="009A1790"/>
    <w:rsid w:val="009A20F7"/>
    <w:rsid w:val="009A28AE"/>
    <w:rsid w:val="009A36FD"/>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0CA"/>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6FAA"/>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2EBF"/>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6422"/>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988"/>
    <w:rsid w:val="00AE1B52"/>
    <w:rsid w:val="00AE1B55"/>
    <w:rsid w:val="00AE1DB7"/>
    <w:rsid w:val="00AE1EF3"/>
    <w:rsid w:val="00AE23BE"/>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900"/>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81D"/>
    <w:rsid w:val="00B61D33"/>
    <w:rsid w:val="00B62AD3"/>
    <w:rsid w:val="00B631C4"/>
    <w:rsid w:val="00B634B2"/>
    <w:rsid w:val="00B6360E"/>
    <w:rsid w:val="00B63831"/>
    <w:rsid w:val="00B638C0"/>
    <w:rsid w:val="00B63C34"/>
    <w:rsid w:val="00B63F1E"/>
    <w:rsid w:val="00B64947"/>
    <w:rsid w:val="00B6549C"/>
    <w:rsid w:val="00B65D05"/>
    <w:rsid w:val="00B6673F"/>
    <w:rsid w:val="00B66789"/>
    <w:rsid w:val="00B66ABE"/>
    <w:rsid w:val="00B66BAE"/>
    <w:rsid w:val="00B706C2"/>
    <w:rsid w:val="00B7157E"/>
    <w:rsid w:val="00B71A33"/>
    <w:rsid w:val="00B72ACC"/>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17"/>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253"/>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B3A"/>
    <w:rsid w:val="00C14F85"/>
    <w:rsid w:val="00C155E5"/>
    <w:rsid w:val="00C15A24"/>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297"/>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214"/>
    <w:rsid w:val="00C57366"/>
    <w:rsid w:val="00C57C98"/>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6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3BE"/>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3C74"/>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CEC"/>
    <w:rsid w:val="00CD5197"/>
    <w:rsid w:val="00CD57C2"/>
    <w:rsid w:val="00CD5938"/>
    <w:rsid w:val="00CD59D3"/>
    <w:rsid w:val="00CD665F"/>
    <w:rsid w:val="00CD6F28"/>
    <w:rsid w:val="00CD718A"/>
    <w:rsid w:val="00CD74EF"/>
    <w:rsid w:val="00CD77EB"/>
    <w:rsid w:val="00CE05B5"/>
    <w:rsid w:val="00CE1786"/>
    <w:rsid w:val="00CE2014"/>
    <w:rsid w:val="00CE208D"/>
    <w:rsid w:val="00CE29D8"/>
    <w:rsid w:val="00CE3DA2"/>
    <w:rsid w:val="00CE4408"/>
    <w:rsid w:val="00CE5B03"/>
    <w:rsid w:val="00CE6FCA"/>
    <w:rsid w:val="00CF0249"/>
    <w:rsid w:val="00CF0264"/>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4DE7"/>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54F5"/>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5CB"/>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404EA"/>
    <w:rsid w:val="00D405BB"/>
    <w:rsid w:val="00D40AE8"/>
    <w:rsid w:val="00D40BF9"/>
    <w:rsid w:val="00D42058"/>
    <w:rsid w:val="00D42423"/>
    <w:rsid w:val="00D42EA0"/>
    <w:rsid w:val="00D42EDD"/>
    <w:rsid w:val="00D4303B"/>
    <w:rsid w:val="00D4320D"/>
    <w:rsid w:val="00D43BB5"/>
    <w:rsid w:val="00D43C1D"/>
    <w:rsid w:val="00D444F6"/>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CA0"/>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888"/>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D7E0B"/>
    <w:rsid w:val="00DE15A0"/>
    <w:rsid w:val="00DE215D"/>
    <w:rsid w:val="00DE27D3"/>
    <w:rsid w:val="00DE2AB8"/>
    <w:rsid w:val="00DE319F"/>
    <w:rsid w:val="00DE3F29"/>
    <w:rsid w:val="00DE44AD"/>
    <w:rsid w:val="00DE5C9F"/>
    <w:rsid w:val="00DE6650"/>
    <w:rsid w:val="00DE762F"/>
    <w:rsid w:val="00DF0967"/>
    <w:rsid w:val="00DF097E"/>
    <w:rsid w:val="00DF2CB1"/>
    <w:rsid w:val="00DF32DC"/>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30580"/>
    <w:rsid w:val="00E30B45"/>
    <w:rsid w:val="00E30D51"/>
    <w:rsid w:val="00E3112A"/>
    <w:rsid w:val="00E31320"/>
    <w:rsid w:val="00E314C1"/>
    <w:rsid w:val="00E31856"/>
    <w:rsid w:val="00E3286D"/>
    <w:rsid w:val="00E32955"/>
    <w:rsid w:val="00E32AAE"/>
    <w:rsid w:val="00E331FB"/>
    <w:rsid w:val="00E33D80"/>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97C"/>
    <w:rsid w:val="00E44CAC"/>
    <w:rsid w:val="00E44EDA"/>
    <w:rsid w:val="00E455B5"/>
    <w:rsid w:val="00E4647A"/>
    <w:rsid w:val="00E46579"/>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3DAE"/>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600"/>
    <w:rsid w:val="00E75CC4"/>
    <w:rsid w:val="00E76C6D"/>
    <w:rsid w:val="00E770AA"/>
    <w:rsid w:val="00E775C5"/>
    <w:rsid w:val="00E77F5B"/>
    <w:rsid w:val="00E802E5"/>
    <w:rsid w:val="00E807B1"/>
    <w:rsid w:val="00E809E0"/>
    <w:rsid w:val="00E8154A"/>
    <w:rsid w:val="00E8158D"/>
    <w:rsid w:val="00E8187E"/>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6C34"/>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045"/>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4D82"/>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C96"/>
    <w:rsid w:val="00F42E3D"/>
    <w:rsid w:val="00F43699"/>
    <w:rsid w:val="00F4385C"/>
    <w:rsid w:val="00F43DBC"/>
    <w:rsid w:val="00F443AF"/>
    <w:rsid w:val="00F44452"/>
    <w:rsid w:val="00F44616"/>
    <w:rsid w:val="00F44725"/>
    <w:rsid w:val="00F44735"/>
    <w:rsid w:val="00F44B96"/>
    <w:rsid w:val="00F451EC"/>
    <w:rsid w:val="00F45888"/>
    <w:rsid w:val="00F45CE7"/>
    <w:rsid w:val="00F47037"/>
    <w:rsid w:val="00F477B2"/>
    <w:rsid w:val="00F47850"/>
    <w:rsid w:val="00F478BC"/>
    <w:rsid w:val="00F47B3C"/>
    <w:rsid w:val="00F50679"/>
    <w:rsid w:val="00F5085B"/>
    <w:rsid w:val="00F5089F"/>
    <w:rsid w:val="00F50998"/>
    <w:rsid w:val="00F5131D"/>
    <w:rsid w:val="00F51718"/>
    <w:rsid w:val="00F51A94"/>
    <w:rsid w:val="00F53331"/>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C8B"/>
    <w:rsid w:val="00F70E69"/>
    <w:rsid w:val="00F70FE9"/>
    <w:rsid w:val="00F71176"/>
    <w:rsid w:val="00F717EB"/>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81F"/>
    <w:rsid w:val="00FB1BBC"/>
    <w:rsid w:val="00FB1DF4"/>
    <w:rsid w:val="00FB1E1F"/>
    <w:rsid w:val="00FB24D1"/>
    <w:rsid w:val="00FB4222"/>
    <w:rsid w:val="00FB44F2"/>
    <w:rsid w:val="00FB466C"/>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1F68"/>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uiPriority w:val="99"/>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uiPriority w:val="99"/>
    <w:qFormat/>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35E5A-500D-4163-AA5F-DE8C4E11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9717</TotalTime>
  <Pages>7</Pages>
  <Words>526</Words>
  <Characters>2999</Characters>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2019-07-24T03:34:00Z</cp:lastPrinted>
  <dcterms:created xsi:type="dcterms:W3CDTF">2019-08-21T09:46:00Z</dcterms:created>
  <dcterms:modified xsi:type="dcterms:W3CDTF">2019-11-21T09:26:00Z</dcterms:modified>
</cp:coreProperties>
</file>