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153" w:rsidRDefault="0014574A" w:rsidP="0014574A">
      <w:pPr>
        <w:jc w:val="center"/>
        <w:rPr>
          <w:b/>
          <w:sz w:val="28"/>
        </w:rPr>
      </w:pPr>
      <w:r w:rsidRPr="0014574A">
        <w:rPr>
          <w:rFonts w:hint="eastAsia"/>
          <w:b/>
          <w:sz w:val="28"/>
        </w:rPr>
        <w:t>《</w:t>
      </w:r>
      <w:r w:rsidR="00723FB9" w:rsidRPr="00C66D82">
        <w:rPr>
          <w:rFonts w:ascii="宋体" w:hAnsi="宋体" w:hint="eastAsia"/>
          <w:b/>
          <w:sz w:val="30"/>
          <w:szCs w:val="30"/>
        </w:rPr>
        <w:t>辐射防护数据集成与监控系统软件设计</w:t>
      </w:r>
      <w:r w:rsidRPr="0014574A">
        <w:rPr>
          <w:rFonts w:hint="eastAsia"/>
          <w:b/>
          <w:sz w:val="28"/>
        </w:rPr>
        <w:t>》需求分析报告</w:t>
      </w:r>
    </w:p>
    <w:p w:rsidR="009E728D" w:rsidRPr="0014574A" w:rsidRDefault="0014574A" w:rsidP="0014574A">
      <w:pPr>
        <w:jc w:val="center"/>
        <w:rPr>
          <w:b/>
          <w:sz w:val="28"/>
        </w:rPr>
      </w:pPr>
      <w:r w:rsidRPr="0014574A">
        <w:rPr>
          <w:rFonts w:hint="eastAsia"/>
          <w:b/>
          <w:sz w:val="28"/>
        </w:rPr>
        <w:t>评审</w:t>
      </w:r>
      <w:r w:rsidR="00393153">
        <w:rPr>
          <w:rFonts w:hint="eastAsia"/>
          <w:b/>
          <w:sz w:val="28"/>
        </w:rPr>
        <w:t>会议</w:t>
      </w:r>
      <w:r w:rsidRPr="0014574A">
        <w:rPr>
          <w:rFonts w:hint="eastAsia"/>
          <w:b/>
          <w:sz w:val="28"/>
        </w:rPr>
        <w:t>纪要</w:t>
      </w:r>
    </w:p>
    <w:p w:rsidR="0014574A" w:rsidRDefault="00723FB9" w:rsidP="000E6EED">
      <w:pPr>
        <w:spacing w:line="360" w:lineRule="auto"/>
        <w:ind w:firstLine="420"/>
        <w:rPr>
          <w:sz w:val="28"/>
        </w:rPr>
      </w:pPr>
      <w:r w:rsidRPr="000E6EED">
        <w:rPr>
          <w:rFonts w:hint="eastAsia"/>
          <w:sz w:val="28"/>
        </w:rPr>
        <w:t>2019</w:t>
      </w:r>
      <w:r w:rsidRPr="000E6EED">
        <w:rPr>
          <w:rFonts w:hint="eastAsia"/>
          <w:sz w:val="28"/>
        </w:rPr>
        <w:t>年</w:t>
      </w:r>
      <w:r w:rsidRPr="000E6EED">
        <w:rPr>
          <w:rFonts w:hint="eastAsia"/>
          <w:sz w:val="28"/>
        </w:rPr>
        <w:t>9</w:t>
      </w:r>
      <w:r w:rsidRPr="000E6EED">
        <w:rPr>
          <w:rFonts w:hint="eastAsia"/>
          <w:sz w:val="28"/>
        </w:rPr>
        <w:t>月</w:t>
      </w:r>
      <w:r w:rsidRPr="000E6EED">
        <w:rPr>
          <w:rFonts w:hint="eastAsia"/>
          <w:sz w:val="28"/>
        </w:rPr>
        <w:t>9</w:t>
      </w:r>
      <w:r w:rsidRPr="000E6EED">
        <w:rPr>
          <w:rFonts w:hint="eastAsia"/>
          <w:sz w:val="28"/>
        </w:rPr>
        <w:t>日，核物理与化学研究所（后称甲方）组织评审组对四川天健科技有限公司（后称乙方）提交的《辐射防护数据集成与监控系统软件需求分析报告》</w:t>
      </w:r>
      <w:r w:rsidR="00393153" w:rsidRPr="000E6EED">
        <w:rPr>
          <w:rFonts w:hint="eastAsia"/>
          <w:sz w:val="28"/>
        </w:rPr>
        <w:t>进行了评审。评审组仔细审查了乙方</w:t>
      </w:r>
      <w:r w:rsidR="000E6EED">
        <w:rPr>
          <w:rFonts w:hint="eastAsia"/>
          <w:sz w:val="28"/>
        </w:rPr>
        <w:t>提交的需求</w:t>
      </w:r>
      <w:r w:rsidR="00393153" w:rsidRPr="000E6EED">
        <w:rPr>
          <w:rFonts w:hint="eastAsia"/>
          <w:sz w:val="28"/>
        </w:rPr>
        <w:t>分析</w:t>
      </w:r>
      <w:r w:rsidR="000E6EED">
        <w:rPr>
          <w:rFonts w:hint="eastAsia"/>
          <w:sz w:val="28"/>
        </w:rPr>
        <w:t>报告，与乙方进行了深入沟通交流，对需求分析报告的修改提出了指导意见，形成如下会议纪要。</w:t>
      </w:r>
    </w:p>
    <w:p w:rsidR="000E6EED" w:rsidRDefault="00640A21" w:rsidP="00640A21">
      <w:pPr>
        <w:pStyle w:val="a3"/>
        <w:numPr>
          <w:ilvl w:val="0"/>
          <w:numId w:val="1"/>
        </w:numPr>
        <w:spacing w:line="360" w:lineRule="auto"/>
        <w:ind w:firstLineChars="0"/>
        <w:rPr>
          <w:sz w:val="28"/>
        </w:rPr>
      </w:pPr>
      <w:r>
        <w:rPr>
          <w:rFonts w:hint="eastAsia"/>
          <w:sz w:val="28"/>
        </w:rPr>
        <w:t>在本报告及后续</w:t>
      </w:r>
      <w:r w:rsidRPr="00640A21">
        <w:rPr>
          <w:rFonts w:hint="eastAsia"/>
          <w:sz w:val="28"/>
        </w:rPr>
        <w:t>所有报告内容</w:t>
      </w:r>
      <w:r>
        <w:rPr>
          <w:rFonts w:hint="eastAsia"/>
          <w:sz w:val="28"/>
        </w:rPr>
        <w:t>中</w:t>
      </w:r>
      <w:r w:rsidRPr="00640A21">
        <w:rPr>
          <w:rFonts w:hint="eastAsia"/>
          <w:sz w:val="28"/>
        </w:rPr>
        <w:t>去掉“</w:t>
      </w:r>
      <w:r w:rsidRPr="00640A21">
        <w:rPr>
          <w:rFonts w:hint="eastAsia"/>
          <w:sz w:val="28"/>
        </w:rPr>
        <w:t>XX</w:t>
      </w:r>
      <w:r w:rsidRPr="00640A21">
        <w:rPr>
          <w:rFonts w:hint="eastAsia"/>
          <w:sz w:val="28"/>
        </w:rPr>
        <w:t>装置”字样，</w:t>
      </w:r>
      <w:r>
        <w:rPr>
          <w:rFonts w:hint="eastAsia"/>
          <w:sz w:val="28"/>
        </w:rPr>
        <w:t>且</w:t>
      </w:r>
      <w:r w:rsidRPr="00640A21">
        <w:rPr>
          <w:rFonts w:hint="eastAsia"/>
          <w:sz w:val="28"/>
        </w:rPr>
        <w:t>不得出现甲方人员名字；</w:t>
      </w:r>
    </w:p>
    <w:p w:rsidR="00073BB7" w:rsidRPr="00640A21" w:rsidRDefault="00073BB7" w:rsidP="00073BB7">
      <w:pPr>
        <w:pStyle w:val="a3"/>
        <w:spacing w:line="360" w:lineRule="auto"/>
        <w:ind w:left="1275" w:firstLineChars="0" w:firstLine="0"/>
        <w:rPr>
          <w:sz w:val="28"/>
        </w:rPr>
      </w:pPr>
      <w:r w:rsidRPr="00073BB7">
        <w:rPr>
          <w:rFonts w:hint="eastAsia"/>
          <w:sz w:val="28"/>
          <w:highlight w:val="green"/>
        </w:rPr>
        <w:t>答复：已经去掉文档文字和</w:t>
      </w:r>
      <w:r w:rsidRPr="00073BB7">
        <w:rPr>
          <w:rFonts w:hint="eastAsia"/>
          <w:sz w:val="28"/>
          <w:highlight w:val="green"/>
        </w:rPr>
        <w:t>VISIO</w:t>
      </w:r>
      <w:r w:rsidRPr="00073BB7">
        <w:rPr>
          <w:rFonts w:hint="eastAsia"/>
          <w:sz w:val="28"/>
          <w:highlight w:val="green"/>
        </w:rPr>
        <w:t>图中的“</w:t>
      </w:r>
      <w:r w:rsidRPr="00073BB7">
        <w:rPr>
          <w:rFonts w:hint="eastAsia"/>
          <w:sz w:val="28"/>
          <w:highlight w:val="green"/>
        </w:rPr>
        <w:t>XX</w:t>
      </w:r>
      <w:r w:rsidRPr="00073BB7">
        <w:rPr>
          <w:rFonts w:hint="eastAsia"/>
          <w:sz w:val="28"/>
          <w:highlight w:val="green"/>
        </w:rPr>
        <w:t>装置”字样。</w:t>
      </w:r>
    </w:p>
    <w:p w:rsidR="00640A21" w:rsidRDefault="00640A21" w:rsidP="00640A21">
      <w:pPr>
        <w:pStyle w:val="a3"/>
        <w:numPr>
          <w:ilvl w:val="0"/>
          <w:numId w:val="1"/>
        </w:numPr>
        <w:spacing w:line="360" w:lineRule="auto"/>
        <w:ind w:firstLineChars="0"/>
        <w:rPr>
          <w:sz w:val="28"/>
        </w:rPr>
      </w:pPr>
      <w:r>
        <w:rPr>
          <w:rFonts w:hint="eastAsia"/>
          <w:sz w:val="28"/>
        </w:rPr>
        <w:t>在本报告中补充系统硬件连接方式、架构和</w:t>
      </w:r>
      <w:r>
        <w:rPr>
          <w:rFonts w:hint="eastAsia"/>
          <w:sz w:val="28"/>
        </w:rPr>
        <w:t>IP</w:t>
      </w:r>
      <w:r>
        <w:rPr>
          <w:rFonts w:hint="eastAsia"/>
          <w:sz w:val="28"/>
        </w:rPr>
        <w:t>定义等，优化软件连接示意图，建议参考甲方提供的《手册》中的样式进行编制；</w:t>
      </w:r>
    </w:p>
    <w:p w:rsidR="007A5DF4" w:rsidRPr="007A5DF4" w:rsidRDefault="007A5DF4" w:rsidP="007A5DF4">
      <w:pPr>
        <w:pStyle w:val="a3"/>
        <w:spacing w:line="360" w:lineRule="auto"/>
        <w:ind w:left="1275" w:firstLineChars="0" w:firstLine="0"/>
        <w:rPr>
          <w:sz w:val="28"/>
          <w:highlight w:val="green"/>
        </w:rPr>
      </w:pPr>
      <w:r w:rsidRPr="007A5DF4">
        <w:rPr>
          <w:rFonts w:hint="eastAsia"/>
          <w:sz w:val="28"/>
          <w:highlight w:val="green"/>
        </w:rPr>
        <w:t>答复：已补充，</w:t>
      </w:r>
      <w:r w:rsidR="001E4ADD" w:rsidRPr="001E4ADD">
        <w:rPr>
          <w:rFonts w:hint="eastAsia"/>
          <w:sz w:val="28"/>
          <w:highlight w:val="green"/>
        </w:rPr>
        <w:t>硬件连接方式见表</w:t>
      </w:r>
      <w:r w:rsidR="001E4ADD" w:rsidRPr="001E4ADD">
        <w:rPr>
          <w:rFonts w:hint="eastAsia"/>
          <w:sz w:val="28"/>
          <w:highlight w:val="green"/>
        </w:rPr>
        <w:t>1</w:t>
      </w:r>
      <w:r w:rsidR="001E4ADD">
        <w:rPr>
          <w:rFonts w:hint="eastAsia"/>
          <w:sz w:val="28"/>
          <w:highlight w:val="green"/>
        </w:rPr>
        <w:t>，架构见图</w:t>
      </w:r>
      <w:r w:rsidR="001E4ADD">
        <w:rPr>
          <w:rFonts w:hint="eastAsia"/>
          <w:sz w:val="28"/>
          <w:highlight w:val="green"/>
        </w:rPr>
        <w:t>3</w:t>
      </w:r>
      <w:r w:rsidR="001E4ADD">
        <w:rPr>
          <w:rFonts w:hint="eastAsia"/>
          <w:sz w:val="28"/>
          <w:highlight w:val="green"/>
        </w:rPr>
        <w:t>，</w:t>
      </w:r>
      <w:r w:rsidR="001E4ADD">
        <w:rPr>
          <w:rFonts w:hint="eastAsia"/>
          <w:sz w:val="28"/>
          <w:highlight w:val="green"/>
        </w:rPr>
        <w:t>IP</w:t>
      </w:r>
      <w:r w:rsidR="001E4ADD">
        <w:rPr>
          <w:rFonts w:hint="eastAsia"/>
          <w:sz w:val="28"/>
          <w:highlight w:val="green"/>
        </w:rPr>
        <w:t>定义见表</w:t>
      </w:r>
      <w:r w:rsidR="001E4ADD">
        <w:rPr>
          <w:rFonts w:hint="eastAsia"/>
          <w:sz w:val="28"/>
          <w:highlight w:val="green"/>
        </w:rPr>
        <w:t>2</w:t>
      </w:r>
      <w:r w:rsidR="001E4ADD">
        <w:rPr>
          <w:rFonts w:hint="eastAsia"/>
          <w:sz w:val="28"/>
          <w:highlight w:val="green"/>
        </w:rPr>
        <w:t>，</w:t>
      </w:r>
      <w:r w:rsidR="001E4ADD" w:rsidRPr="001E4ADD">
        <w:rPr>
          <w:rFonts w:hint="eastAsia"/>
          <w:sz w:val="28"/>
          <w:highlight w:val="green"/>
        </w:rPr>
        <w:t>软件连接示意图见图</w:t>
      </w:r>
      <w:r w:rsidR="001E4ADD" w:rsidRPr="001E4ADD">
        <w:rPr>
          <w:rFonts w:hint="eastAsia"/>
          <w:sz w:val="28"/>
          <w:highlight w:val="green"/>
        </w:rPr>
        <w:t>2</w:t>
      </w:r>
    </w:p>
    <w:p w:rsidR="00640A21" w:rsidRDefault="00640A21" w:rsidP="00640A21">
      <w:pPr>
        <w:pStyle w:val="a3"/>
        <w:numPr>
          <w:ilvl w:val="0"/>
          <w:numId w:val="1"/>
        </w:numPr>
        <w:spacing w:line="360" w:lineRule="auto"/>
        <w:ind w:firstLineChars="0"/>
        <w:rPr>
          <w:sz w:val="28"/>
        </w:rPr>
      </w:pPr>
      <w:r>
        <w:rPr>
          <w:rFonts w:hint="eastAsia"/>
          <w:sz w:val="28"/>
        </w:rPr>
        <w:t>明确本系统软件向各子系统下发任务的形式和内容；</w:t>
      </w:r>
    </w:p>
    <w:p w:rsidR="00687263" w:rsidRPr="001D4A5A" w:rsidRDefault="00687263" w:rsidP="00687263">
      <w:pPr>
        <w:pStyle w:val="a3"/>
        <w:spacing w:line="360" w:lineRule="auto"/>
        <w:ind w:left="1275" w:firstLineChars="0" w:firstLine="0"/>
        <w:rPr>
          <w:sz w:val="28"/>
          <w:highlight w:val="green"/>
        </w:rPr>
      </w:pPr>
      <w:r w:rsidRPr="001D4A5A">
        <w:rPr>
          <w:rFonts w:hint="eastAsia"/>
          <w:sz w:val="28"/>
          <w:highlight w:val="green"/>
        </w:rPr>
        <w:t>答复：</w:t>
      </w:r>
      <w:r w:rsidR="001D4A5A" w:rsidRPr="001D4A5A">
        <w:rPr>
          <w:rFonts w:hint="eastAsia"/>
          <w:sz w:val="28"/>
          <w:highlight w:val="green"/>
        </w:rPr>
        <w:t>已补充，</w:t>
      </w:r>
      <w:r w:rsidR="00852A9B">
        <w:rPr>
          <w:rFonts w:hint="eastAsia"/>
          <w:sz w:val="28"/>
          <w:highlight w:val="green"/>
        </w:rPr>
        <w:t>任务数据结构</w:t>
      </w:r>
      <w:proofErr w:type="gramStart"/>
      <w:r w:rsidR="00852A9B">
        <w:rPr>
          <w:rFonts w:hint="eastAsia"/>
          <w:sz w:val="28"/>
          <w:highlight w:val="green"/>
        </w:rPr>
        <w:t>和远控数据结构</w:t>
      </w:r>
      <w:proofErr w:type="gramEnd"/>
      <w:r w:rsidR="001D4A5A" w:rsidRPr="001D4A5A">
        <w:rPr>
          <w:rFonts w:hint="eastAsia"/>
          <w:sz w:val="28"/>
          <w:highlight w:val="green"/>
        </w:rPr>
        <w:t>见</w:t>
      </w:r>
      <w:r w:rsidR="001D4A5A" w:rsidRPr="001D4A5A">
        <w:rPr>
          <w:rFonts w:hint="eastAsia"/>
          <w:sz w:val="28"/>
          <w:highlight w:val="green"/>
        </w:rPr>
        <w:t>7</w:t>
      </w:r>
      <w:r w:rsidR="001D4A5A" w:rsidRPr="001D4A5A">
        <w:rPr>
          <w:sz w:val="28"/>
          <w:highlight w:val="green"/>
        </w:rPr>
        <w:t>.1.1</w:t>
      </w:r>
      <w:r w:rsidR="001D4A5A" w:rsidRPr="001D4A5A">
        <w:rPr>
          <w:rFonts w:hint="eastAsia"/>
          <w:sz w:val="28"/>
          <w:highlight w:val="green"/>
        </w:rPr>
        <w:t>章节</w:t>
      </w:r>
    </w:p>
    <w:p w:rsidR="00640A21" w:rsidRDefault="00640A21" w:rsidP="00640A21">
      <w:pPr>
        <w:pStyle w:val="a3"/>
        <w:numPr>
          <w:ilvl w:val="0"/>
          <w:numId w:val="1"/>
        </w:numPr>
        <w:spacing w:line="360" w:lineRule="auto"/>
        <w:ind w:firstLineChars="0"/>
        <w:rPr>
          <w:sz w:val="28"/>
        </w:rPr>
      </w:pPr>
      <w:r>
        <w:rPr>
          <w:rFonts w:hint="eastAsia"/>
          <w:sz w:val="28"/>
        </w:rPr>
        <w:t>各工艺子系统需设置进行任务接收、处理、反馈的管理员和普通用户权限；</w:t>
      </w:r>
    </w:p>
    <w:p w:rsidR="008D5E99" w:rsidRPr="008D5E99" w:rsidRDefault="008D5E99" w:rsidP="008D5E99">
      <w:pPr>
        <w:pStyle w:val="a3"/>
        <w:spacing w:line="360" w:lineRule="auto"/>
        <w:ind w:left="1275" w:firstLineChars="0" w:firstLine="0"/>
        <w:rPr>
          <w:sz w:val="28"/>
          <w:highlight w:val="green"/>
        </w:rPr>
      </w:pPr>
      <w:r w:rsidRPr="008D5E99">
        <w:rPr>
          <w:rFonts w:hint="eastAsia"/>
          <w:sz w:val="28"/>
          <w:highlight w:val="green"/>
        </w:rPr>
        <w:t>答复：已在表</w:t>
      </w:r>
      <w:r w:rsidRPr="008D5E99">
        <w:rPr>
          <w:rFonts w:hint="eastAsia"/>
          <w:sz w:val="28"/>
          <w:highlight w:val="green"/>
        </w:rPr>
        <w:t>4</w:t>
      </w:r>
      <w:r w:rsidRPr="008D5E99">
        <w:rPr>
          <w:rFonts w:hint="eastAsia"/>
          <w:sz w:val="28"/>
          <w:highlight w:val="green"/>
        </w:rPr>
        <w:t>中详细定义了系统的各种权限，并定义“系统管理员”角色，此角色可以新建账户并分配相应的权限</w:t>
      </w:r>
    </w:p>
    <w:p w:rsidR="00640A21" w:rsidRDefault="00640A21" w:rsidP="00640A21">
      <w:pPr>
        <w:pStyle w:val="a3"/>
        <w:numPr>
          <w:ilvl w:val="0"/>
          <w:numId w:val="1"/>
        </w:numPr>
        <w:spacing w:line="360" w:lineRule="auto"/>
        <w:ind w:firstLineChars="0"/>
        <w:rPr>
          <w:sz w:val="28"/>
          <w:highlight w:val="yellow"/>
        </w:rPr>
      </w:pPr>
      <w:r w:rsidRPr="00640A21">
        <w:rPr>
          <w:rFonts w:hint="eastAsia"/>
          <w:sz w:val="28"/>
          <w:highlight w:val="yellow"/>
        </w:rPr>
        <w:t>系统参数这一部分的意见，请谢师补充（我当时出去了，</w:t>
      </w:r>
      <w:r w:rsidRPr="00640A21">
        <w:rPr>
          <w:rFonts w:hint="eastAsia"/>
          <w:sz w:val="28"/>
          <w:highlight w:val="yellow"/>
        </w:rPr>
        <w:lastRenderedPageBreak/>
        <w:t>未记录）；</w:t>
      </w:r>
    </w:p>
    <w:p w:rsidR="00D05AA6" w:rsidRPr="00D05AA6" w:rsidRDefault="00D05AA6" w:rsidP="00D05AA6">
      <w:pPr>
        <w:pStyle w:val="a3"/>
        <w:spacing w:line="360" w:lineRule="auto"/>
        <w:ind w:left="1275" w:firstLineChars="0" w:firstLine="0"/>
        <w:rPr>
          <w:sz w:val="28"/>
          <w:highlight w:val="green"/>
        </w:rPr>
      </w:pPr>
      <w:r w:rsidRPr="00D05AA6">
        <w:rPr>
          <w:rFonts w:hint="eastAsia"/>
          <w:sz w:val="28"/>
          <w:highlight w:val="green"/>
        </w:rPr>
        <w:t>答复：已经重新定义配置参数的存放位置，网络参数设置和日志参数设置转移到数据库。由于系统启动时需要知道数据库配置，所以数据库配置信息只能存放在本地文件中。见</w:t>
      </w:r>
      <w:r w:rsidRPr="00D05AA6">
        <w:rPr>
          <w:rFonts w:hint="eastAsia"/>
          <w:sz w:val="28"/>
          <w:highlight w:val="green"/>
        </w:rPr>
        <w:t>3</w:t>
      </w:r>
      <w:r w:rsidRPr="00D05AA6">
        <w:rPr>
          <w:sz w:val="28"/>
          <w:highlight w:val="green"/>
        </w:rPr>
        <w:t>.2.1</w:t>
      </w:r>
      <w:r w:rsidRPr="00D05AA6">
        <w:rPr>
          <w:rFonts w:hint="eastAsia"/>
          <w:sz w:val="28"/>
          <w:highlight w:val="green"/>
        </w:rPr>
        <w:t>和</w:t>
      </w:r>
      <w:r w:rsidRPr="00D05AA6">
        <w:rPr>
          <w:rFonts w:hint="eastAsia"/>
          <w:sz w:val="28"/>
          <w:highlight w:val="green"/>
        </w:rPr>
        <w:t>3</w:t>
      </w:r>
      <w:r w:rsidRPr="00D05AA6">
        <w:rPr>
          <w:sz w:val="28"/>
          <w:highlight w:val="green"/>
        </w:rPr>
        <w:t>.2.3</w:t>
      </w:r>
      <w:r w:rsidRPr="00D05AA6">
        <w:rPr>
          <w:rFonts w:hint="eastAsia"/>
          <w:sz w:val="28"/>
          <w:highlight w:val="green"/>
        </w:rPr>
        <w:t>章节</w:t>
      </w:r>
    </w:p>
    <w:p w:rsidR="00640A21" w:rsidRDefault="00646ACF" w:rsidP="00640A21">
      <w:pPr>
        <w:pStyle w:val="a3"/>
        <w:numPr>
          <w:ilvl w:val="0"/>
          <w:numId w:val="1"/>
        </w:numPr>
        <w:spacing w:line="360" w:lineRule="auto"/>
        <w:ind w:firstLineChars="0"/>
        <w:rPr>
          <w:sz w:val="28"/>
        </w:rPr>
      </w:pPr>
      <w:r>
        <w:rPr>
          <w:rFonts w:hint="eastAsia"/>
          <w:sz w:val="28"/>
        </w:rPr>
        <w:t>所有子系统均由远程启动和控制的需求，对各子系统的启动前提还需重新梳理；</w:t>
      </w:r>
    </w:p>
    <w:p w:rsidR="00F869A4" w:rsidRPr="00F869A4" w:rsidRDefault="00F869A4" w:rsidP="00F869A4">
      <w:pPr>
        <w:pStyle w:val="a3"/>
        <w:spacing w:line="360" w:lineRule="auto"/>
        <w:ind w:left="1275" w:firstLineChars="0" w:firstLine="0"/>
        <w:rPr>
          <w:sz w:val="28"/>
          <w:highlight w:val="green"/>
        </w:rPr>
      </w:pPr>
      <w:r w:rsidRPr="00F869A4">
        <w:rPr>
          <w:rFonts w:hint="eastAsia"/>
          <w:sz w:val="28"/>
          <w:highlight w:val="green"/>
        </w:rPr>
        <w:t>答复：已按会议上的讨论结果进行修改，见</w:t>
      </w:r>
      <w:r w:rsidRPr="00F869A4">
        <w:rPr>
          <w:sz w:val="28"/>
          <w:highlight w:val="green"/>
        </w:rPr>
        <w:t>3.4.1</w:t>
      </w:r>
      <w:r w:rsidRPr="00F869A4">
        <w:rPr>
          <w:rFonts w:hint="eastAsia"/>
          <w:sz w:val="28"/>
          <w:highlight w:val="green"/>
        </w:rPr>
        <w:t>章节。</w:t>
      </w:r>
    </w:p>
    <w:p w:rsidR="00646ACF" w:rsidRDefault="0019559E" w:rsidP="00640A21">
      <w:pPr>
        <w:pStyle w:val="a3"/>
        <w:numPr>
          <w:ilvl w:val="0"/>
          <w:numId w:val="1"/>
        </w:numPr>
        <w:spacing w:line="360" w:lineRule="auto"/>
        <w:ind w:firstLineChars="0"/>
        <w:rPr>
          <w:sz w:val="28"/>
        </w:rPr>
      </w:pPr>
      <w:r>
        <w:rPr>
          <w:rFonts w:hint="eastAsia"/>
          <w:sz w:val="28"/>
        </w:rPr>
        <w:t>各子系统的</w:t>
      </w:r>
      <w:proofErr w:type="gramStart"/>
      <w:r>
        <w:rPr>
          <w:rFonts w:hint="eastAsia"/>
          <w:sz w:val="28"/>
        </w:rPr>
        <w:t>远程启</w:t>
      </w:r>
      <w:proofErr w:type="gramEnd"/>
      <w:r>
        <w:rPr>
          <w:rFonts w:hint="eastAsia"/>
          <w:sz w:val="28"/>
        </w:rPr>
        <w:t>停和远程控制仍需要子系统操作人员登录子系统控制界面进行响应操作；</w:t>
      </w:r>
    </w:p>
    <w:p w:rsidR="000B2CE3" w:rsidRPr="0048779A" w:rsidRDefault="000B2CE3" w:rsidP="000B2CE3">
      <w:pPr>
        <w:pStyle w:val="a3"/>
        <w:spacing w:line="360" w:lineRule="auto"/>
        <w:ind w:left="1275" w:firstLineChars="0" w:firstLine="0"/>
        <w:rPr>
          <w:sz w:val="28"/>
          <w:highlight w:val="green"/>
        </w:rPr>
      </w:pPr>
      <w:r w:rsidRPr="0048779A">
        <w:rPr>
          <w:rFonts w:hint="eastAsia"/>
          <w:sz w:val="28"/>
          <w:highlight w:val="green"/>
        </w:rPr>
        <w:t>答复：已增加描述，见</w:t>
      </w:r>
      <w:r w:rsidRPr="0048779A">
        <w:rPr>
          <w:rFonts w:hint="eastAsia"/>
          <w:sz w:val="28"/>
          <w:highlight w:val="green"/>
        </w:rPr>
        <w:t>3</w:t>
      </w:r>
      <w:r w:rsidRPr="0048779A">
        <w:rPr>
          <w:sz w:val="28"/>
          <w:highlight w:val="green"/>
        </w:rPr>
        <w:t>.</w:t>
      </w:r>
      <w:r w:rsidRPr="0048779A">
        <w:rPr>
          <w:rFonts w:hint="eastAsia"/>
          <w:sz w:val="28"/>
          <w:highlight w:val="green"/>
        </w:rPr>
        <w:t>4</w:t>
      </w:r>
      <w:r w:rsidRPr="0048779A">
        <w:rPr>
          <w:sz w:val="28"/>
          <w:highlight w:val="green"/>
        </w:rPr>
        <w:t>.1</w:t>
      </w:r>
      <w:r w:rsidRPr="0048779A">
        <w:rPr>
          <w:rFonts w:hint="eastAsia"/>
          <w:sz w:val="28"/>
          <w:highlight w:val="green"/>
        </w:rPr>
        <w:t>.</w:t>
      </w:r>
      <w:r w:rsidRPr="0048779A">
        <w:rPr>
          <w:sz w:val="28"/>
          <w:highlight w:val="green"/>
        </w:rPr>
        <w:t>1</w:t>
      </w:r>
      <w:r w:rsidRPr="0048779A">
        <w:rPr>
          <w:rFonts w:hint="eastAsia"/>
          <w:sz w:val="28"/>
          <w:highlight w:val="green"/>
        </w:rPr>
        <w:t>章节</w:t>
      </w:r>
    </w:p>
    <w:p w:rsidR="0019559E" w:rsidRDefault="0019559E" w:rsidP="00640A21">
      <w:pPr>
        <w:pStyle w:val="a3"/>
        <w:numPr>
          <w:ilvl w:val="0"/>
          <w:numId w:val="1"/>
        </w:numPr>
        <w:spacing w:line="360" w:lineRule="auto"/>
        <w:ind w:firstLineChars="0"/>
        <w:rPr>
          <w:sz w:val="28"/>
        </w:rPr>
      </w:pPr>
      <w:r>
        <w:rPr>
          <w:rFonts w:hint="eastAsia"/>
          <w:sz w:val="28"/>
        </w:rPr>
        <w:t>合并</w:t>
      </w:r>
      <w:proofErr w:type="gramStart"/>
      <w:r>
        <w:rPr>
          <w:rFonts w:hint="eastAsia"/>
          <w:sz w:val="28"/>
        </w:rPr>
        <w:t>远程启</w:t>
      </w:r>
      <w:proofErr w:type="gramEnd"/>
      <w:r>
        <w:rPr>
          <w:rFonts w:hint="eastAsia"/>
          <w:sz w:val="28"/>
        </w:rPr>
        <w:t>停和远程控制模块；</w:t>
      </w:r>
    </w:p>
    <w:p w:rsidR="00F869A4" w:rsidRPr="00F869A4" w:rsidRDefault="00F869A4" w:rsidP="00F869A4">
      <w:pPr>
        <w:pStyle w:val="a3"/>
        <w:spacing w:line="360" w:lineRule="auto"/>
        <w:ind w:left="1275" w:firstLineChars="0" w:firstLine="0"/>
        <w:rPr>
          <w:sz w:val="28"/>
          <w:highlight w:val="green"/>
        </w:rPr>
      </w:pPr>
      <w:r w:rsidRPr="00F869A4">
        <w:rPr>
          <w:rFonts w:hint="eastAsia"/>
          <w:sz w:val="28"/>
          <w:highlight w:val="green"/>
        </w:rPr>
        <w:t>答复：已按会议上的讨论结果进行修改，见</w:t>
      </w:r>
      <w:r w:rsidRPr="00F869A4">
        <w:rPr>
          <w:sz w:val="28"/>
          <w:highlight w:val="green"/>
        </w:rPr>
        <w:t>3.4.1</w:t>
      </w:r>
      <w:r w:rsidRPr="00F869A4">
        <w:rPr>
          <w:rFonts w:hint="eastAsia"/>
          <w:sz w:val="28"/>
          <w:highlight w:val="green"/>
        </w:rPr>
        <w:t>章节。</w:t>
      </w:r>
    </w:p>
    <w:p w:rsidR="0019559E" w:rsidRDefault="0019559E" w:rsidP="00640A21">
      <w:pPr>
        <w:pStyle w:val="a3"/>
        <w:numPr>
          <w:ilvl w:val="0"/>
          <w:numId w:val="1"/>
        </w:numPr>
        <w:spacing w:line="360" w:lineRule="auto"/>
        <w:ind w:firstLineChars="0"/>
        <w:rPr>
          <w:sz w:val="28"/>
        </w:rPr>
      </w:pPr>
      <w:r>
        <w:rPr>
          <w:rFonts w:hint="eastAsia"/>
          <w:sz w:val="28"/>
        </w:rPr>
        <w:t>软件显示界面的总控系统流程显示区域的显示内容还需细化；</w:t>
      </w:r>
    </w:p>
    <w:p w:rsidR="002B4918" w:rsidRDefault="002B4918" w:rsidP="002B4918">
      <w:pPr>
        <w:pStyle w:val="a3"/>
        <w:spacing w:line="360" w:lineRule="auto"/>
        <w:ind w:left="1275" w:firstLineChars="0" w:firstLine="0"/>
        <w:rPr>
          <w:rFonts w:hint="eastAsia"/>
          <w:sz w:val="28"/>
        </w:rPr>
      </w:pPr>
      <w:r w:rsidRPr="002B4918">
        <w:rPr>
          <w:rFonts w:hint="eastAsia"/>
          <w:sz w:val="28"/>
          <w:highlight w:val="yellow"/>
        </w:rPr>
        <w:t>答复：已经修改，还未更新截图，因为主界面还需显示各个子系统的状态，子系统状态需要华哥提供</w:t>
      </w:r>
    </w:p>
    <w:p w:rsidR="0019559E" w:rsidRDefault="0019559E" w:rsidP="00640A21">
      <w:pPr>
        <w:pStyle w:val="a3"/>
        <w:numPr>
          <w:ilvl w:val="0"/>
          <w:numId w:val="1"/>
        </w:numPr>
        <w:spacing w:line="360" w:lineRule="auto"/>
        <w:ind w:firstLineChars="0"/>
        <w:rPr>
          <w:sz w:val="28"/>
        </w:rPr>
      </w:pPr>
      <w:r>
        <w:rPr>
          <w:rFonts w:hint="eastAsia"/>
          <w:sz w:val="28"/>
        </w:rPr>
        <w:t>软件的开发及运行环境对控制工位及服务器的硬件要求需分别提出；</w:t>
      </w:r>
      <w:bookmarkStart w:id="0" w:name="_GoBack"/>
      <w:bookmarkEnd w:id="0"/>
    </w:p>
    <w:p w:rsidR="001A7891" w:rsidRPr="001A7891" w:rsidRDefault="001A7891" w:rsidP="001A7891">
      <w:pPr>
        <w:pStyle w:val="a3"/>
        <w:spacing w:line="360" w:lineRule="auto"/>
        <w:ind w:left="1275" w:firstLineChars="0" w:firstLine="0"/>
        <w:rPr>
          <w:rFonts w:hint="eastAsia"/>
          <w:sz w:val="28"/>
          <w:highlight w:val="green"/>
        </w:rPr>
      </w:pPr>
      <w:r w:rsidRPr="001A7891">
        <w:rPr>
          <w:rFonts w:hint="eastAsia"/>
          <w:sz w:val="28"/>
          <w:highlight w:val="green"/>
        </w:rPr>
        <w:t>答复：已修改，见表</w:t>
      </w:r>
      <w:r w:rsidRPr="001A7891">
        <w:rPr>
          <w:rFonts w:hint="eastAsia"/>
          <w:sz w:val="28"/>
          <w:highlight w:val="green"/>
        </w:rPr>
        <w:t>5</w:t>
      </w:r>
    </w:p>
    <w:p w:rsidR="0019559E" w:rsidRDefault="0019559E" w:rsidP="00640A21">
      <w:pPr>
        <w:pStyle w:val="a3"/>
        <w:numPr>
          <w:ilvl w:val="0"/>
          <w:numId w:val="1"/>
        </w:numPr>
        <w:spacing w:line="360" w:lineRule="auto"/>
        <w:ind w:firstLineChars="0"/>
        <w:rPr>
          <w:sz w:val="28"/>
        </w:rPr>
      </w:pPr>
      <w:r>
        <w:rPr>
          <w:rFonts w:hint="eastAsia"/>
          <w:sz w:val="28"/>
        </w:rPr>
        <w:t>软件应从逻辑简单、流程清晰等方面进行设计，确保软件的可靠性；</w:t>
      </w:r>
    </w:p>
    <w:p w:rsidR="00B22C42" w:rsidRPr="00B22C42" w:rsidRDefault="00B22C42" w:rsidP="00B22C42">
      <w:pPr>
        <w:pStyle w:val="a3"/>
        <w:spacing w:line="360" w:lineRule="auto"/>
        <w:ind w:left="1275" w:firstLineChars="0" w:firstLine="0"/>
        <w:rPr>
          <w:rFonts w:hint="eastAsia"/>
          <w:sz w:val="28"/>
          <w:highlight w:val="green"/>
        </w:rPr>
      </w:pPr>
      <w:r w:rsidRPr="00B22C42">
        <w:rPr>
          <w:rFonts w:hint="eastAsia"/>
          <w:sz w:val="28"/>
          <w:highlight w:val="green"/>
        </w:rPr>
        <w:lastRenderedPageBreak/>
        <w:t>答复：增加</w:t>
      </w:r>
      <w:r w:rsidRPr="00B22C42">
        <w:rPr>
          <w:rFonts w:hint="eastAsia"/>
          <w:sz w:val="28"/>
          <w:highlight w:val="green"/>
        </w:rPr>
        <w:t>6</w:t>
      </w:r>
      <w:r w:rsidRPr="00B22C42">
        <w:rPr>
          <w:sz w:val="28"/>
          <w:highlight w:val="green"/>
        </w:rPr>
        <w:t>.4</w:t>
      </w:r>
      <w:r w:rsidRPr="00B22C42">
        <w:rPr>
          <w:rFonts w:hint="eastAsia"/>
          <w:sz w:val="28"/>
          <w:highlight w:val="green"/>
        </w:rPr>
        <w:t>可靠性章节</w:t>
      </w:r>
    </w:p>
    <w:p w:rsidR="0019559E" w:rsidRDefault="0019559E" w:rsidP="00640A21">
      <w:pPr>
        <w:pStyle w:val="a3"/>
        <w:numPr>
          <w:ilvl w:val="0"/>
          <w:numId w:val="1"/>
        </w:numPr>
        <w:spacing w:line="360" w:lineRule="auto"/>
        <w:ind w:firstLineChars="0"/>
        <w:rPr>
          <w:sz w:val="28"/>
        </w:rPr>
      </w:pPr>
      <w:r>
        <w:rPr>
          <w:rFonts w:hint="eastAsia"/>
          <w:sz w:val="28"/>
        </w:rPr>
        <w:t>需求分析报告应详细描述本软件的功能、架构、层次，细分与上下级系统和硬件的边界；</w:t>
      </w:r>
    </w:p>
    <w:p w:rsidR="00C95EAA" w:rsidRPr="00C95EAA" w:rsidRDefault="00C95EAA" w:rsidP="00C95EAA">
      <w:pPr>
        <w:pStyle w:val="a3"/>
        <w:spacing w:line="360" w:lineRule="auto"/>
        <w:ind w:left="1275" w:firstLineChars="0" w:firstLine="0"/>
        <w:rPr>
          <w:sz w:val="28"/>
          <w:highlight w:val="green"/>
        </w:rPr>
      </w:pPr>
      <w:r w:rsidRPr="00C95EAA">
        <w:rPr>
          <w:rFonts w:hint="eastAsia"/>
          <w:sz w:val="28"/>
          <w:highlight w:val="green"/>
        </w:rPr>
        <w:t>答复：已补充，</w:t>
      </w:r>
      <w:r>
        <w:rPr>
          <w:rFonts w:hint="eastAsia"/>
          <w:sz w:val="28"/>
          <w:highlight w:val="green"/>
        </w:rPr>
        <w:t>软件功能划分见表</w:t>
      </w:r>
      <w:r>
        <w:rPr>
          <w:rFonts w:hint="eastAsia"/>
          <w:sz w:val="28"/>
          <w:highlight w:val="green"/>
        </w:rPr>
        <w:t>3</w:t>
      </w:r>
      <w:r>
        <w:rPr>
          <w:rFonts w:hint="eastAsia"/>
          <w:sz w:val="28"/>
          <w:highlight w:val="green"/>
        </w:rPr>
        <w:t>，架构层次见图</w:t>
      </w:r>
      <w:r>
        <w:rPr>
          <w:rFonts w:hint="eastAsia"/>
          <w:sz w:val="28"/>
          <w:highlight w:val="green"/>
        </w:rPr>
        <w:t>2</w:t>
      </w:r>
    </w:p>
    <w:p w:rsidR="00F157EE" w:rsidRDefault="0019559E" w:rsidP="00F157EE">
      <w:pPr>
        <w:pStyle w:val="a3"/>
        <w:numPr>
          <w:ilvl w:val="0"/>
          <w:numId w:val="1"/>
        </w:numPr>
        <w:spacing w:line="360" w:lineRule="auto"/>
        <w:ind w:firstLineChars="0"/>
        <w:rPr>
          <w:sz w:val="28"/>
        </w:rPr>
      </w:pPr>
      <w:r>
        <w:rPr>
          <w:rFonts w:hint="eastAsia"/>
          <w:sz w:val="28"/>
        </w:rPr>
        <w:t>根据系统硬件部署的网络拓扑图，细化每个工艺系统的硬件和软件接口要求；</w:t>
      </w:r>
    </w:p>
    <w:p w:rsidR="007A6C5D" w:rsidRPr="007A6C5D" w:rsidRDefault="007A6C5D" w:rsidP="007A6C5D">
      <w:pPr>
        <w:pStyle w:val="a3"/>
        <w:spacing w:line="360" w:lineRule="auto"/>
        <w:ind w:left="1275" w:firstLineChars="0" w:firstLine="0"/>
        <w:rPr>
          <w:rFonts w:hint="eastAsia"/>
          <w:sz w:val="28"/>
          <w:highlight w:val="green"/>
        </w:rPr>
      </w:pPr>
      <w:r w:rsidRPr="007A6C5D">
        <w:rPr>
          <w:rFonts w:hint="eastAsia"/>
          <w:sz w:val="28"/>
          <w:highlight w:val="green"/>
        </w:rPr>
        <w:t>答复：已修改，见</w:t>
      </w:r>
      <w:r w:rsidRPr="007A6C5D">
        <w:rPr>
          <w:rFonts w:hint="eastAsia"/>
          <w:sz w:val="28"/>
          <w:highlight w:val="green"/>
        </w:rPr>
        <w:t>4</w:t>
      </w:r>
      <w:r w:rsidRPr="007A6C5D">
        <w:rPr>
          <w:sz w:val="28"/>
          <w:highlight w:val="green"/>
        </w:rPr>
        <w:t>.2</w:t>
      </w:r>
      <w:r w:rsidRPr="007A6C5D">
        <w:rPr>
          <w:rFonts w:hint="eastAsia"/>
          <w:sz w:val="28"/>
          <w:highlight w:val="green"/>
        </w:rPr>
        <w:t>和</w:t>
      </w:r>
      <w:r w:rsidRPr="007A6C5D">
        <w:rPr>
          <w:rFonts w:hint="eastAsia"/>
          <w:sz w:val="28"/>
          <w:highlight w:val="green"/>
        </w:rPr>
        <w:t>4</w:t>
      </w:r>
      <w:r w:rsidRPr="007A6C5D">
        <w:rPr>
          <w:sz w:val="28"/>
          <w:highlight w:val="green"/>
        </w:rPr>
        <w:t>.3</w:t>
      </w:r>
    </w:p>
    <w:p w:rsidR="0019559E" w:rsidRDefault="0019559E" w:rsidP="00640A21">
      <w:pPr>
        <w:pStyle w:val="a3"/>
        <w:numPr>
          <w:ilvl w:val="0"/>
          <w:numId w:val="1"/>
        </w:numPr>
        <w:spacing w:line="360" w:lineRule="auto"/>
        <w:ind w:firstLineChars="0"/>
        <w:rPr>
          <w:sz w:val="28"/>
        </w:rPr>
      </w:pPr>
      <w:r>
        <w:rPr>
          <w:rFonts w:hint="eastAsia"/>
          <w:sz w:val="28"/>
        </w:rPr>
        <w:t>对本软件系统的硬件和软件架构进行完整、全面、系统的描述</w:t>
      </w:r>
      <w:r w:rsidR="00D56DB6">
        <w:rPr>
          <w:rFonts w:hint="eastAsia"/>
          <w:sz w:val="28"/>
        </w:rPr>
        <w:t>；</w:t>
      </w:r>
    </w:p>
    <w:p w:rsidR="00F157EE" w:rsidRPr="00F157EE" w:rsidRDefault="00F157EE" w:rsidP="00F157EE">
      <w:pPr>
        <w:pStyle w:val="a3"/>
        <w:spacing w:line="360" w:lineRule="auto"/>
        <w:ind w:left="1275" w:firstLineChars="0" w:firstLine="0"/>
        <w:rPr>
          <w:sz w:val="28"/>
          <w:highlight w:val="green"/>
        </w:rPr>
      </w:pPr>
      <w:r w:rsidRPr="00F157EE">
        <w:rPr>
          <w:rFonts w:hint="eastAsia"/>
          <w:sz w:val="28"/>
          <w:highlight w:val="green"/>
        </w:rPr>
        <w:t>答复：已修改，见</w:t>
      </w:r>
      <w:r w:rsidRPr="00F157EE">
        <w:rPr>
          <w:rFonts w:hint="eastAsia"/>
          <w:sz w:val="28"/>
          <w:highlight w:val="green"/>
        </w:rPr>
        <w:t>2</w:t>
      </w:r>
      <w:r w:rsidRPr="00F157EE">
        <w:rPr>
          <w:sz w:val="28"/>
          <w:highlight w:val="green"/>
        </w:rPr>
        <w:t>.1</w:t>
      </w:r>
      <w:r w:rsidRPr="00F157EE">
        <w:rPr>
          <w:rFonts w:hint="eastAsia"/>
          <w:sz w:val="28"/>
          <w:highlight w:val="green"/>
        </w:rPr>
        <w:t>章节</w:t>
      </w:r>
    </w:p>
    <w:p w:rsidR="00D56DB6" w:rsidRDefault="00D56DB6" w:rsidP="00640A21">
      <w:pPr>
        <w:pStyle w:val="a3"/>
        <w:numPr>
          <w:ilvl w:val="0"/>
          <w:numId w:val="1"/>
        </w:numPr>
        <w:spacing w:line="360" w:lineRule="auto"/>
        <w:ind w:firstLineChars="0"/>
        <w:rPr>
          <w:sz w:val="28"/>
        </w:rPr>
      </w:pPr>
      <w:r>
        <w:rPr>
          <w:rFonts w:hint="eastAsia"/>
          <w:sz w:val="28"/>
        </w:rPr>
        <w:t>细化软件界面，特别是增加两个小窗显示区域：一个区域用于显示整个软件系统运行的总体状态，另一个区域用于显示用户选择的感兴趣的参数状态；</w:t>
      </w:r>
    </w:p>
    <w:p w:rsidR="00817352" w:rsidRDefault="00817352" w:rsidP="00817352">
      <w:pPr>
        <w:pStyle w:val="a3"/>
        <w:spacing w:line="360" w:lineRule="auto"/>
        <w:ind w:left="1275" w:firstLineChars="0" w:firstLine="0"/>
        <w:rPr>
          <w:rFonts w:hint="eastAsia"/>
          <w:sz w:val="28"/>
        </w:rPr>
      </w:pPr>
      <w:r w:rsidRPr="00817352">
        <w:rPr>
          <w:rFonts w:hint="eastAsia"/>
          <w:sz w:val="28"/>
          <w:highlight w:val="yellow"/>
        </w:rPr>
        <w:t>答复：需要华哥提供子系统需要显示的状态</w:t>
      </w:r>
    </w:p>
    <w:p w:rsidR="00D56DB6" w:rsidRDefault="00D56DB6" w:rsidP="00640A21">
      <w:pPr>
        <w:pStyle w:val="a3"/>
        <w:numPr>
          <w:ilvl w:val="0"/>
          <w:numId w:val="1"/>
        </w:numPr>
        <w:spacing w:line="360" w:lineRule="auto"/>
        <w:ind w:firstLineChars="0"/>
        <w:rPr>
          <w:sz w:val="28"/>
        </w:rPr>
      </w:pPr>
      <w:r>
        <w:rPr>
          <w:rFonts w:hint="eastAsia"/>
          <w:sz w:val="28"/>
        </w:rPr>
        <w:t>系统应设置一个超级管理员权限，超级管理员权限只能增删本软件系统和各子系统管理员账户，不具备系统参数设置、状态查看等其他功能；</w:t>
      </w:r>
    </w:p>
    <w:p w:rsidR="00CF5094" w:rsidRPr="00B0061E" w:rsidRDefault="00CF5094" w:rsidP="00B0061E">
      <w:pPr>
        <w:pStyle w:val="a3"/>
        <w:spacing w:line="360" w:lineRule="auto"/>
        <w:ind w:left="1275" w:firstLineChars="0" w:firstLine="0"/>
        <w:rPr>
          <w:sz w:val="28"/>
          <w:highlight w:val="green"/>
        </w:rPr>
      </w:pPr>
      <w:r w:rsidRPr="00CF5094">
        <w:rPr>
          <w:rFonts w:hint="eastAsia"/>
          <w:sz w:val="28"/>
          <w:highlight w:val="green"/>
        </w:rPr>
        <w:t>答复：已在表</w:t>
      </w:r>
      <w:r w:rsidRPr="00CF5094">
        <w:rPr>
          <w:rFonts w:hint="eastAsia"/>
          <w:sz w:val="28"/>
          <w:highlight w:val="green"/>
        </w:rPr>
        <w:t>4</w:t>
      </w:r>
      <w:r w:rsidRPr="00CF5094">
        <w:rPr>
          <w:rFonts w:hint="eastAsia"/>
          <w:sz w:val="28"/>
          <w:highlight w:val="green"/>
        </w:rPr>
        <w:t>中详细定义了系统的各种权限，并定义“系统管理员”角色，此角色可以新建账户并分配相应的权限</w:t>
      </w:r>
    </w:p>
    <w:p w:rsidR="00D56DB6" w:rsidRDefault="00D56DB6" w:rsidP="00640A21">
      <w:pPr>
        <w:pStyle w:val="a3"/>
        <w:numPr>
          <w:ilvl w:val="0"/>
          <w:numId w:val="1"/>
        </w:numPr>
        <w:spacing w:line="360" w:lineRule="auto"/>
        <w:ind w:firstLineChars="0"/>
        <w:rPr>
          <w:sz w:val="28"/>
        </w:rPr>
      </w:pPr>
      <w:r>
        <w:rPr>
          <w:rFonts w:hint="eastAsia"/>
          <w:sz w:val="28"/>
        </w:rPr>
        <w:t>思考并实现本软件系统各子系统远程和就地操作的权限分配问题；</w:t>
      </w:r>
    </w:p>
    <w:p w:rsidR="00863B2E" w:rsidRPr="00863B2E" w:rsidRDefault="00863B2E" w:rsidP="00863B2E">
      <w:pPr>
        <w:pStyle w:val="a3"/>
        <w:spacing w:line="360" w:lineRule="auto"/>
        <w:ind w:left="1275" w:firstLineChars="0" w:firstLine="0"/>
        <w:rPr>
          <w:sz w:val="28"/>
          <w:highlight w:val="green"/>
        </w:rPr>
      </w:pPr>
      <w:r w:rsidRPr="00863B2E">
        <w:rPr>
          <w:rFonts w:hint="eastAsia"/>
          <w:sz w:val="28"/>
          <w:highlight w:val="green"/>
        </w:rPr>
        <w:t>答复：子系统增加“远程控制”和“本地控制”两种工作</w:t>
      </w:r>
      <w:r w:rsidRPr="00863B2E">
        <w:rPr>
          <w:rFonts w:hint="eastAsia"/>
          <w:sz w:val="28"/>
          <w:highlight w:val="green"/>
        </w:rPr>
        <w:lastRenderedPageBreak/>
        <w:t>模式，详见</w:t>
      </w:r>
      <w:r w:rsidRPr="00863B2E">
        <w:rPr>
          <w:sz w:val="28"/>
          <w:highlight w:val="green"/>
        </w:rPr>
        <w:t>3.4.1.1</w:t>
      </w:r>
      <w:r w:rsidRPr="00863B2E">
        <w:rPr>
          <w:rFonts w:hint="eastAsia"/>
          <w:sz w:val="28"/>
          <w:highlight w:val="green"/>
        </w:rPr>
        <w:t>章节</w:t>
      </w:r>
    </w:p>
    <w:p w:rsidR="00D56DB6" w:rsidRDefault="00D56DB6" w:rsidP="00640A21">
      <w:pPr>
        <w:pStyle w:val="a3"/>
        <w:numPr>
          <w:ilvl w:val="0"/>
          <w:numId w:val="1"/>
        </w:numPr>
        <w:spacing w:line="360" w:lineRule="auto"/>
        <w:ind w:firstLineChars="0"/>
        <w:rPr>
          <w:sz w:val="28"/>
        </w:rPr>
      </w:pPr>
      <w:r>
        <w:rPr>
          <w:rFonts w:hint="eastAsia"/>
          <w:sz w:val="28"/>
        </w:rPr>
        <w:t>补充本软件系统对于硬件资源需求以及</w:t>
      </w:r>
      <w:r w:rsidR="001A7A46">
        <w:rPr>
          <w:rFonts w:hint="eastAsia"/>
          <w:sz w:val="28"/>
        </w:rPr>
        <w:t>运行参数指标</w:t>
      </w:r>
      <w:r>
        <w:rPr>
          <w:rFonts w:hint="eastAsia"/>
          <w:sz w:val="28"/>
        </w:rPr>
        <w:t>的来源问题；</w:t>
      </w:r>
    </w:p>
    <w:p w:rsidR="005C015B" w:rsidRDefault="005C015B" w:rsidP="005C015B">
      <w:pPr>
        <w:pStyle w:val="a3"/>
        <w:spacing w:line="360" w:lineRule="auto"/>
        <w:ind w:left="1275" w:firstLineChars="0" w:firstLine="0"/>
        <w:rPr>
          <w:rFonts w:hint="eastAsia"/>
          <w:sz w:val="28"/>
        </w:rPr>
      </w:pPr>
      <w:r w:rsidRPr="003B47DE">
        <w:rPr>
          <w:rFonts w:hint="eastAsia"/>
          <w:sz w:val="28"/>
          <w:highlight w:val="yellow"/>
        </w:rPr>
        <w:t>答复：未在《手册》和互联网上找到相关参考，各个系统由于业务</w:t>
      </w:r>
      <w:r w:rsidR="00767F1C">
        <w:rPr>
          <w:rFonts w:hint="eastAsia"/>
          <w:sz w:val="28"/>
          <w:highlight w:val="yellow"/>
        </w:rPr>
        <w:t>和使用场景</w:t>
      </w:r>
      <w:r w:rsidRPr="003B47DE">
        <w:rPr>
          <w:rFonts w:hint="eastAsia"/>
          <w:sz w:val="28"/>
          <w:highlight w:val="yellow"/>
        </w:rPr>
        <w:t>的不同，</w:t>
      </w:r>
      <w:r w:rsidR="00767F1C">
        <w:rPr>
          <w:rFonts w:hint="eastAsia"/>
          <w:sz w:val="28"/>
          <w:highlight w:val="yellow"/>
        </w:rPr>
        <w:t>很难有一个共同的标准。</w:t>
      </w:r>
      <w:r w:rsidRPr="003B47DE">
        <w:rPr>
          <w:rFonts w:hint="eastAsia"/>
          <w:sz w:val="28"/>
          <w:highlight w:val="yellow"/>
        </w:rPr>
        <w:t>硬件资源需求</w:t>
      </w:r>
      <w:r w:rsidR="001A7A46" w:rsidRPr="003B47DE">
        <w:rPr>
          <w:rFonts w:hint="eastAsia"/>
          <w:sz w:val="28"/>
          <w:highlight w:val="yellow"/>
        </w:rPr>
        <w:t>应该由软件的设计人员提出，</w:t>
      </w:r>
      <w:r w:rsidR="001A7A46" w:rsidRPr="003B47DE">
        <w:rPr>
          <w:rFonts w:hint="eastAsia"/>
          <w:sz w:val="28"/>
          <w:highlight w:val="yellow"/>
        </w:rPr>
        <w:t>运行参数指标</w:t>
      </w:r>
      <w:r w:rsidR="001A7A46" w:rsidRPr="003B47DE">
        <w:rPr>
          <w:rFonts w:hint="eastAsia"/>
          <w:sz w:val="28"/>
          <w:highlight w:val="yellow"/>
        </w:rPr>
        <w:t>由软件的使用者提出。</w:t>
      </w:r>
    </w:p>
    <w:p w:rsidR="00D56DB6" w:rsidRDefault="000A1836" w:rsidP="00640A21">
      <w:pPr>
        <w:pStyle w:val="a3"/>
        <w:numPr>
          <w:ilvl w:val="0"/>
          <w:numId w:val="1"/>
        </w:numPr>
        <w:spacing w:line="360" w:lineRule="auto"/>
        <w:ind w:firstLineChars="0"/>
        <w:rPr>
          <w:sz w:val="28"/>
        </w:rPr>
      </w:pPr>
      <w:r>
        <w:rPr>
          <w:rFonts w:hint="eastAsia"/>
          <w:sz w:val="28"/>
        </w:rPr>
        <w:t>再次参阅甲方提供的《手册》，按照手册规范本系统软件的架构，细化软件的部署和数据流、任务流等布置图。</w:t>
      </w:r>
    </w:p>
    <w:p w:rsidR="00D3261C" w:rsidRPr="00D3261C" w:rsidRDefault="00D3261C" w:rsidP="00D3261C">
      <w:pPr>
        <w:pStyle w:val="a3"/>
        <w:spacing w:line="360" w:lineRule="auto"/>
        <w:ind w:left="1275" w:firstLineChars="0" w:firstLine="0"/>
        <w:rPr>
          <w:rFonts w:hint="eastAsia"/>
          <w:sz w:val="28"/>
          <w:highlight w:val="green"/>
        </w:rPr>
      </w:pPr>
      <w:r w:rsidRPr="00D3261C">
        <w:rPr>
          <w:rFonts w:hint="eastAsia"/>
          <w:sz w:val="28"/>
          <w:highlight w:val="green"/>
        </w:rPr>
        <w:t>答复：已修改，见</w:t>
      </w:r>
      <w:r w:rsidRPr="00D3261C">
        <w:rPr>
          <w:rFonts w:hint="eastAsia"/>
          <w:sz w:val="28"/>
          <w:highlight w:val="green"/>
        </w:rPr>
        <w:t>2</w:t>
      </w:r>
      <w:r w:rsidRPr="00D3261C">
        <w:rPr>
          <w:sz w:val="28"/>
          <w:highlight w:val="green"/>
        </w:rPr>
        <w:t xml:space="preserve">.1 </w:t>
      </w:r>
      <w:r w:rsidRPr="00D3261C">
        <w:rPr>
          <w:rFonts w:hint="eastAsia"/>
          <w:sz w:val="28"/>
          <w:highlight w:val="green"/>
        </w:rPr>
        <w:t>软件描述</w:t>
      </w:r>
    </w:p>
    <w:sectPr w:rsidR="00D3261C" w:rsidRPr="00D32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1AA" w:rsidRDefault="00FD21AA" w:rsidP="00073BB7">
      <w:r>
        <w:separator/>
      </w:r>
    </w:p>
  </w:endnote>
  <w:endnote w:type="continuationSeparator" w:id="0">
    <w:p w:rsidR="00FD21AA" w:rsidRDefault="00FD21AA" w:rsidP="0007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1AA" w:rsidRDefault="00FD21AA" w:rsidP="00073BB7">
      <w:r>
        <w:separator/>
      </w:r>
    </w:p>
  </w:footnote>
  <w:footnote w:type="continuationSeparator" w:id="0">
    <w:p w:rsidR="00FD21AA" w:rsidRDefault="00FD21AA" w:rsidP="00073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0137"/>
    <w:multiLevelType w:val="hybridMultilevel"/>
    <w:tmpl w:val="3D1006F0"/>
    <w:lvl w:ilvl="0" w:tplc="2B0A78B6">
      <w:start w:val="1"/>
      <w:numFmt w:val="decimal"/>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74A"/>
    <w:rsid w:val="00073BB7"/>
    <w:rsid w:val="00077546"/>
    <w:rsid w:val="000A1836"/>
    <w:rsid w:val="000B2CE3"/>
    <w:rsid w:val="000E6EED"/>
    <w:rsid w:val="0014574A"/>
    <w:rsid w:val="0019559E"/>
    <w:rsid w:val="001A7891"/>
    <w:rsid w:val="001A7A46"/>
    <w:rsid w:val="001D4A5A"/>
    <w:rsid w:val="001E4ADD"/>
    <w:rsid w:val="002B4918"/>
    <w:rsid w:val="00393153"/>
    <w:rsid w:val="003B47DE"/>
    <w:rsid w:val="0048779A"/>
    <w:rsid w:val="005C015B"/>
    <w:rsid w:val="00640A21"/>
    <w:rsid w:val="00646ACF"/>
    <w:rsid w:val="00654F1F"/>
    <w:rsid w:val="00687263"/>
    <w:rsid w:val="00723FB9"/>
    <w:rsid w:val="00767F1C"/>
    <w:rsid w:val="0078114D"/>
    <w:rsid w:val="0078465C"/>
    <w:rsid w:val="007A5DF4"/>
    <w:rsid w:val="007A6C5D"/>
    <w:rsid w:val="00817352"/>
    <w:rsid w:val="00852A9B"/>
    <w:rsid w:val="00863B2E"/>
    <w:rsid w:val="008D5E99"/>
    <w:rsid w:val="009E728D"/>
    <w:rsid w:val="00B0061E"/>
    <w:rsid w:val="00B22C42"/>
    <w:rsid w:val="00BD1A11"/>
    <w:rsid w:val="00C95EAA"/>
    <w:rsid w:val="00CF5094"/>
    <w:rsid w:val="00D05AA6"/>
    <w:rsid w:val="00D3261C"/>
    <w:rsid w:val="00D56DB6"/>
    <w:rsid w:val="00EA1BAA"/>
    <w:rsid w:val="00F157EE"/>
    <w:rsid w:val="00F869A4"/>
    <w:rsid w:val="00FD2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7521E"/>
  <w15:docId w15:val="{DAD32B05-6ACF-4B4C-A523-668E1816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A21"/>
    <w:pPr>
      <w:ind w:firstLineChars="200" w:firstLine="420"/>
    </w:pPr>
  </w:style>
  <w:style w:type="paragraph" w:styleId="a4">
    <w:name w:val="header"/>
    <w:basedOn w:val="a"/>
    <w:link w:val="a5"/>
    <w:uiPriority w:val="99"/>
    <w:unhideWhenUsed/>
    <w:rsid w:val="00073B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3BB7"/>
    <w:rPr>
      <w:sz w:val="18"/>
      <w:szCs w:val="18"/>
    </w:rPr>
  </w:style>
  <w:style w:type="paragraph" w:styleId="a6">
    <w:name w:val="footer"/>
    <w:basedOn w:val="a"/>
    <w:link w:val="a7"/>
    <w:uiPriority w:val="99"/>
    <w:unhideWhenUsed/>
    <w:rsid w:val="00073BB7"/>
    <w:pPr>
      <w:tabs>
        <w:tab w:val="center" w:pos="4153"/>
        <w:tab w:val="right" w:pos="8306"/>
      </w:tabs>
      <w:snapToGrid w:val="0"/>
      <w:jc w:val="left"/>
    </w:pPr>
    <w:rPr>
      <w:sz w:val="18"/>
      <w:szCs w:val="18"/>
    </w:rPr>
  </w:style>
  <w:style w:type="character" w:customStyle="1" w:styleId="a7">
    <w:name w:val="页脚 字符"/>
    <w:basedOn w:val="a0"/>
    <w:link w:val="a6"/>
    <w:uiPriority w:val="99"/>
    <w:rsid w:val="00073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4</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chenhua</dc:creator>
  <cp:lastModifiedBy>谢 崇竹</cp:lastModifiedBy>
  <cp:revision>35</cp:revision>
  <dcterms:created xsi:type="dcterms:W3CDTF">2019-09-09T12:15:00Z</dcterms:created>
  <dcterms:modified xsi:type="dcterms:W3CDTF">2019-09-13T02:25:00Z</dcterms:modified>
</cp:coreProperties>
</file>