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C83D39" w14:textId="77777777" w:rsidR="00FA1481" w:rsidRPr="00F11329" w:rsidRDefault="00664A12" w:rsidP="00E40896">
      <w:pPr>
        <w:jc w:val="center"/>
        <w:rPr>
          <w:sz w:val="36"/>
          <w:szCs w:val="36"/>
        </w:rPr>
      </w:pPr>
      <w:r w:rsidRPr="00F11329">
        <w:rPr>
          <w:noProof/>
          <w:sz w:val="36"/>
          <w:szCs w:val="36"/>
        </w:rPr>
        <w:drawing>
          <wp:inline distT="0" distB="0" distL="0" distR="0" wp14:anchorId="6720CD11" wp14:editId="7067F797">
            <wp:extent cx="3200400" cy="609600"/>
            <wp:effectExtent l="0" t="0" r="0" b="0"/>
            <wp:docPr id="1" name="Picture 1" descr="agu_pubart-white_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_pubart-white_reduc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609600"/>
                    </a:xfrm>
                    <a:prstGeom prst="rect">
                      <a:avLst/>
                    </a:prstGeom>
                    <a:noFill/>
                    <a:ln>
                      <a:noFill/>
                    </a:ln>
                  </pic:spPr>
                </pic:pic>
              </a:graphicData>
            </a:graphic>
          </wp:inline>
        </w:drawing>
      </w:r>
    </w:p>
    <w:p w14:paraId="7EE184DA" w14:textId="1166DE4A" w:rsidR="00CE6EAA" w:rsidRPr="00F11329" w:rsidRDefault="00A50033" w:rsidP="00FF3503">
      <w:pPr>
        <w:spacing w:before="100" w:beforeAutospacing="1" w:after="100" w:afterAutospacing="1"/>
        <w:jc w:val="center"/>
        <w:rPr>
          <w:rFonts w:ascii="Myriad Pro" w:hAnsi="Myriad Pro"/>
          <w:i/>
          <w:sz w:val="22"/>
          <w:szCs w:val="22"/>
        </w:rPr>
      </w:pPr>
      <w:r w:rsidRPr="00F11329">
        <w:rPr>
          <w:rFonts w:ascii="Myriad Pro" w:hAnsi="Myriad Pro"/>
          <w:i/>
          <w:sz w:val="22"/>
          <w:szCs w:val="22"/>
        </w:rPr>
        <w:t>[</w:t>
      </w:r>
      <w:r w:rsidR="00023931" w:rsidRPr="00F11329">
        <w:rPr>
          <w:rFonts w:ascii="Myriad Pro" w:hAnsi="Myriad Pro"/>
          <w:i/>
          <w:sz w:val="22"/>
          <w:szCs w:val="22"/>
        </w:rPr>
        <w:t>Earth Surface</w:t>
      </w:r>
      <w:r w:rsidRPr="00F11329">
        <w:rPr>
          <w:rFonts w:ascii="Myriad Pro" w:hAnsi="Myriad Pro"/>
          <w:i/>
          <w:sz w:val="22"/>
          <w:szCs w:val="22"/>
        </w:rPr>
        <w:t>]</w:t>
      </w:r>
    </w:p>
    <w:p w14:paraId="2CB29489" w14:textId="77777777" w:rsidR="00FF3503" w:rsidRPr="00F11329" w:rsidRDefault="00FF3503" w:rsidP="00FF3503">
      <w:pPr>
        <w:spacing w:before="100" w:beforeAutospacing="1" w:after="100" w:afterAutospacing="1"/>
        <w:jc w:val="center"/>
        <w:rPr>
          <w:rFonts w:ascii="Myriad Pro" w:hAnsi="Myriad Pro"/>
          <w:sz w:val="22"/>
          <w:szCs w:val="22"/>
        </w:rPr>
      </w:pPr>
      <w:r w:rsidRPr="00F11329">
        <w:rPr>
          <w:rFonts w:ascii="Myriad Pro" w:hAnsi="Myriad Pro"/>
          <w:sz w:val="22"/>
          <w:szCs w:val="22"/>
        </w:rPr>
        <w:t>Supporting Information for</w:t>
      </w:r>
    </w:p>
    <w:p w14:paraId="59EB9A7F" w14:textId="77777777" w:rsidR="00727BFC" w:rsidRPr="00F11329" w:rsidRDefault="00727BFC" w:rsidP="00FF3503">
      <w:pPr>
        <w:spacing w:before="100" w:beforeAutospacing="1" w:after="100" w:afterAutospacing="1"/>
        <w:jc w:val="center"/>
        <w:rPr>
          <w:rFonts w:ascii="Myriad Pro" w:hAnsi="Myriad Pro"/>
          <w:b/>
          <w:sz w:val="22"/>
          <w:szCs w:val="22"/>
        </w:rPr>
      </w:pPr>
      <w:r w:rsidRPr="00F11329">
        <w:rPr>
          <w:rFonts w:ascii="Myriad Pro" w:hAnsi="Myriad Pro"/>
          <w:b/>
          <w:sz w:val="22"/>
          <w:szCs w:val="22"/>
        </w:rPr>
        <w:t>Implications of Coastal Conditions and Sea-Level Rise on Mangrove Vulnerability: a Bio-morphodynamic Modelling Study</w:t>
      </w:r>
    </w:p>
    <w:p w14:paraId="3F41AC97" w14:textId="08679802" w:rsidR="00A96EEC" w:rsidRPr="00F11329" w:rsidRDefault="00A96EEC" w:rsidP="008858F0">
      <w:pPr>
        <w:spacing w:before="100" w:beforeAutospacing="1" w:after="100" w:afterAutospacing="1"/>
        <w:jc w:val="center"/>
        <w:rPr>
          <w:rFonts w:ascii="Myriad Pro" w:hAnsi="Myriad Pro"/>
          <w:sz w:val="22"/>
          <w:szCs w:val="22"/>
        </w:rPr>
      </w:pPr>
      <w:r w:rsidRPr="00F11329">
        <w:rPr>
          <w:rFonts w:ascii="Myriad Pro" w:hAnsi="Myriad Pro"/>
          <w:sz w:val="22"/>
          <w:szCs w:val="22"/>
        </w:rPr>
        <w:t>Danghan Xie</w:t>
      </w:r>
      <w:r w:rsidRPr="00F11329">
        <w:rPr>
          <w:rFonts w:ascii="Myriad Pro" w:hAnsi="Myriad Pro"/>
          <w:sz w:val="22"/>
          <w:szCs w:val="22"/>
          <w:vertAlign w:val="superscript"/>
        </w:rPr>
        <w:t>1</w:t>
      </w:r>
      <w:r w:rsidRPr="00F11329">
        <w:rPr>
          <w:rFonts w:ascii="Myriad Pro" w:hAnsi="Myriad Pro"/>
          <w:sz w:val="22"/>
          <w:szCs w:val="22"/>
        </w:rPr>
        <w:t>, Christian Schwarz</w:t>
      </w:r>
      <w:r w:rsidRPr="00F11329">
        <w:rPr>
          <w:rFonts w:ascii="Myriad Pro" w:hAnsi="Myriad Pro"/>
          <w:sz w:val="22"/>
          <w:szCs w:val="22"/>
          <w:vertAlign w:val="superscript"/>
        </w:rPr>
        <w:t>2</w:t>
      </w:r>
      <w:r w:rsidR="00206E60">
        <w:rPr>
          <w:rFonts w:ascii="Myriad Pro" w:hAnsi="Myriad Pro"/>
          <w:sz w:val="22"/>
          <w:szCs w:val="22"/>
          <w:vertAlign w:val="superscript"/>
        </w:rPr>
        <w:t>,3</w:t>
      </w:r>
      <w:r w:rsidRPr="00F11329">
        <w:rPr>
          <w:rFonts w:ascii="Myriad Pro" w:hAnsi="Myriad Pro"/>
          <w:sz w:val="22"/>
          <w:szCs w:val="22"/>
        </w:rPr>
        <w:t>, Maarten G. Kleinhans</w:t>
      </w:r>
      <w:r w:rsidRPr="00F11329">
        <w:rPr>
          <w:rFonts w:ascii="Myriad Pro" w:hAnsi="Myriad Pro"/>
          <w:sz w:val="22"/>
          <w:szCs w:val="22"/>
          <w:vertAlign w:val="superscript"/>
        </w:rPr>
        <w:t>1</w:t>
      </w:r>
      <w:r w:rsidRPr="00F11329">
        <w:rPr>
          <w:rFonts w:ascii="Myriad Pro" w:hAnsi="Myriad Pro"/>
          <w:sz w:val="22"/>
          <w:szCs w:val="22"/>
        </w:rPr>
        <w:t>, Zeng Zhou</w:t>
      </w:r>
      <w:r w:rsidR="00206E60">
        <w:rPr>
          <w:rFonts w:ascii="Myriad Pro" w:hAnsi="Myriad Pro"/>
          <w:sz w:val="22"/>
          <w:szCs w:val="22"/>
          <w:vertAlign w:val="superscript"/>
        </w:rPr>
        <w:t>4</w:t>
      </w:r>
      <w:r w:rsidRPr="00F11329">
        <w:rPr>
          <w:rFonts w:ascii="Myriad Pro" w:hAnsi="Myriad Pro"/>
          <w:sz w:val="22"/>
          <w:szCs w:val="22"/>
        </w:rPr>
        <w:t xml:space="preserve"> and Barend van Maanen</w:t>
      </w:r>
      <w:r w:rsidR="00206E60">
        <w:rPr>
          <w:rFonts w:ascii="Myriad Pro" w:hAnsi="Myriad Pro"/>
          <w:sz w:val="22"/>
          <w:szCs w:val="22"/>
          <w:vertAlign w:val="superscript"/>
        </w:rPr>
        <w:t>5</w:t>
      </w:r>
    </w:p>
    <w:p w14:paraId="3166FBC5" w14:textId="77777777" w:rsidR="00A96EEC" w:rsidRPr="00F11329" w:rsidRDefault="00A96EEC" w:rsidP="00A96EEC">
      <w:pPr>
        <w:spacing w:before="100" w:beforeAutospacing="1" w:after="100" w:afterAutospacing="1"/>
        <w:jc w:val="center"/>
        <w:rPr>
          <w:rFonts w:ascii="Myriad Pro" w:hAnsi="Myriad Pro"/>
          <w:sz w:val="18"/>
          <w:szCs w:val="18"/>
        </w:rPr>
      </w:pPr>
      <w:r w:rsidRPr="00F11329">
        <w:rPr>
          <w:rFonts w:ascii="Myriad Pro" w:hAnsi="Myriad Pro"/>
          <w:sz w:val="18"/>
          <w:szCs w:val="18"/>
          <w:vertAlign w:val="superscript"/>
        </w:rPr>
        <w:t>1</w:t>
      </w:r>
      <w:r w:rsidRPr="00F11329">
        <w:rPr>
          <w:rFonts w:ascii="Myriad Pro" w:hAnsi="Myriad Pro"/>
          <w:sz w:val="18"/>
          <w:szCs w:val="18"/>
        </w:rPr>
        <w:t>Faculty of Geosciences, Utrecht University, Utrecht, Netherlands.</w:t>
      </w:r>
    </w:p>
    <w:p w14:paraId="6EE4BDED" w14:textId="77777777" w:rsidR="00D32571" w:rsidRPr="00F11329" w:rsidRDefault="00D32571" w:rsidP="00D32571">
      <w:pPr>
        <w:spacing w:before="100" w:beforeAutospacing="1" w:after="100" w:afterAutospacing="1"/>
        <w:jc w:val="center"/>
        <w:rPr>
          <w:rFonts w:ascii="Myriad Pro" w:hAnsi="Myriad Pro"/>
          <w:sz w:val="18"/>
          <w:szCs w:val="18"/>
        </w:rPr>
      </w:pPr>
      <w:r w:rsidRPr="00F11329">
        <w:rPr>
          <w:rFonts w:ascii="Myriad Pro" w:hAnsi="Myriad Pro"/>
          <w:sz w:val="18"/>
          <w:szCs w:val="18"/>
          <w:vertAlign w:val="superscript"/>
        </w:rPr>
        <w:t>2</w:t>
      </w:r>
      <w:r w:rsidRPr="00133E5C">
        <w:rPr>
          <w:rFonts w:ascii="Myriad Pro" w:hAnsi="Myriad Pro"/>
          <w:sz w:val="18"/>
          <w:szCs w:val="18"/>
        </w:rPr>
        <w:t>Department of Civil Engineering</w:t>
      </w:r>
      <w:r>
        <w:rPr>
          <w:rFonts w:ascii="Myriad Pro" w:hAnsi="Myriad Pro"/>
          <w:sz w:val="18"/>
          <w:szCs w:val="18"/>
        </w:rPr>
        <w:t xml:space="preserve">, </w:t>
      </w:r>
      <w:r w:rsidRPr="00133E5C">
        <w:rPr>
          <w:rFonts w:ascii="Myriad Pro" w:hAnsi="Myriad Pro"/>
          <w:sz w:val="18"/>
          <w:szCs w:val="18"/>
        </w:rPr>
        <w:t>Hydraulics and Geotechnics</w:t>
      </w:r>
      <w:r>
        <w:rPr>
          <w:rFonts w:ascii="Myriad Pro" w:hAnsi="Myriad Pro"/>
          <w:sz w:val="18"/>
          <w:szCs w:val="18"/>
        </w:rPr>
        <w:t xml:space="preserve">, </w:t>
      </w:r>
      <w:r w:rsidRPr="00133E5C">
        <w:rPr>
          <w:rFonts w:ascii="Myriad Pro" w:hAnsi="Myriad Pro"/>
          <w:sz w:val="18"/>
          <w:szCs w:val="18"/>
        </w:rPr>
        <w:t>KU Leuven</w:t>
      </w:r>
      <w:r>
        <w:rPr>
          <w:rFonts w:ascii="Myriad Pro" w:hAnsi="Myriad Pro"/>
          <w:sz w:val="18"/>
          <w:szCs w:val="18"/>
        </w:rPr>
        <w:t xml:space="preserve">, </w:t>
      </w:r>
      <w:r w:rsidRPr="00133E5C">
        <w:rPr>
          <w:rFonts w:ascii="Myriad Pro" w:hAnsi="Myriad Pro"/>
          <w:sz w:val="18"/>
          <w:szCs w:val="18"/>
        </w:rPr>
        <w:t>Leuven</w:t>
      </w:r>
      <w:r>
        <w:rPr>
          <w:rFonts w:ascii="Myriad Pro" w:hAnsi="Myriad Pro"/>
          <w:sz w:val="18"/>
          <w:szCs w:val="18"/>
        </w:rPr>
        <w:t xml:space="preserve">, </w:t>
      </w:r>
      <w:r w:rsidRPr="00133E5C">
        <w:rPr>
          <w:rFonts w:ascii="Myriad Pro" w:hAnsi="Myriad Pro"/>
          <w:sz w:val="18"/>
          <w:szCs w:val="18"/>
        </w:rPr>
        <w:t>Belgium</w:t>
      </w:r>
      <w:r w:rsidRPr="00F11329">
        <w:rPr>
          <w:rFonts w:ascii="Myriad Pro" w:hAnsi="Myriad Pro"/>
          <w:sz w:val="18"/>
          <w:szCs w:val="18"/>
        </w:rPr>
        <w:t>.</w:t>
      </w:r>
    </w:p>
    <w:p w14:paraId="74B0E0B5" w14:textId="6C6857DB" w:rsidR="00D32571" w:rsidRPr="00F11329" w:rsidRDefault="00D32571" w:rsidP="00D32571">
      <w:pPr>
        <w:spacing w:before="100" w:beforeAutospacing="1" w:after="100" w:afterAutospacing="1"/>
        <w:jc w:val="center"/>
        <w:rPr>
          <w:rFonts w:ascii="Myriad Pro" w:hAnsi="Myriad Pro"/>
          <w:sz w:val="18"/>
          <w:szCs w:val="18"/>
        </w:rPr>
      </w:pPr>
      <w:r>
        <w:rPr>
          <w:rFonts w:ascii="Myriad Pro" w:hAnsi="Myriad Pro"/>
          <w:sz w:val="18"/>
          <w:szCs w:val="18"/>
          <w:vertAlign w:val="superscript"/>
        </w:rPr>
        <w:t>3</w:t>
      </w:r>
      <w:r w:rsidR="008858F0" w:rsidRPr="008858F0">
        <w:rPr>
          <w:rFonts w:ascii="Myriad Pro" w:hAnsi="Myriad Pro"/>
          <w:sz w:val="18"/>
          <w:szCs w:val="18"/>
        </w:rPr>
        <w:t>Department of Earth and Environmental Sciences</w:t>
      </w:r>
      <w:r>
        <w:rPr>
          <w:rFonts w:ascii="Myriad Pro" w:hAnsi="Myriad Pro"/>
          <w:sz w:val="18"/>
          <w:szCs w:val="18"/>
        </w:rPr>
        <w:t xml:space="preserve">, </w:t>
      </w:r>
      <w:r w:rsidRPr="00133E5C">
        <w:rPr>
          <w:rFonts w:ascii="Myriad Pro" w:hAnsi="Myriad Pro"/>
          <w:sz w:val="18"/>
          <w:szCs w:val="18"/>
        </w:rPr>
        <w:t>KU Leuven</w:t>
      </w:r>
      <w:r>
        <w:rPr>
          <w:rFonts w:ascii="Myriad Pro" w:hAnsi="Myriad Pro"/>
          <w:sz w:val="18"/>
          <w:szCs w:val="18"/>
        </w:rPr>
        <w:t xml:space="preserve">, </w:t>
      </w:r>
      <w:r w:rsidRPr="00133E5C">
        <w:rPr>
          <w:rFonts w:ascii="Myriad Pro" w:hAnsi="Myriad Pro"/>
          <w:sz w:val="18"/>
          <w:szCs w:val="18"/>
        </w:rPr>
        <w:t>Leuven</w:t>
      </w:r>
      <w:r>
        <w:rPr>
          <w:rFonts w:ascii="Myriad Pro" w:hAnsi="Myriad Pro"/>
          <w:sz w:val="18"/>
          <w:szCs w:val="18"/>
        </w:rPr>
        <w:t xml:space="preserve">, </w:t>
      </w:r>
      <w:r w:rsidRPr="00133E5C">
        <w:rPr>
          <w:rFonts w:ascii="Myriad Pro" w:hAnsi="Myriad Pro"/>
          <w:sz w:val="18"/>
          <w:szCs w:val="18"/>
        </w:rPr>
        <w:t>Belgium</w:t>
      </w:r>
      <w:r w:rsidRPr="00F11329">
        <w:rPr>
          <w:rFonts w:ascii="Myriad Pro" w:hAnsi="Myriad Pro"/>
          <w:sz w:val="18"/>
          <w:szCs w:val="18"/>
        </w:rPr>
        <w:t>.</w:t>
      </w:r>
    </w:p>
    <w:p w14:paraId="562D26D6" w14:textId="749DE28A" w:rsidR="00A96EEC" w:rsidRPr="00F11329" w:rsidRDefault="00D32571" w:rsidP="00A96EEC">
      <w:pPr>
        <w:spacing w:before="100" w:beforeAutospacing="1" w:after="100" w:afterAutospacing="1"/>
        <w:jc w:val="center"/>
        <w:rPr>
          <w:rFonts w:ascii="Myriad Pro" w:hAnsi="Myriad Pro"/>
          <w:sz w:val="18"/>
          <w:szCs w:val="18"/>
        </w:rPr>
      </w:pPr>
      <w:r>
        <w:rPr>
          <w:rFonts w:ascii="Myriad Pro" w:hAnsi="Myriad Pro"/>
          <w:sz w:val="18"/>
          <w:szCs w:val="18"/>
          <w:vertAlign w:val="superscript"/>
        </w:rPr>
        <w:t>4</w:t>
      </w:r>
      <w:r w:rsidR="008858F0" w:rsidRPr="008858F0">
        <w:rPr>
          <w:rFonts w:ascii="Myriad Pro" w:hAnsi="Myriad Pro"/>
          <w:sz w:val="18"/>
          <w:szCs w:val="18"/>
        </w:rPr>
        <w:t>State Key Laboratory of Hydrology-Water Resources and Hydraulic Engineering</w:t>
      </w:r>
      <w:r w:rsidR="00A96EEC" w:rsidRPr="00F11329">
        <w:rPr>
          <w:rFonts w:ascii="Myriad Pro" w:hAnsi="Myriad Pro"/>
          <w:sz w:val="18"/>
          <w:szCs w:val="18"/>
        </w:rPr>
        <w:t>, Hohai University, Nanjing, China.</w:t>
      </w:r>
    </w:p>
    <w:p w14:paraId="71891EDF" w14:textId="3D5AD24B" w:rsidR="00094365" w:rsidRPr="00F11329" w:rsidRDefault="00D32571" w:rsidP="00A96EEC">
      <w:pPr>
        <w:spacing w:before="100" w:beforeAutospacing="1" w:after="100" w:afterAutospacing="1"/>
        <w:jc w:val="center"/>
        <w:rPr>
          <w:rFonts w:ascii="Myriad Pro" w:hAnsi="Myriad Pro"/>
          <w:sz w:val="22"/>
          <w:szCs w:val="22"/>
        </w:rPr>
      </w:pPr>
      <w:r>
        <w:rPr>
          <w:rFonts w:ascii="Myriad Pro" w:hAnsi="Myriad Pro"/>
          <w:sz w:val="18"/>
          <w:szCs w:val="18"/>
          <w:vertAlign w:val="superscript"/>
        </w:rPr>
        <w:t>5</w:t>
      </w:r>
      <w:r w:rsidR="00A96EEC" w:rsidRPr="00F11329">
        <w:rPr>
          <w:rFonts w:ascii="Myriad Pro" w:hAnsi="Myriad Pro"/>
          <w:sz w:val="18"/>
          <w:szCs w:val="18"/>
        </w:rPr>
        <w:t>College of Life and Environmental Sciences, University of Exeter, Exeter, United Kingdom.</w:t>
      </w:r>
      <w:r w:rsidR="00A50033" w:rsidRPr="00F11329" w:rsidDel="00A50033">
        <w:rPr>
          <w:rFonts w:ascii="Myriad Pro" w:hAnsi="Myriad Pro"/>
          <w:sz w:val="22"/>
          <w:szCs w:val="22"/>
        </w:rPr>
        <w:t xml:space="preserve"> </w:t>
      </w:r>
    </w:p>
    <w:p w14:paraId="347237BD" w14:textId="77777777" w:rsidR="00094365" w:rsidRPr="00F11329" w:rsidRDefault="00094365" w:rsidP="000B2E64">
      <w:pPr>
        <w:spacing w:before="100" w:beforeAutospacing="1" w:after="100" w:afterAutospacing="1"/>
        <w:jc w:val="center"/>
        <w:rPr>
          <w:rFonts w:ascii="Myriad Pro" w:hAnsi="Myriad Pro"/>
          <w:sz w:val="22"/>
          <w:szCs w:val="22"/>
        </w:rPr>
      </w:pPr>
    </w:p>
    <w:p w14:paraId="1CD128B3" w14:textId="77777777" w:rsidR="00111843" w:rsidRPr="00F11329" w:rsidRDefault="00111843" w:rsidP="00111843">
      <w:pPr>
        <w:rPr>
          <w:rFonts w:ascii="Myriad Pro" w:hAnsi="Myriad Pro"/>
          <w:b/>
        </w:rPr>
      </w:pPr>
      <w:r w:rsidRPr="00F11329">
        <w:rPr>
          <w:rFonts w:ascii="Myriad Pro" w:hAnsi="Myriad Pro"/>
          <w:b/>
        </w:rPr>
        <w:t>Contents of this file</w:t>
      </w:r>
      <w:r w:rsidR="00E43D2D" w:rsidRPr="00F11329">
        <w:rPr>
          <w:rFonts w:ascii="Myriad Pro" w:hAnsi="Myriad Pro"/>
          <w:b/>
        </w:rPr>
        <w:t xml:space="preserve"> </w:t>
      </w:r>
    </w:p>
    <w:p w14:paraId="1F13291B" w14:textId="77777777" w:rsidR="00E43D2D" w:rsidRPr="00F11329" w:rsidRDefault="00E43D2D" w:rsidP="00111843">
      <w:pPr>
        <w:rPr>
          <w:rFonts w:ascii="Myriad Pro" w:hAnsi="Myriad Pro"/>
        </w:rPr>
      </w:pPr>
    </w:p>
    <w:p w14:paraId="5863F53F" w14:textId="0EE54888" w:rsidR="008858F0" w:rsidRDefault="008858F0" w:rsidP="00111843">
      <w:pPr>
        <w:ind w:left="720"/>
        <w:rPr>
          <w:rFonts w:ascii="Myriad Pro" w:hAnsi="Myriad Pro"/>
          <w:sz w:val="22"/>
          <w:szCs w:val="22"/>
        </w:rPr>
      </w:pPr>
      <w:r w:rsidRPr="008858F0">
        <w:rPr>
          <w:rFonts w:ascii="Myriad Pro" w:hAnsi="Myriad Pro"/>
          <w:sz w:val="22"/>
          <w:szCs w:val="22"/>
        </w:rPr>
        <w:t>Text</w:t>
      </w:r>
      <w:r w:rsidR="007B6BC5">
        <w:rPr>
          <w:rFonts w:ascii="Myriad Pro" w:hAnsi="Myriad Pro"/>
          <w:sz w:val="22"/>
          <w:szCs w:val="22"/>
        </w:rPr>
        <w:t>s</w:t>
      </w:r>
      <w:r w:rsidRPr="008858F0">
        <w:rPr>
          <w:rFonts w:ascii="Myriad Pro" w:hAnsi="Myriad Pro"/>
          <w:sz w:val="22"/>
          <w:szCs w:val="22"/>
        </w:rPr>
        <w:t xml:space="preserve"> S1 to S10</w:t>
      </w:r>
    </w:p>
    <w:p w14:paraId="10640459" w14:textId="3D78A523" w:rsidR="00111843" w:rsidRPr="00F11329" w:rsidRDefault="00F72C10" w:rsidP="00111843">
      <w:pPr>
        <w:ind w:left="720"/>
        <w:rPr>
          <w:rFonts w:ascii="Myriad Pro" w:hAnsi="Myriad Pro"/>
          <w:sz w:val="22"/>
          <w:szCs w:val="22"/>
        </w:rPr>
      </w:pPr>
      <w:r w:rsidRPr="00F11329">
        <w:rPr>
          <w:rFonts w:ascii="Myriad Pro" w:hAnsi="Myriad Pro"/>
          <w:sz w:val="22"/>
          <w:szCs w:val="22"/>
        </w:rPr>
        <w:t xml:space="preserve">Figures S1 to </w:t>
      </w:r>
      <w:r w:rsidR="00EF3DA4" w:rsidRPr="00F11329">
        <w:rPr>
          <w:rFonts w:ascii="Myriad Pro" w:hAnsi="Myriad Pro"/>
          <w:sz w:val="22"/>
          <w:szCs w:val="22"/>
        </w:rPr>
        <w:t>S</w:t>
      </w:r>
      <w:r w:rsidR="00B74C27" w:rsidRPr="00F11329">
        <w:rPr>
          <w:rFonts w:ascii="Myriad Pro" w:hAnsi="Myriad Pro"/>
          <w:sz w:val="22"/>
          <w:szCs w:val="22"/>
        </w:rPr>
        <w:t>10</w:t>
      </w:r>
    </w:p>
    <w:p w14:paraId="6807841A" w14:textId="1C40677E" w:rsidR="00111843" w:rsidRPr="00F11329" w:rsidRDefault="007E45B6" w:rsidP="00111843">
      <w:pPr>
        <w:ind w:left="720"/>
        <w:rPr>
          <w:rFonts w:ascii="Myriad Pro" w:hAnsi="Myriad Pro"/>
          <w:sz w:val="22"/>
          <w:szCs w:val="22"/>
        </w:rPr>
      </w:pPr>
      <w:r w:rsidRPr="00F11329">
        <w:rPr>
          <w:rFonts w:ascii="Myriad Pro" w:hAnsi="Myriad Pro"/>
          <w:sz w:val="22"/>
          <w:szCs w:val="22"/>
        </w:rPr>
        <w:t xml:space="preserve">Tables S1 to </w:t>
      </w:r>
      <w:r w:rsidR="00B74C27" w:rsidRPr="00F11329">
        <w:rPr>
          <w:rFonts w:ascii="Myriad Pro" w:hAnsi="Myriad Pro"/>
          <w:sz w:val="22"/>
          <w:szCs w:val="22"/>
        </w:rPr>
        <w:t xml:space="preserve">S5 </w:t>
      </w:r>
    </w:p>
    <w:p w14:paraId="0363B503" w14:textId="77777777" w:rsidR="00111843" w:rsidRPr="00F11329" w:rsidRDefault="00111843" w:rsidP="00111843">
      <w:pPr>
        <w:ind w:left="720"/>
        <w:rPr>
          <w:rFonts w:ascii="Myriad Pro" w:hAnsi="Myriad Pro"/>
        </w:rPr>
      </w:pPr>
    </w:p>
    <w:p w14:paraId="79042C92" w14:textId="77777777" w:rsidR="00FF3503" w:rsidRPr="00F11329" w:rsidRDefault="00FF3503" w:rsidP="00FF3503">
      <w:pPr>
        <w:spacing w:before="100" w:beforeAutospacing="1" w:after="100" w:afterAutospacing="1"/>
        <w:rPr>
          <w:rFonts w:ascii="Myriad Pro" w:hAnsi="Myriad Pro"/>
          <w:b/>
          <w:szCs w:val="24"/>
        </w:rPr>
      </w:pPr>
      <w:r w:rsidRPr="00F11329">
        <w:rPr>
          <w:rFonts w:ascii="Myriad Pro" w:hAnsi="Myriad Pro"/>
          <w:b/>
          <w:bCs/>
          <w:szCs w:val="24"/>
        </w:rPr>
        <w:t>Introduction</w:t>
      </w:r>
      <w:r w:rsidRPr="00F11329">
        <w:rPr>
          <w:rFonts w:ascii="Myriad Pro" w:hAnsi="Myriad Pro"/>
          <w:b/>
          <w:szCs w:val="24"/>
        </w:rPr>
        <w:t xml:space="preserve"> </w:t>
      </w:r>
    </w:p>
    <w:p w14:paraId="3F955590" w14:textId="2E7FB33D" w:rsidR="00F67188" w:rsidRPr="008858F0" w:rsidRDefault="00DD0EDE" w:rsidP="00FF3503">
      <w:pPr>
        <w:spacing w:before="100" w:beforeAutospacing="1" w:after="100" w:afterAutospacing="1"/>
        <w:rPr>
          <w:rFonts w:ascii="Myriad Pro" w:hAnsi="Myriad Pro"/>
          <w:sz w:val="22"/>
          <w:szCs w:val="22"/>
          <w:lang w:val="en-GB"/>
        </w:rPr>
      </w:pPr>
      <w:r w:rsidRPr="00F11329">
        <w:rPr>
          <w:rFonts w:ascii="Myriad Pro" w:hAnsi="Myriad Pro"/>
          <w:sz w:val="22"/>
          <w:szCs w:val="22"/>
        </w:rPr>
        <w:t xml:space="preserve">This Supporting Information includes </w:t>
      </w:r>
      <w:r w:rsidR="006D3583">
        <w:rPr>
          <w:rFonts w:ascii="Myriad Pro" w:hAnsi="Myriad Pro"/>
          <w:sz w:val="22"/>
          <w:szCs w:val="22"/>
        </w:rPr>
        <w:t>ten t</w:t>
      </w:r>
      <w:r w:rsidR="008858F0">
        <w:rPr>
          <w:rFonts w:ascii="Myriad Pro" w:hAnsi="Myriad Pro"/>
          <w:sz w:val="22"/>
          <w:szCs w:val="22"/>
        </w:rPr>
        <w:t>exts,</w:t>
      </w:r>
      <w:r w:rsidR="008858F0" w:rsidRPr="00F11329">
        <w:rPr>
          <w:rFonts w:ascii="Myriad Pro" w:hAnsi="Myriad Pro"/>
          <w:sz w:val="22"/>
          <w:szCs w:val="22"/>
        </w:rPr>
        <w:t xml:space="preserve"> </w:t>
      </w:r>
      <w:r w:rsidR="005E69C2" w:rsidRPr="00F11329">
        <w:rPr>
          <w:rFonts w:ascii="Myriad Pro" w:hAnsi="Myriad Pro"/>
          <w:sz w:val="22"/>
          <w:szCs w:val="22"/>
        </w:rPr>
        <w:t>ten</w:t>
      </w:r>
      <w:r w:rsidR="00EF3DA4" w:rsidRPr="00F11329">
        <w:rPr>
          <w:rFonts w:ascii="Myriad Pro" w:hAnsi="Myriad Pro"/>
          <w:sz w:val="22"/>
          <w:szCs w:val="22"/>
        </w:rPr>
        <w:t xml:space="preserve"> </w:t>
      </w:r>
      <w:r w:rsidRPr="00F11329">
        <w:rPr>
          <w:rFonts w:ascii="Myriad Pro" w:hAnsi="Myriad Pro"/>
          <w:sz w:val="22"/>
          <w:szCs w:val="22"/>
        </w:rPr>
        <w:t>supplementary figures (Figure</w:t>
      </w:r>
      <w:r w:rsidR="00E92779" w:rsidRPr="00F11329">
        <w:rPr>
          <w:rFonts w:ascii="Myriad Pro" w:hAnsi="Myriad Pro"/>
          <w:sz w:val="22"/>
          <w:szCs w:val="22"/>
        </w:rPr>
        <w:t>s</w:t>
      </w:r>
      <w:r w:rsidRPr="00F11329">
        <w:rPr>
          <w:rFonts w:ascii="Myriad Pro" w:hAnsi="Myriad Pro"/>
          <w:sz w:val="22"/>
          <w:szCs w:val="22"/>
        </w:rPr>
        <w:t xml:space="preserve"> S1 to </w:t>
      </w:r>
      <w:r w:rsidR="00EF3DA4" w:rsidRPr="00F11329">
        <w:rPr>
          <w:rFonts w:ascii="Myriad Pro" w:hAnsi="Myriad Pro"/>
          <w:sz w:val="22"/>
          <w:szCs w:val="22"/>
        </w:rPr>
        <w:t>S</w:t>
      </w:r>
      <w:r w:rsidR="005E69C2" w:rsidRPr="00F11329">
        <w:rPr>
          <w:rFonts w:ascii="Myriad Pro" w:hAnsi="Myriad Pro"/>
          <w:sz w:val="22"/>
          <w:szCs w:val="22"/>
        </w:rPr>
        <w:t>10</w:t>
      </w:r>
      <w:r w:rsidRPr="00F11329">
        <w:rPr>
          <w:rFonts w:ascii="Myriad Pro" w:hAnsi="Myriad Pro"/>
          <w:sz w:val="22"/>
          <w:szCs w:val="22"/>
        </w:rPr>
        <w:t>)</w:t>
      </w:r>
      <w:r w:rsidR="008858F0">
        <w:rPr>
          <w:rFonts w:ascii="Myriad Pro" w:hAnsi="Myriad Pro"/>
          <w:sz w:val="22"/>
          <w:szCs w:val="22"/>
        </w:rPr>
        <w:t>,</w:t>
      </w:r>
      <w:r w:rsidRPr="00F11329">
        <w:rPr>
          <w:rFonts w:ascii="Myriad Pro" w:hAnsi="Myriad Pro"/>
          <w:sz w:val="22"/>
          <w:szCs w:val="22"/>
        </w:rPr>
        <w:t xml:space="preserve"> </w:t>
      </w:r>
      <w:r w:rsidR="005E69C2" w:rsidRPr="00F11329">
        <w:rPr>
          <w:rFonts w:ascii="Myriad Pro" w:hAnsi="Myriad Pro"/>
          <w:sz w:val="22"/>
          <w:szCs w:val="22"/>
        </w:rPr>
        <w:t xml:space="preserve">five </w:t>
      </w:r>
      <w:r w:rsidRPr="00F11329">
        <w:rPr>
          <w:rFonts w:ascii="Myriad Pro" w:hAnsi="Myriad Pro"/>
          <w:sz w:val="22"/>
          <w:szCs w:val="22"/>
        </w:rPr>
        <w:t>tables (Table</w:t>
      </w:r>
      <w:r w:rsidR="00E92779" w:rsidRPr="00F11329">
        <w:rPr>
          <w:rFonts w:ascii="Myriad Pro" w:hAnsi="Myriad Pro"/>
          <w:sz w:val="22"/>
          <w:szCs w:val="22"/>
        </w:rPr>
        <w:t>s</w:t>
      </w:r>
      <w:r w:rsidRPr="00F11329">
        <w:rPr>
          <w:rFonts w:ascii="Myriad Pro" w:hAnsi="Myriad Pro"/>
          <w:sz w:val="22"/>
          <w:szCs w:val="22"/>
        </w:rPr>
        <w:t xml:space="preserve"> S1 to </w:t>
      </w:r>
      <w:r w:rsidR="005E69C2" w:rsidRPr="00F11329">
        <w:rPr>
          <w:rFonts w:ascii="Myriad Pro" w:hAnsi="Myriad Pro"/>
          <w:sz w:val="22"/>
          <w:szCs w:val="22"/>
        </w:rPr>
        <w:t>S5</w:t>
      </w:r>
      <w:r w:rsidRPr="00F11329">
        <w:rPr>
          <w:rFonts w:ascii="Myriad Pro" w:hAnsi="Myriad Pro"/>
          <w:sz w:val="22"/>
          <w:szCs w:val="22"/>
        </w:rPr>
        <w:t>)</w:t>
      </w:r>
      <w:r w:rsidR="008858F0">
        <w:rPr>
          <w:rFonts w:ascii="Myriad Pro" w:hAnsi="Myriad Pro"/>
          <w:sz w:val="22"/>
          <w:szCs w:val="22"/>
        </w:rPr>
        <w:t xml:space="preserve">. </w:t>
      </w:r>
      <w:r w:rsidR="008858F0">
        <w:rPr>
          <w:rFonts w:ascii="Myriad Pro" w:hAnsi="Myriad Pro"/>
          <w:sz w:val="22"/>
          <w:szCs w:val="22"/>
          <w:lang w:eastAsia="zh-CN"/>
        </w:rPr>
        <w:t>T</w:t>
      </w:r>
      <w:r w:rsidR="008858F0">
        <w:rPr>
          <w:rFonts w:ascii="Myriad Pro" w:hAnsi="Myriad Pro" w:hint="eastAsia"/>
          <w:sz w:val="22"/>
          <w:szCs w:val="22"/>
          <w:lang w:eastAsia="zh-CN"/>
        </w:rPr>
        <w:t>ext</w:t>
      </w:r>
      <w:r w:rsidR="008858F0">
        <w:rPr>
          <w:rFonts w:ascii="Myriad Pro" w:hAnsi="Myriad Pro"/>
          <w:sz w:val="22"/>
          <w:szCs w:val="22"/>
          <w:lang w:val="en-GB" w:eastAsia="zh-CN"/>
        </w:rPr>
        <w:t xml:space="preserve">s S1 to S10 will serve as </w:t>
      </w:r>
      <w:r w:rsidR="008858F0" w:rsidRPr="008858F0">
        <w:rPr>
          <w:rFonts w:ascii="Myriad Pro" w:hAnsi="Myriad Pro"/>
          <w:sz w:val="22"/>
          <w:szCs w:val="22"/>
        </w:rPr>
        <w:t>further explanation of Figures S1 to S10</w:t>
      </w:r>
      <w:r w:rsidR="008858F0">
        <w:rPr>
          <w:rFonts w:ascii="Myriad Pro" w:hAnsi="Myriad Pro"/>
          <w:sz w:val="22"/>
          <w:szCs w:val="22"/>
        </w:rPr>
        <w:t xml:space="preserve">. </w:t>
      </w:r>
      <w:bookmarkStart w:id="0" w:name="_GoBack"/>
      <w:bookmarkEnd w:id="0"/>
    </w:p>
    <w:p w14:paraId="30DB2E0B" w14:textId="28008FEF" w:rsidR="00655DC4" w:rsidRPr="00F11329" w:rsidRDefault="00EF3DA4" w:rsidP="00936ED4">
      <w:pPr>
        <w:spacing w:before="100" w:beforeAutospacing="1" w:after="100" w:afterAutospacing="1"/>
        <w:rPr>
          <w:rFonts w:ascii="Myriad Pro" w:hAnsi="Myriad Pro"/>
          <w:sz w:val="22"/>
          <w:szCs w:val="22"/>
          <w:lang w:eastAsia="zh-CN"/>
        </w:rPr>
      </w:pPr>
      <w:r w:rsidRPr="00F11329">
        <w:rPr>
          <w:rFonts w:ascii="Myriad Pro" w:hAnsi="Myriad Pro"/>
          <w:sz w:val="22"/>
          <w:szCs w:val="22"/>
          <w:lang w:eastAsia="zh-CN"/>
        </w:rPr>
        <w:t xml:space="preserve">Figure S1 shows the sensitivity analysis of drag coefficients in influencing the model results. </w:t>
      </w:r>
      <w:r w:rsidR="00B071D2" w:rsidRPr="00F11329">
        <w:rPr>
          <w:rFonts w:ascii="Myriad Pro" w:hAnsi="Myriad Pro" w:hint="eastAsia"/>
          <w:sz w:val="22"/>
          <w:szCs w:val="22"/>
          <w:lang w:eastAsia="zh-CN"/>
        </w:rPr>
        <w:t>F</w:t>
      </w:r>
      <w:r w:rsidR="00B071D2" w:rsidRPr="00F11329">
        <w:rPr>
          <w:rFonts w:ascii="Myriad Pro" w:hAnsi="Myriad Pro"/>
          <w:sz w:val="22"/>
          <w:szCs w:val="22"/>
          <w:lang w:eastAsia="zh-CN"/>
        </w:rPr>
        <w:t xml:space="preserve">igure </w:t>
      </w:r>
      <w:r w:rsidRPr="00F11329">
        <w:rPr>
          <w:rFonts w:ascii="Myriad Pro" w:hAnsi="Myriad Pro"/>
          <w:sz w:val="22"/>
          <w:szCs w:val="22"/>
          <w:lang w:eastAsia="zh-CN"/>
        </w:rPr>
        <w:t xml:space="preserve">S2 </w:t>
      </w:r>
      <w:r w:rsidR="00B071D2" w:rsidRPr="00F11329">
        <w:rPr>
          <w:rFonts w:ascii="Myriad Pro" w:hAnsi="Myriad Pro"/>
          <w:sz w:val="22"/>
          <w:szCs w:val="22"/>
          <w:lang w:eastAsia="zh-CN"/>
        </w:rPr>
        <w:t>display</w:t>
      </w:r>
      <w:r w:rsidR="00032CB3" w:rsidRPr="00F11329">
        <w:rPr>
          <w:rFonts w:ascii="Myriad Pro" w:hAnsi="Myriad Pro"/>
          <w:sz w:val="22"/>
          <w:szCs w:val="22"/>
          <w:lang w:eastAsia="zh-CN"/>
        </w:rPr>
        <w:t>s</w:t>
      </w:r>
      <w:r w:rsidR="00B071D2" w:rsidRPr="00F11329">
        <w:rPr>
          <w:rFonts w:ascii="Myriad Pro" w:hAnsi="Myriad Pro"/>
          <w:sz w:val="22"/>
          <w:szCs w:val="22"/>
          <w:lang w:eastAsia="zh-CN"/>
        </w:rPr>
        <w:t xml:space="preserve"> </w:t>
      </w:r>
      <w:r w:rsidR="00032CB3" w:rsidRPr="00F11329">
        <w:rPr>
          <w:rFonts w:ascii="Myriad Pro" w:hAnsi="Myriad Pro"/>
          <w:sz w:val="22"/>
          <w:szCs w:val="22"/>
          <w:lang w:eastAsia="zh-CN"/>
        </w:rPr>
        <w:t xml:space="preserve">the shape of </w:t>
      </w:r>
      <w:r w:rsidR="009918D5" w:rsidRPr="00F11329">
        <w:rPr>
          <w:rFonts w:ascii="Myriad Pro" w:hAnsi="Myriad Pro"/>
          <w:sz w:val="22"/>
          <w:szCs w:val="22"/>
          <w:lang w:eastAsia="zh-CN"/>
        </w:rPr>
        <w:t>two key factors controlling mangrove growth rate</w:t>
      </w:r>
      <w:r w:rsidR="004E0BE2" w:rsidRPr="00F11329">
        <w:rPr>
          <w:rFonts w:ascii="Myriad Pro" w:hAnsi="Myriad Pro"/>
          <w:sz w:val="22"/>
          <w:szCs w:val="22"/>
          <w:lang w:eastAsia="zh-CN"/>
        </w:rPr>
        <w:t xml:space="preserve"> </w:t>
      </w:r>
      <w:r w:rsidR="009918D5" w:rsidRPr="00F11329">
        <w:rPr>
          <w:rFonts w:ascii="Myriad Pro" w:hAnsi="Myriad Pro"/>
          <w:sz w:val="22"/>
          <w:szCs w:val="22"/>
          <w:lang w:eastAsia="zh-CN"/>
        </w:rPr>
        <w:t xml:space="preserve">based on equations </w:t>
      </w:r>
      <w:r w:rsidR="007A0392" w:rsidRPr="00F11329">
        <w:rPr>
          <w:rFonts w:ascii="Myriad Pro" w:hAnsi="Myriad Pro"/>
          <w:sz w:val="22"/>
          <w:szCs w:val="22"/>
          <w:lang w:eastAsia="zh-CN"/>
        </w:rPr>
        <w:t>5-6</w:t>
      </w:r>
      <w:r w:rsidR="009918D5" w:rsidRPr="00F11329">
        <w:rPr>
          <w:rFonts w:ascii="Myriad Pro" w:hAnsi="Myriad Pro"/>
          <w:sz w:val="22"/>
          <w:szCs w:val="22"/>
          <w:lang w:eastAsia="zh-CN"/>
        </w:rPr>
        <w:t>.</w:t>
      </w:r>
      <w:r w:rsidR="00596E81" w:rsidRPr="00F11329">
        <w:rPr>
          <w:rFonts w:ascii="Myriad Pro" w:hAnsi="Myriad Pro"/>
          <w:sz w:val="22"/>
          <w:szCs w:val="22"/>
          <w:lang w:eastAsia="zh-CN"/>
        </w:rPr>
        <w:t xml:space="preserve"> </w:t>
      </w:r>
      <w:r w:rsidRPr="00F11329">
        <w:rPr>
          <w:rFonts w:ascii="Myriad Pro" w:hAnsi="Myriad Pro"/>
          <w:sz w:val="22"/>
          <w:szCs w:val="22"/>
          <w:lang w:eastAsia="zh-CN"/>
        </w:rPr>
        <w:t xml:space="preserve">Figure S3 shows the profile evolution with different combinations of tidal range and initial coastal slopes. </w:t>
      </w:r>
      <w:r w:rsidR="00BA5586" w:rsidRPr="00F11329">
        <w:rPr>
          <w:rFonts w:ascii="Myriad Pro" w:hAnsi="Myriad Pro"/>
          <w:sz w:val="22"/>
          <w:szCs w:val="22"/>
          <w:lang w:eastAsia="zh-CN"/>
        </w:rPr>
        <w:t>Figure S4 is the zoom</w:t>
      </w:r>
      <w:r w:rsidR="00437451" w:rsidRPr="00F11329">
        <w:rPr>
          <w:rFonts w:ascii="Myriad Pro" w:hAnsi="Myriad Pro"/>
          <w:sz w:val="22"/>
          <w:szCs w:val="22"/>
          <w:lang w:eastAsia="zh-CN"/>
        </w:rPr>
        <w:t>ed i</w:t>
      </w:r>
      <w:r w:rsidR="00BA5586" w:rsidRPr="00F11329">
        <w:rPr>
          <w:rFonts w:ascii="Myriad Pro" w:hAnsi="Myriad Pro"/>
          <w:sz w:val="22"/>
          <w:szCs w:val="22"/>
          <w:lang w:eastAsia="zh-CN"/>
        </w:rPr>
        <w:t xml:space="preserve">n </w:t>
      </w:r>
      <w:r w:rsidR="00437451" w:rsidRPr="00F11329">
        <w:rPr>
          <w:rFonts w:ascii="Myriad Pro" w:hAnsi="Myriad Pro"/>
          <w:sz w:val="22"/>
          <w:szCs w:val="22"/>
          <w:lang w:eastAsia="zh-CN"/>
        </w:rPr>
        <w:t xml:space="preserve">version of </w:t>
      </w:r>
      <w:r w:rsidR="00BA5586" w:rsidRPr="00F11329">
        <w:rPr>
          <w:rFonts w:ascii="Myriad Pro" w:hAnsi="Myriad Pro"/>
          <w:sz w:val="22"/>
          <w:szCs w:val="22"/>
          <w:lang w:eastAsia="zh-CN"/>
        </w:rPr>
        <w:t xml:space="preserve">Fig. 5 in the main text. </w:t>
      </w:r>
      <w:r w:rsidR="00596E81" w:rsidRPr="00F11329">
        <w:rPr>
          <w:rFonts w:ascii="Myriad Pro" w:hAnsi="Myriad Pro"/>
          <w:sz w:val="22"/>
          <w:szCs w:val="22"/>
          <w:lang w:eastAsia="zh-CN"/>
        </w:rPr>
        <w:t>Figure</w:t>
      </w:r>
      <w:r w:rsidR="00E92779" w:rsidRPr="00F11329">
        <w:rPr>
          <w:rFonts w:ascii="Myriad Pro" w:hAnsi="Myriad Pro"/>
          <w:sz w:val="22"/>
          <w:szCs w:val="22"/>
          <w:lang w:eastAsia="zh-CN"/>
        </w:rPr>
        <w:t>s</w:t>
      </w:r>
      <w:r w:rsidR="00596E81" w:rsidRPr="00F11329">
        <w:rPr>
          <w:rFonts w:ascii="Myriad Pro" w:hAnsi="Myriad Pro"/>
          <w:sz w:val="22"/>
          <w:szCs w:val="22"/>
          <w:lang w:eastAsia="zh-CN"/>
        </w:rPr>
        <w:t xml:space="preserve"> </w:t>
      </w:r>
      <w:r w:rsidRPr="00F11329">
        <w:rPr>
          <w:rFonts w:ascii="Myriad Pro" w:hAnsi="Myriad Pro"/>
          <w:sz w:val="22"/>
          <w:szCs w:val="22"/>
          <w:lang w:eastAsia="zh-CN"/>
        </w:rPr>
        <w:t>S</w:t>
      </w:r>
      <w:r w:rsidR="00BA5586" w:rsidRPr="00F11329">
        <w:rPr>
          <w:rFonts w:ascii="Myriad Pro" w:hAnsi="Myriad Pro"/>
          <w:sz w:val="22"/>
          <w:szCs w:val="22"/>
          <w:lang w:eastAsia="zh-CN"/>
        </w:rPr>
        <w:t>5</w:t>
      </w:r>
      <w:r w:rsidRPr="00F11329">
        <w:rPr>
          <w:rFonts w:ascii="Myriad Pro" w:hAnsi="Myriad Pro"/>
          <w:sz w:val="22"/>
          <w:szCs w:val="22"/>
          <w:lang w:eastAsia="zh-CN"/>
        </w:rPr>
        <w:t xml:space="preserve"> </w:t>
      </w:r>
      <w:r w:rsidR="00596E81" w:rsidRPr="00F11329">
        <w:rPr>
          <w:rFonts w:ascii="Myriad Pro" w:hAnsi="Myriad Pro"/>
          <w:sz w:val="22"/>
          <w:szCs w:val="22"/>
          <w:lang w:eastAsia="zh-CN"/>
        </w:rPr>
        <w:t xml:space="preserve">to </w:t>
      </w:r>
      <w:r w:rsidRPr="00F11329">
        <w:rPr>
          <w:rFonts w:ascii="Myriad Pro" w:hAnsi="Myriad Pro"/>
          <w:sz w:val="22"/>
          <w:szCs w:val="22"/>
          <w:lang w:eastAsia="zh-CN"/>
        </w:rPr>
        <w:t>S</w:t>
      </w:r>
      <w:r w:rsidR="000D0694" w:rsidRPr="00F11329">
        <w:rPr>
          <w:rFonts w:ascii="Myriad Pro" w:hAnsi="Myriad Pro"/>
          <w:sz w:val="22"/>
          <w:szCs w:val="22"/>
          <w:lang w:eastAsia="zh-CN"/>
        </w:rPr>
        <w:t>10</w:t>
      </w:r>
      <w:r w:rsidRPr="00F11329">
        <w:rPr>
          <w:rFonts w:ascii="Myriad Pro" w:hAnsi="Myriad Pro"/>
          <w:sz w:val="22"/>
          <w:szCs w:val="22"/>
          <w:lang w:eastAsia="zh-CN"/>
        </w:rPr>
        <w:t xml:space="preserve"> </w:t>
      </w:r>
      <w:r w:rsidR="00E92779" w:rsidRPr="00F11329">
        <w:rPr>
          <w:rFonts w:ascii="Myriad Pro" w:hAnsi="Myriad Pro"/>
          <w:sz w:val="22"/>
          <w:szCs w:val="22"/>
          <w:lang w:eastAsia="zh-CN"/>
        </w:rPr>
        <w:t xml:space="preserve">are model results supporting the </w:t>
      </w:r>
      <w:r w:rsidR="00F20EE3" w:rsidRPr="00F11329">
        <w:rPr>
          <w:rFonts w:ascii="Myriad Pro" w:hAnsi="Myriad Pro"/>
          <w:sz w:val="22"/>
          <w:szCs w:val="22"/>
          <w:lang w:eastAsia="zh-CN"/>
        </w:rPr>
        <w:t xml:space="preserve">main </w:t>
      </w:r>
      <w:r w:rsidR="00E92779" w:rsidRPr="00F11329">
        <w:rPr>
          <w:rFonts w:ascii="Myriad Pro" w:hAnsi="Myriad Pro"/>
          <w:sz w:val="22"/>
          <w:szCs w:val="22"/>
          <w:lang w:eastAsia="zh-CN"/>
        </w:rPr>
        <w:t>findings of this research</w:t>
      </w:r>
      <w:r w:rsidR="00F67188" w:rsidRPr="00F11329">
        <w:rPr>
          <w:rFonts w:ascii="Myriad Pro" w:hAnsi="Myriad Pro"/>
          <w:sz w:val="22"/>
          <w:szCs w:val="22"/>
          <w:lang w:eastAsia="zh-CN"/>
        </w:rPr>
        <w:t xml:space="preserve">. Figure </w:t>
      </w:r>
      <w:r w:rsidR="00BA5586" w:rsidRPr="00F11329">
        <w:rPr>
          <w:rFonts w:ascii="Myriad Pro" w:hAnsi="Myriad Pro"/>
          <w:sz w:val="22"/>
          <w:szCs w:val="22"/>
          <w:lang w:eastAsia="zh-CN"/>
        </w:rPr>
        <w:t xml:space="preserve">S5 </w:t>
      </w:r>
      <w:r w:rsidR="004A4CF7" w:rsidRPr="00F11329">
        <w:rPr>
          <w:rFonts w:ascii="Myriad Pro" w:hAnsi="Myriad Pro"/>
          <w:sz w:val="22"/>
          <w:szCs w:val="22"/>
          <w:lang w:eastAsia="zh-CN"/>
        </w:rPr>
        <w:t xml:space="preserve">shows the spatio-temporal changes in </w:t>
      </w:r>
      <w:r w:rsidR="004155A1" w:rsidRPr="00F11329">
        <w:rPr>
          <w:rFonts w:ascii="Myriad Pro" w:hAnsi="Myriad Pro"/>
          <w:sz w:val="22"/>
          <w:szCs w:val="22"/>
          <w:lang w:eastAsia="zh-CN"/>
        </w:rPr>
        <w:t xml:space="preserve">the </w:t>
      </w:r>
      <w:r w:rsidR="002B613A" w:rsidRPr="00F11329">
        <w:rPr>
          <w:rFonts w:ascii="Myriad Pro" w:hAnsi="Myriad Pro"/>
          <w:sz w:val="22"/>
          <w:szCs w:val="22"/>
          <w:lang w:eastAsia="zh-CN"/>
        </w:rPr>
        <w:t>n</w:t>
      </w:r>
      <w:r w:rsidR="004155A1" w:rsidRPr="00F11329">
        <w:rPr>
          <w:rFonts w:ascii="Myriad Pro" w:hAnsi="Myriad Pro"/>
          <w:sz w:val="22"/>
          <w:szCs w:val="22"/>
          <w:lang w:eastAsia="zh-CN"/>
        </w:rPr>
        <w:t xml:space="preserve">et </w:t>
      </w:r>
      <w:r w:rsidR="004A4CF7" w:rsidRPr="00F11329">
        <w:rPr>
          <w:rFonts w:ascii="Myriad Pro" w:hAnsi="Myriad Pro"/>
          <w:sz w:val="22"/>
          <w:szCs w:val="22"/>
          <w:lang w:eastAsia="zh-CN"/>
        </w:rPr>
        <w:t>sediment transport rate in the first 50 years</w:t>
      </w:r>
      <w:r w:rsidR="00637FC1" w:rsidRPr="00F11329">
        <w:rPr>
          <w:rFonts w:ascii="Myriad Pro" w:hAnsi="Myriad Pro"/>
          <w:sz w:val="22"/>
          <w:szCs w:val="22"/>
          <w:lang w:eastAsia="zh-CN"/>
        </w:rPr>
        <w:t xml:space="preserve">. </w:t>
      </w:r>
      <w:r w:rsidR="00302C7D" w:rsidRPr="00F11329">
        <w:rPr>
          <w:rFonts w:ascii="Myriad Pro" w:hAnsi="Myriad Pro"/>
          <w:sz w:val="22"/>
          <w:szCs w:val="22"/>
          <w:lang w:eastAsia="zh-CN"/>
        </w:rPr>
        <w:t xml:space="preserve">Figure </w:t>
      </w:r>
      <w:r w:rsidR="00BA5586" w:rsidRPr="00F11329">
        <w:rPr>
          <w:rFonts w:ascii="Myriad Pro" w:hAnsi="Myriad Pro"/>
          <w:sz w:val="22"/>
          <w:szCs w:val="22"/>
          <w:lang w:eastAsia="zh-CN"/>
        </w:rPr>
        <w:t>S6</w:t>
      </w:r>
      <w:r w:rsidR="00134BBD">
        <w:rPr>
          <w:rFonts w:ascii="Myriad Pro" w:hAnsi="Myriad Pro"/>
          <w:sz w:val="22"/>
          <w:szCs w:val="22"/>
          <w:lang w:eastAsia="zh-CN"/>
        </w:rPr>
        <w:t xml:space="preserve"> </w:t>
      </w:r>
      <w:r w:rsidR="00302C7D" w:rsidRPr="00F11329">
        <w:rPr>
          <w:rFonts w:ascii="Myriad Pro" w:hAnsi="Myriad Pro"/>
          <w:sz w:val="22"/>
          <w:szCs w:val="22"/>
          <w:lang w:eastAsia="zh-CN"/>
        </w:rPr>
        <w:t xml:space="preserve">shows the sediment transport rate during flood and ebb at 3 particular years. </w:t>
      </w:r>
      <w:r w:rsidR="003C07D6" w:rsidRPr="00F11329">
        <w:rPr>
          <w:rFonts w:ascii="Myriad Pro" w:hAnsi="Myriad Pro"/>
          <w:sz w:val="22"/>
          <w:szCs w:val="22"/>
          <w:lang w:eastAsia="zh-CN"/>
        </w:rPr>
        <w:t xml:space="preserve">Figure S7 displays the relations between mangrove seaward edge elevation and tidal ranges. </w:t>
      </w:r>
      <w:r w:rsidR="004155A1" w:rsidRPr="00F11329">
        <w:rPr>
          <w:rFonts w:ascii="Myriad Pro" w:hAnsi="Myriad Pro"/>
          <w:sz w:val="22"/>
          <w:szCs w:val="22"/>
          <w:lang w:eastAsia="zh-CN"/>
        </w:rPr>
        <w:t xml:space="preserve">Figure </w:t>
      </w:r>
      <w:r w:rsidR="00BA5586" w:rsidRPr="00F11329">
        <w:rPr>
          <w:rFonts w:ascii="Myriad Pro" w:hAnsi="Myriad Pro"/>
          <w:sz w:val="22"/>
          <w:szCs w:val="22"/>
          <w:lang w:eastAsia="zh-CN"/>
        </w:rPr>
        <w:t>S</w:t>
      </w:r>
      <w:r w:rsidR="003C07D6" w:rsidRPr="00F11329">
        <w:rPr>
          <w:rFonts w:ascii="Myriad Pro" w:hAnsi="Myriad Pro"/>
          <w:sz w:val="22"/>
          <w:szCs w:val="22"/>
          <w:lang w:eastAsia="zh-CN"/>
        </w:rPr>
        <w:t>8</w:t>
      </w:r>
      <w:r w:rsidR="00BA5586" w:rsidRPr="00F11329">
        <w:rPr>
          <w:rFonts w:ascii="Myriad Pro" w:hAnsi="Myriad Pro"/>
          <w:sz w:val="22"/>
          <w:szCs w:val="22"/>
          <w:lang w:eastAsia="zh-CN"/>
        </w:rPr>
        <w:t xml:space="preserve"> </w:t>
      </w:r>
      <w:r w:rsidR="004155A1" w:rsidRPr="00F11329">
        <w:rPr>
          <w:rFonts w:ascii="Myriad Pro" w:hAnsi="Myriad Pro"/>
          <w:sz w:val="22"/>
          <w:szCs w:val="22"/>
          <w:lang w:eastAsia="zh-CN"/>
        </w:rPr>
        <w:t xml:space="preserve">exhibits the </w:t>
      </w:r>
      <w:r w:rsidR="00936ED4" w:rsidRPr="00F11329">
        <w:rPr>
          <w:rFonts w:ascii="Myriad Pro" w:hAnsi="Myriad Pro"/>
          <w:sz w:val="22"/>
          <w:szCs w:val="22"/>
          <w:lang w:eastAsia="zh-CN"/>
        </w:rPr>
        <w:t>tidal prism throughout 250 years</w:t>
      </w:r>
      <w:r w:rsidR="00302C7D" w:rsidRPr="00F11329">
        <w:rPr>
          <w:rFonts w:ascii="Myriad Pro" w:hAnsi="Myriad Pro"/>
          <w:sz w:val="22"/>
          <w:szCs w:val="22"/>
          <w:lang w:eastAsia="zh-CN"/>
        </w:rPr>
        <w:t xml:space="preserve">, including the first 150 years </w:t>
      </w:r>
      <w:r w:rsidR="00D83739" w:rsidRPr="00F11329">
        <w:rPr>
          <w:rFonts w:ascii="Myriad Pro" w:hAnsi="Myriad Pro"/>
          <w:sz w:val="22"/>
          <w:szCs w:val="22"/>
          <w:lang w:eastAsia="zh-CN"/>
        </w:rPr>
        <w:t xml:space="preserve">without </w:t>
      </w:r>
      <w:r w:rsidR="00302C7D" w:rsidRPr="00F11329">
        <w:rPr>
          <w:rFonts w:ascii="Myriad Pro" w:hAnsi="Myriad Pro"/>
          <w:sz w:val="22"/>
          <w:szCs w:val="22"/>
          <w:lang w:eastAsia="zh-CN"/>
        </w:rPr>
        <w:t xml:space="preserve">sea-level </w:t>
      </w:r>
      <w:r w:rsidR="00302C7D" w:rsidRPr="00F11329">
        <w:rPr>
          <w:rFonts w:ascii="Myriad Pro" w:hAnsi="Myriad Pro"/>
          <w:sz w:val="22"/>
          <w:szCs w:val="22"/>
          <w:lang w:eastAsia="zh-CN"/>
        </w:rPr>
        <w:lastRenderedPageBreak/>
        <w:t xml:space="preserve">rise followed </w:t>
      </w:r>
      <w:r w:rsidR="00D83739" w:rsidRPr="00F11329">
        <w:rPr>
          <w:rFonts w:ascii="Myriad Pro" w:hAnsi="Myriad Pro"/>
          <w:sz w:val="22"/>
          <w:szCs w:val="22"/>
          <w:lang w:eastAsia="zh-CN"/>
        </w:rPr>
        <w:t xml:space="preserve">by </w:t>
      </w:r>
      <w:r w:rsidR="00302C7D" w:rsidRPr="00F11329">
        <w:rPr>
          <w:rFonts w:ascii="Myriad Pro" w:hAnsi="Myriad Pro"/>
          <w:sz w:val="22"/>
          <w:szCs w:val="22"/>
          <w:lang w:eastAsia="zh-CN"/>
        </w:rPr>
        <w:t>100</w:t>
      </w:r>
      <w:r w:rsidR="00D83739" w:rsidRPr="00F11329">
        <w:rPr>
          <w:rFonts w:ascii="Myriad Pro" w:hAnsi="Myriad Pro"/>
          <w:sz w:val="22"/>
          <w:szCs w:val="22"/>
          <w:lang w:eastAsia="zh-CN"/>
        </w:rPr>
        <w:t xml:space="preserve"> </w:t>
      </w:r>
      <w:r w:rsidR="00302C7D" w:rsidRPr="00F11329">
        <w:rPr>
          <w:rFonts w:ascii="Myriad Pro" w:hAnsi="Myriad Pro"/>
          <w:sz w:val="22"/>
          <w:szCs w:val="22"/>
          <w:lang w:eastAsia="zh-CN"/>
        </w:rPr>
        <w:t>year</w:t>
      </w:r>
      <w:r w:rsidR="00D83739" w:rsidRPr="00F11329">
        <w:rPr>
          <w:rFonts w:ascii="Myriad Pro" w:hAnsi="Myriad Pro"/>
          <w:sz w:val="22"/>
          <w:szCs w:val="22"/>
          <w:lang w:eastAsia="zh-CN"/>
        </w:rPr>
        <w:t>s with</w:t>
      </w:r>
      <w:r w:rsidR="00302C7D" w:rsidRPr="00F11329">
        <w:rPr>
          <w:rFonts w:ascii="Myriad Pro" w:hAnsi="Myriad Pro"/>
          <w:sz w:val="22"/>
          <w:szCs w:val="22"/>
          <w:lang w:eastAsia="zh-CN"/>
        </w:rPr>
        <w:t xml:space="preserve"> sea-level rise</w:t>
      </w:r>
      <w:r w:rsidR="004155A1" w:rsidRPr="00F11329">
        <w:rPr>
          <w:rFonts w:ascii="Myriad Pro" w:hAnsi="Myriad Pro"/>
          <w:sz w:val="22"/>
          <w:szCs w:val="22"/>
          <w:lang w:eastAsia="zh-CN"/>
        </w:rPr>
        <w:t>.</w:t>
      </w:r>
      <w:r w:rsidR="004526FA" w:rsidRPr="00F11329">
        <w:rPr>
          <w:rFonts w:ascii="Myriad Pro" w:hAnsi="Myriad Pro"/>
          <w:sz w:val="22"/>
          <w:szCs w:val="22"/>
          <w:lang w:eastAsia="zh-CN"/>
        </w:rPr>
        <w:t xml:space="preserve"> </w:t>
      </w:r>
      <w:r w:rsidR="00B84626" w:rsidRPr="00F11329">
        <w:rPr>
          <w:rFonts w:ascii="Myriad Pro" w:hAnsi="Myriad Pro"/>
          <w:sz w:val="22"/>
          <w:szCs w:val="22"/>
          <w:lang w:eastAsia="zh-CN"/>
        </w:rPr>
        <w:t xml:space="preserve">Figure S9 shows the vertical changes in numerical simulations and field observations. </w:t>
      </w:r>
      <w:r w:rsidR="00F42E80" w:rsidRPr="00F11329">
        <w:rPr>
          <w:rFonts w:ascii="Myriad Pro" w:hAnsi="Myriad Pro"/>
          <w:sz w:val="22"/>
          <w:szCs w:val="22"/>
          <w:lang w:eastAsia="zh-CN"/>
        </w:rPr>
        <w:t xml:space="preserve">Figure </w:t>
      </w:r>
      <w:r w:rsidR="00972F4C" w:rsidRPr="00F11329">
        <w:rPr>
          <w:rFonts w:ascii="Myriad Pro" w:hAnsi="Myriad Pro"/>
          <w:sz w:val="22"/>
          <w:szCs w:val="22"/>
          <w:lang w:eastAsia="zh-CN"/>
        </w:rPr>
        <w:t>S</w:t>
      </w:r>
      <w:r w:rsidR="00B84626" w:rsidRPr="00F11329">
        <w:rPr>
          <w:rFonts w:ascii="Myriad Pro" w:hAnsi="Myriad Pro"/>
          <w:sz w:val="22"/>
          <w:szCs w:val="22"/>
          <w:lang w:eastAsia="zh-CN"/>
        </w:rPr>
        <w:t>10</w:t>
      </w:r>
      <w:r w:rsidR="00783462" w:rsidRPr="00F11329">
        <w:rPr>
          <w:rFonts w:ascii="Myriad Pro" w:hAnsi="Myriad Pro"/>
          <w:sz w:val="22"/>
          <w:szCs w:val="22"/>
          <w:lang w:eastAsia="zh-CN"/>
        </w:rPr>
        <w:t xml:space="preserve"> </w:t>
      </w:r>
      <w:r w:rsidR="00F42E80" w:rsidRPr="00F11329">
        <w:rPr>
          <w:rFonts w:ascii="Myriad Pro" w:hAnsi="Myriad Pro"/>
          <w:sz w:val="22"/>
          <w:szCs w:val="22"/>
          <w:lang w:eastAsia="zh-CN"/>
        </w:rPr>
        <w:t xml:space="preserve">provides information on </w:t>
      </w:r>
      <w:r w:rsidR="00783462" w:rsidRPr="00F11329">
        <w:rPr>
          <w:rFonts w:ascii="Myriad Pro" w:hAnsi="Myriad Pro"/>
          <w:sz w:val="22"/>
          <w:szCs w:val="22"/>
          <w:lang w:eastAsia="zh-CN"/>
        </w:rPr>
        <w:t>the changes in</w:t>
      </w:r>
      <w:r w:rsidR="00F42E80" w:rsidRPr="00F11329">
        <w:rPr>
          <w:rFonts w:ascii="Myriad Pro" w:hAnsi="Myriad Pro"/>
          <w:sz w:val="22"/>
          <w:szCs w:val="22"/>
          <w:lang w:eastAsia="zh-CN"/>
        </w:rPr>
        <w:t xml:space="preserve"> relative hydroperiod, suspended sediment concentration and bed shear stress </w:t>
      </w:r>
      <w:r w:rsidR="00783462" w:rsidRPr="00F11329">
        <w:rPr>
          <w:rFonts w:ascii="Myriad Pro" w:hAnsi="Myriad Pro"/>
          <w:sz w:val="22"/>
          <w:szCs w:val="22"/>
          <w:lang w:eastAsia="zh-CN"/>
        </w:rPr>
        <w:t>at mangrove seaward edge</w:t>
      </w:r>
      <w:r w:rsidR="00F42E80" w:rsidRPr="00F11329">
        <w:rPr>
          <w:rFonts w:ascii="Myriad Pro" w:hAnsi="Myriad Pro"/>
          <w:sz w:val="22"/>
          <w:szCs w:val="22"/>
          <w:lang w:eastAsia="zh-CN"/>
        </w:rPr>
        <w:t xml:space="preserve"> over 250 years.</w:t>
      </w:r>
      <w:r w:rsidR="00E758DE" w:rsidRPr="00F11329">
        <w:rPr>
          <w:rFonts w:ascii="Myriad Pro" w:hAnsi="Myriad Pro"/>
          <w:sz w:val="22"/>
          <w:szCs w:val="22"/>
          <w:lang w:eastAsia="zh-CN"/>
        </w:rPr>
        <w:t xml:space="preserve"> </w:t>
      </w:r>
    </w:p>
    <w:p w14:paraId="37CDFF8A" w14:textId="3A39393E" w:rsidR="00D92DF7" w:rsidRPr="00F11329" w:rsidRDefault="00655DC4" w:rsidP="00D92DF7">
      <w:pPr>
        <w:spacing w:before="100" w:beforeAutospacing="1" w:after="100" w:afterAutospacing="1"/>
        <w:rPr>
          <w:rFonts w:ascii="Myriad Pro" w:hAnsi="Myriad Pro"/>
          <w:sz w:val="22"/>
          <w:szCs w:val="22"/>
          <w:lang w:eastAsia="zh-CN"/>
        </w:rPr>
        <w:sectPr w:rsidR="00D92DF7" w:rsidRPr="00F11329" w:rsidSect="00F125EE">
          <w:headerReference w:type="default" r:id="rId12"/>
          <w:footerReference w:type="default" r:id="rId13"/>
          <w:pgSz w:w="12240" w:h="15840"/>
          <w:pgMar w:top="1440" w:right="1800" w:bottom="1440" w:left="1800" w:header="720" w:footer="720" w:gutter="0"/>
          <w:pgNumType w:start="1"/>
          <w:cols w:space="720"/>
          <w:docGrid w:linePitch="360"/>
        </w:sectPr>
      </w:pPr>
      <w:r w:rsidRPr="00F11329">
        <w:rPr>
          <w:rFonts w:ascii="Myriad Pro" w:hAnsi="Myriad Pro"/>
          <w:sz w:val="22"/>
          <w:szCs w:val="22"/>
          <w:lang w:eastAsia="zh-CN"/>
        </w:rPr>
        <w:t>Tables S</w:t>
      </w:r>
      <w:r w:rsidR="00936ED4" w:rsidRPr="00F11329">
        <w:rPr>
          <w:rFonts w:ascii="Myriad Pro" w:hAnsi="Myriad Pro"/>
          <w:sz w:val="22"/>
          <w:szCs w:val="22"/>
          <w:lang w:eastAsia="zh-CN"/>
        </w:rPr>
        <w:t xml:space="preserve">1 </w:t>
      </w:r>
      <w:r w:rsidRPr="00F11329">
        <w:rPr>
          <w:rFonts w:ascii="Myriad Pro" w:hAnsi="Myriad Pro"/>
          <w:sz w:val="22"/>
          <w:szCs w:val="22"/>
          <w:lang w:eastAsia="zh-CN"/>
        </w:rPr>
        <w:t>and S</w:t>
      </w:r>
      <w:r w:rsidR="00936ED4" w:rsidRPr="00F11329">
        <w:rPr>
          <w:rFonts w:ascii="Myriad Pro" w:hAnsi="Myriad Pro"/>
          <w:sz w:val="22"/>
          <w:szCs w:val="22"/>
          <w:lang w:eastAsia="zh-CN"/>
        </w:rPr>
        <w:t xml:space="preserve">2 </w:t>
      </w:r>
      <w:r w:rsidRPr="00F11329">
        <w:rPr>
          <w:rFonts w:ascii="Myriad Pro" w:hAnsi="Myriad Pro"/>
          <w:sz w:val="22"/>
          <w:szCs w:val="22"/>
          <w:lang w:eastAsia="zh-CN"/>
        </w:rPr>
        <w:t xml:space="preserve">show the parameter settings of </w:t>
      </w:r>
      <w:r w:rsidR="00684F63" w:rsidRPr="00F11329">
        <w:rPr>
          <w:rFonts w:ascii="Myriad Pro" w:hAnsi="Myriad Pro"/>
          <w:sz w:val="22"/>
          <w:szCs w:val="22"/>
          <w:lang w:eastAsia="zh-CN"/>
        </w:rPr>
        <w:t xml:space="preserve">the </w:t>
      </w:r>
      <w:r w:rsidRPr="00F11329">
        <w:rPr>
          <w:rFonts w:ascii="Myriad Pro" w:hAnsi="Myriad Pro"/>
          <w:sz w:val="22"/>
          <w:szCs w:val="22"/>
          <w:lang w:eastAsia="zh-CN"/>
        </w:rPr>
        <w:t>hydro</w:t>
      </w:r>
      <w:r w:rsidR="0015713F">
        <w:rPr>
          <w:rFonts w:ascii="Myriad Pro" w:hAnsi="Myriad Pro"/>
          <w:sz w:val="22"/>
          <w:szCs w:val="22"/>
          <w:lang w:eastAsia="zh-CN"/>
        </w:rPr>
        <w:t>-morpho</w:t>
      </w:r>
      <w:r w:rsidRPr="00F11329">
        <w:rPr>
          <w:rFonts w:ascii="Myriad Pro" w:hAnsi="Myriad Pro"/>
          <w:sz w:val="22"/>
          <w:szCs w:val="22"/>
          <w:lang w:eastAsia="zh-CN"/>
        </w:rPr>
        <w:t>dynamic model and</w:t>
      </w:r>
      <w:r w:rsidR="00684F63" w:rsidRPr="00F11329">
        <w:rPr>
          <w:rFonts w:ascii="Myriad Pro" w:hAnsi="Myriad Pro"/>
          <w:sz w:val="22"/>
          <w:szCs w:val="22"/>
          <w:lang w:eastAsia="zh-CN"/>
        </w:rPr>
        <w:t xml:space="preserve"> the</w:t>
      </w:r>
      <w:r w:rsidRPr="00F11329">
        <w:rPr>
          <w:rFonts w:ascii="Myriad Pro" w:hAnsi="Myriad Pro"/>
          <w:sz w:val="22"/>
          <w:szCs w:val="22"/>
          <w:lang w:eastAsia="zh-CN"/>
        </w:rPr>
        <w:t xml:space="preserve"> vegetation model, respectively. </w:t>
      </w:r>
      <w:r w:rsidR="00936ED4" w:rsidRPr="00F11329">
        <w:rPr>
          <w:rFonts w:ascii="Myriad Pro" w:hAnsi="Myriad Pro"/>
          <w:sz w:val="22"/>
          <w:szCs w:val="22"/>
          <w:lang w:eastAsia="zh-CN"/>
        </w:rPr>
        <w:t xml:space="preserve">Table S3 displays the overview of model simulations conducted with different </w:t>
      </w:r>
      <w:r w:rsidR="00D83739" w:rsidRPr="00F11329">
        <w:rPr>
          <w:rFonts w:ascii="Myriad Pro" w:hAnsi="Myriad Pro"/>
          <w:sz w:val="22"/>
          <w:szCs w:val="22"/>
          <w:lang w:eastAsia="zh-CN"/>
        </w:rPr>
        <w:t>coastal conditions</w:t>
      </w:r>
      <w:r w:rsidR="00936ED4" w:rsidRPr="00F11329">
        <w:rPr>
          <w:rFonts w:ascii="Myriad Pro" w:hAnsi="Myriad Pro"/>
          <w:sz w:val="22"/>
          <w:szCs w:val="22"/>
          <w:lang w:eastAsia="zh-CN"/>
        </w:rPr>
        <w:t>, including tides, waves</w:t>
      </w:r>
      <w:r w:rsidR="0015713F">
        <w:rPr>
          <w:rFonts w:ascii="Myriad Pro" w:hAnsi="Myriad Pro"/>
          <w:sz w:val="22"/>
          <w:szCs w:val="22"/>
          <w:lang w:eastAsia="zh-CN"/>
        </w:rPr>
        <w:t xml:space="preserve">, </w:t>
      </w:r>
      <w:r w:rsidR="0015713F" w:rsidRPr="00F11329">
        <w:rPr>
          <w:rFonts w:ascii="Myriad Pro" w:hAnsi="Myriad Pro"/>
          <w:sz w:val="22"/>
          <w:szCs w:val="22"/>
          <w:lang w:eastAsia="zh-CN"/>
        </w:rPr>
        <w:t>sediment supply</w:t>
      </w:r>
      <w:r w:rsidR="00936ED4" w:rsidRPr="00F11329">
        <w:rPr>
          <w:rFonts w:ascii="Myriad Pro" w:hAnsi="Myriad Pro"/>
          <w:sz w:val="22"/>
          <w:szCs w:val="22"/>
          <w:lang w:eastAsia="zh-CN"/>
        </w:rPr>
        <w:t xml:space="preserve"> and sea-level rise scenarios. </w:t>
      </w:r>
      <w:r w:rsidR="00D7046C" w:rsidRPr="00F11329">
        <w:rPr>
          <w:rFonts w:ascii="Myriad Pro" w:hAnsi="Myriad Pro"/>
          <w:sz w:val="22"/>
          <w:szCs w:val="22"/>
          <w:lang w:eastAsia="zh-CN"/>
        </w:rPr>
        <w:t xml:space="preserve">Table S4 provides </w:t>
      </w:r>
      <w:r w:rsidR="009C0DBF" w:rsidRPr="00F11329">
        <w:rPr>
          <w:rFonts w:ascii="Myriad Pro" w:hAnsi="Myriad Pro"/>
          <w:sz w:val="22"/>
          <w:szCs w:val="22"/>
          <w:lang w:eastAsia="zh-CN"/>
        </w:rPr>
        <w:t xml:space="preserve">data showing </w:t>
      </w:r>
      <w:r w:rsidR="00D7046C" w:rsidRPr="00F11329">
        <w:rPr>
          <w:rFonts w:ascii="Myriad Pro" w:hAnsi="Myriad Pro"/>
          <w:sz w:val="22"/>
          <w:szCs w:val="22"/>
          <w:lang w:eastAsia="zh-CN"/>
        </w:rPr>
        <w:t xml:space="preserve">mangrove seaward edge elevation </w:t>
      </w:r>
      <w:r w:rsidR="00EE60FF" w:rsidRPr="00F11329">
        <w:rPr>
          <w:rFonts w:ascii="Myriad Pro" w:hAnsi="Myriad Pro"/>
          <w:sz w:val="22"/>
          <w:szCs w:val="22"/>
          <w:lang w:eastAsia="zh-CN"/>
        </w:rPr>
        <w:t xml:space="preserve">above MWL at different field sites. </w:t>
      </w:r>
      <w:r w:rsidRPr="00F11329">
        <w:rPr>
          <w:rFonts w:ascii="Myriad Pro" w:hAnsi="Myriad Pro"/>
          <w:sz w:val="22"/>
          <w:szCs w:val="22"/>
          <w:lang w:eastAsia="zh-CN"/>
        </w:rPr>
        <w:t xml:space="preserve">Table </w:t>
      </w:r>
      <w:r w:rsidR="00EE60FF" w:rsidRPr="00F11329">
        <w:rPr>
          <w:rFonts w:ascii="Myriad Pro" w:hAnsi="Myriad Pro"/>
          <w:sz w:val="22"/>
          <w:szCs w:val="22"/>
          <w:lang w:eastAsia="zh-CN"/>
        </w:rPr>
        <w:t xml:space="preserve">S5 </w:t>
      </w:r>
      <w:r w:rsidR="005E461B" w:rsidRPr="00F11329">
        <w:rPr>
          <w:rFonts w:ascii="Myriad Pro" w:hAnsi="Myriad Pro"/>
          <w:sz w:val="22"/>
          <w:szCs w:val="22"/>
          <w:lang w:eastAsia="zh-CN"/>
        </w:rPr>
        <w:t>presents the fi</w:t>
      </w:r>
      <w:r w:rsidRPr="00F11329">
        <w:rPr>
          <w:rFonts w:ascii="Myriad Pro" w:hAnsi="Myriad Pro"/>
          <w:sz w:val="22"/>
          <w:szCs w:val="22"/>
          <w:lang w:eastAsia="zh-CN"/>
        </w:rPr>
        <w:t>e</w:t>
      </w:r>
      <w:r w:rsidR="005E461B" w:rsidRPr="00F11329">
        <w:rPr>
          <w:rFonts w:ascii="Myriad Pro" w:hAnsi="Myriad Pro"/>
          <w:sz w:val="22"/>
          <w:szCs w:val="22"/>
          <w:lang w:eastAsia="zh-CN"/>
        </w:rPr>
        <w:t>l</w:t>
      </w:r>
      <w:r w:rsidR="00975E69" w:rsidRPr="00F11329">
        <w:rPr>
          <w:rFonts w:ascii="Myriad Pro" w:hAnsi="Myriad Pro"/>
          <w:sz w:val="22"/>
          <w:szCs w:val="22"/>
          <w:lang w:eastAsia="zh-CN"/>
        </w:rPr>
        <w:t>d observation</w:t>
      </w:r>
      <w:r w:rsidRPr="00F11329">
        <w:rPr>
          <w:rFonts w:ascii="Myriad Pro" w:hAnsi="Myriad Pro"/>
          <w:sz w:val="22"/>
          <w:szCs w:val="22"/>
          <w:lang w:eastAsia="zh-CN"/>
        </w:rPr>
        <w:t xml:space="preserve"> data </w:t>
      </w:r>
      <w:r w:rsidR="00073303" w:rsidRPr="00F11329">
        <w:rPr>
          <w:rFonts w:ascii="Myriad Pro" w:hAnsi="Myriad Pro"/>
          <w:sz w:val="22"/>
          <w:szCs w:val="22"/>
          <w:lang w:eastAsia="zh-CN"/>
        </w:rPr>
        <w:t>regarding</w:t>
      </w:r>
      <w:r w:rsidRPr="00F11329">
        <w:rPr>
          <w:rFonts w:ascii="Myriad Pro" w:hAnsi="Myriad Pro"/>
          <w:sz w:val="22"/>
          <w:szCs w:val="22"/>
          <w:lang w:eastAsia="zh-CN"/>
        </w:rPr>
        <w:t xml:space="preserve"> sea-level rise rate</w:t>
      </w:r>
      <w:r w:rsidR="00CF6713" w:rsidRPr="00F11329">
        <w:rPr>
          <w:rFonts w:ascii="Myriad Pro" w:hAnsi="Myriad Pro"/>
          <w:sz w:val="22"/>
          <w:szCs w:val="22"/>
          <w:lang w:eastAsia="zh-CN"/>
        </w:rPr>
        <w:t>s</w:t>
      </w:r>
      <w:r w:rsidRPr="00F11329">
        <w:rPr>
          <w:rFonts w:ascii="Myriad Pro" w:hAnsi="Myriad Pro"/>
          <w:sz w:val="22"/>
          <w:szCs w:val="22"/>
          <w:lang w:eastAsia="zh-CN"/>
        </w:rPr>
        <w:t xml:space="preserve"> and </w:t>
      </w:r>
      <w:r w:rsidR="00BE7835" w:rsidRPr="00F11329">
        <w:rPr>
          <w:rFonts w:ascii="Myriad Pro" w:hAnsi="Myriad Pro"/>
          <w:sz w:val="22"/>
          <w:szCs w:val="22"/>
          <w:lang w:eastAsia="zh-CN"/>
        </w:rPr>
        <w:t xml:space="preserve">surface elevation change, surface </w:t>
      </w:r>
      <w:r w:rsidRPr="00F11329">
        <w:rPr>
          <w:rFonts w:ascii="Myriad Pro" w:hAnsi="Myriad Pro"/>
          <w:sz w:val="22"/>
          <w:szCs w:val="22"/>
          <w:lang w:eastAsia="zh-CN"/>
        </w:rPr>
        <w:t>accretions rates</w:t>
      </w:r>
      <w:r w:rsidR="00BE7835" w:rsidRPr="00F11329">
        <w:rPr>
          <w:rFonts w:ascii="Myriad Pro" w:hAnsi="Myriad Pro"/>
          <w:sz w:val="22"/>
          <w:szCs w:val="22"/>
          <w:lang w:eastAsia="zh-CN"/>
        </w:rPr>
        <w:t xml:space="preserve"> and shallow subsidence</w:t>
      </w:r>
      <w:r w:rsidRPr="00F11329">
        <w:rPr>
          <w:rFonts w:ascii="Myriad Pro" w:hAnsi="Myriad Pro"/>
          <w:sz w:val="22"/>
          <w:szCs w:val="22"/>
          <w:lang w:eastAsia="zh-CN"/>
        </w:rPr>
        <w:t xml:space="preserve"> </w:t>
      </w:r>
      <w:r w:rsidR="00733943" w:rsidRPr="00F11329">
        <w:rPr>
          <w:rFonts w:ascii="Myriad Pro" w:hAnsi="Myriad Pro"/>
          <w:sz w:val="22"/>
          <w:szCs w:val="22"/>
          <w:lang w:eastAsia="zh-CN"/>
        </w:rPr>
        <w:t>at</w:t>
      </w:r>
      <w:r w:rsidRPr="00F11329">
        <w:rPr>
          <w:rFonts w:ascii="Myriad Pro" w:hAnsi="Myriad Pro"/>
          <w:sz w:val="22"/>
          <w:szCs w:val="22"/>
          <w:lang w:eastAsia="zh-CN"/>
        </w:rPr>
        <w:t xml:space="preserve"> several different mangrove sites, summarized </w:t>
      </w:r>
      <w:r w:rsidR="004A42B7">
        <w:rPr>
          <w:rFonts w:ascii="Myriad Pro" w:hAnsi="Myriad Pro"/>
          <w:sz w:val="22"/>
          <w:szCs w:val="22"/>
          <w:lang w:eastAsia="zh-CN"/>
        </w:rPr>
        <w:t>by</w:t>
      </w:r>
      <w:r w:rsidR="00ED1EF9" w:rsidRPr="00F11329">
        <w:rPr>
          <w:rFonts w:ascii="Myriad Pro" w:hAnsi="Myriad Pro"/>
          <w:sz w:val="22"/>
          <w:szCs w:val="22"/>
          <w:lang w:eastAsia="zh-CN"/>
        </w:rPr>
        <w:t xml:space="preserve"> </w:t>
      </w:r>
      <w:r w:rsidR="00375EB9" w:rsidRPr="00F11329">
        <w:rPr>
          <w:rFonts w:ascii="Myriad Pro" w:hAnsi="Myriad Pro"/>
          <w:sz w:val="22"/>
          <w:szCs w:val="22"/>
          <w:lang w:eastAsia="zh-CN"/>
        </w:rPr>
        <w:fldChar w:fldCharType="begin"/>
      </w:r>
      <w:r w:rsidR="00375EB9" w:rsidRPr="00F11329">
        <w:rPr>
          <w:rFonts w:ascii="Myriad Pro" w:hAnsi="Myriad Pro"/>
          <w:sz w:val="22"/>
          <w:szCs w:val="22"/>
          <w:lang w:eastAsia="zh-CN"/>
        </w:rPr>
        <w:instrText xml:space="preserve"> ADDIN EN.CITE &lt;EndNote&gt;&lt;Cite AuthorYear="1"&gt;&lt;Author&gt;McKee&lt;/Author&gt;&lt;Year&gt;2021&lt;/Year&gt;&lt;RecNum&gt;418&lt;/RecNum&gt;&lt;DisplayText&gt;McKee et al. (2021)&lt;/DisplayText&gt;&lt;record&gt;&lt;rec-number&gt;418&lt;/rec-number&gt;&lt;foreign-keys&gt;&lt;key app="EN" db-id="xes05d9tae0rt3es09sxa9fo59r2pzfvae9v" timestamp="1622021576"&gt;418&lt;/key&gt;&lt;/foreign-keys&gt;&lt;ref-type name="Book Section"&gt;5&lt;/ref-type&gt;&lt;contributors&gt;&lt;authors&gt;&lt;author&gt;McKee, Karen L.&lt;/author&gt;&lt;author&gt;Krauss, Ken W.&lt;/author&gt;&lt;author&gt;Cahoon, Donald R.&lt;/author&gt;&lt;/authors&gt;&lt;secondary-authors&gt;&lt;author&gt;Sidik, Frida&lt;/author&gt;&lt;author&gt;Friess, Daniel A.&lt;/author&gt;&lt;/secondary-authors&gt;&lt;/contributors&gt;&lt;titles&gt;&lt;title&gt;Chapter 11 - Does geomorphology determine vulnerability of mangrove coasts to sea-level rise?&lt;/title&gt;&lt;secondary-title&gt;Dynamic Sedimentary Environments of Mangrove Coasts&lt;/secondary-title&gt;&lt;/titles&gt;&lt;pages&gt;255-272&lt;/pages&gt;&lt;keywords&gt;&lt;keyword&gt;Climate change&lt;/keyword&gt;&lt;keyword&gt;Mangrove&lt;/keyword&gt;&lt;keyword&gt;Sea-level rise&lt;/keyword&gt;&lt;keyword&gt;Sedimentation&lt;/keyword&gt;&lt;keyword&gt;Tropical forest&lt;/keyword&gt;&lt;keyword&gt;Wetland&lt;/keyword&gt;&lt;/keywords&gt;&lt;dates&gt;&lt;year&gt;2021&lt;/year&gt;&lt;pub-dates&gt;&lt;date&gt;2021/01/01/&lt;/date&gt;&lt;/pub-dates&gt;&lt;/dates&gt;&lt;publisher&gt;Elsevier&lt;/publisher&gt;&lt;isbn&gt;978-0-12-816437-2&lt;/isbn&gt;&lt;urls&gt;&lt;related-urls&gt;&lt;url&gt;https://www.sciencedirect.com/science/article/pii/B9780128164372000057&lt;/url&gt;&lt;/related-urls&gt;&lt;/urls&gt;&lt;electronic-resource-num&gt;https://doi.org/10.1016/B978-0-12-816437-2.00005-7&lt;/electronic-resource-num&gt;&lt;/record&gt;&lt;/Cite&gt;&lt;/EndNote&gt;</w:instrText>
      </w:r>
      <w:r w:rsidR="00375EB9" w:rsidRPr="00F11329">
        <w:rPr>
          <w:rFonts w:ascii="Myriad Pro" w:hAnsi="Myriad Pro"/>
          <w:sz w:val="22"/>
          <w:szCs w:val="22"/>
          <w:lang w:eastAsia="zh-CN"/>
        </w:rPr>
        <w:fldChar w:fldCharType="separate"/>
      </w:r>
      <w:r w:rsidR="00375EB9" w:rsidRPr="00F11329">
        <w:rPr>
          <w:rFonts w:ascii="Myriad Pro" w:hAnsi="Myriad Pro"/>
          <w:noProof/>
          <w:sz w:val="22"/>
          <w:szCs w:val="22"/>
          <w:lang w:eastAsia="zh-CN"/>
        </w:rPr>
        <w:t>McKee et al. (2021)</w:t>
      </w:r>
      <w:r w:rsidR="00375EB9" w:rsidRPr="00F11329">
        <w:rPr>
          <w:rFonts w:ascii="Myriad Pro" w:hAnsi="Myriad Pro"/>
          <w:sz w:val="22"/>
          <w:szCs w:val="22"/>
          <w:lang w:eastAsia="zh-CN"/>
        </w:rPr>
        <w:fldChar w:fldCharType="end"/>
      </w:r>
      <w:r w:rsidRPr="00F11329">
        <w:rPr>
          <w:rFonts w:ascii="Myriad Pro" w:hAnsi="Myriad Pro"/>
          <w:sz w:val="22"/>
          <w:szCs w:val="22"/>
          <w:lang w:eastAsia="zh-CN"/>
        </w:rPr>
        <w:t>.</w:t>
      </w:r>
    </w:p>
    <w:p w14:paraId="68F0E58E" w14:textId="77777777" w:rsidR="00DE7467" w:rsidRPr="00F11329" w:rsidRDefault="00DE7467" w:rsidP="00DE7467">
      <w:pPr>
        <w:pStyle w:val="SMHeading"/>
        <w:rPr>
          <w:rFonts w:ascii="Myriad Pro" w:hAnsi="Myriad Pro"/>
          <w:sz w:val="22"/>
          <w:szCs w:val="22"/>
          <w:lang w:val="en-GB" w:eastAsia="zh-CN"/>
        </w:rPr>
      </w:pPr>
      <w:r w:rsidRPr="00F11329">
        <w:rPr>
          <w:rFonts w:ascii="Myriad Pro" w:hAnsi="Myriad Pro"/>
          <w:sz w:val="22"/>
          <w:szCs w:val="22"/>
        </w:rPr>
        <w:lastRenderedPageBreak/>
        <w:t>Text S1.</w:t>
      </w:r>
    </w:p>
    <w:p w14:paraId="75F8272B" w14:textId="447C53DA" w:rsidR="00661B28" w:rsidRPr="00F11329" w:rsidRDefault="00104381" w:rsidP="00661B28">
      <w:pPr>
        <w:spacing w:line="288" w:lineRule="auto"/>
        <w:rPr>
          <w:rFonts w:ascii="Myriad Pro" w:hAnsi="Myriad Pro"/>
          <w:bCs/>
          <w:iCs/>
          <w:sz w:val="22"/>
          <w:szCs w:val="22"/>
        </w:rPr>
      </w:pPr>
      <w:r w:rsidRPr="00F11329">
        <w:rPr>
          <w:rFonts w:ascii="Myriad Pro" w:hAnsi="Myriad Pro"/>
          <w:bCs/>
          <w:iCs/>
          <w:sz w:val="22"/>
          <w:szCs w:val="22"/>
        </w:rPr>
        <w:t xml:space="preserve">Figure S1 shows how the model results change with different drag coefficients (stems and roots), </w:t>
      </w:r>
      <w:r w:rsidRPr="00F11329">
        <w:rPr>
          <w:rFonts w:ascii="Myriad Pro" w:hAnsi="Myriad Pro"/>
          <w:bCs/>
          <w:i/>
          <w:iCs/>
          <w:sz w:val="22"/>
          <w:szCs w:val="22"/>
        </w:rPr>
        <w:t>C</w:t>
      </w:r>
      <w:r w:rsidRPr="00F11329">
        <w:rPr>
          <w:rFonts w:ascii="Myriad Pro" w:hAnsi="Myriad Pro"/>
          <w:bCs/>
          <w:i/>
          <w:iCs/>
          <w:sz w:val="22"/>
          <w:szCs w:val="22"/>
          <w:vertAlign w:val="subscript"/>
        </w:rPr>
        <w:t>D</w:t>
      </w:r>
      <w:r w:rsidRPr="00F11329">
        <w:rPr>
          <w:rFonts w:ascii="Myriad Pro" w:hAnsi="Myriad Pro"/>
          <w:bCs/>
          <w:iCs/>
          <w:sz w:val="22"/>
          <w:szCs w:val="22"/>
        </w:rPr>
        <w:t xml:space="preserve">. The panels display comparisons of bed level, 90th percentile depth-averaged velocity and suspended sediment concentration (SSC) across the coastal profiles in year 250. For lower drag coefficients (i.e. 0.5 for stems and 0.1 for roots) there will be a higher platform landward, with slightly larger velocities but lower suspended sediment concentrations in the intertidal area, causing the seaward vegetation edge </w:t>
      </w:r>
      <w:r w:rsidR="00CB2B0D">
        <w:rPr>
          <w:rFonts w:ascii="Myriad Pro" w:hAnsi="Myriad Pro"/>
          <w:bCs/>
          <w:iCs/>
          <w:sz w:val="22"/>
          <w:szCs w:val="22"/>
        </w:rPr>
        <w:t>to be</w:t>
      </w:r>
      <w:r w:rsidRPr="00F11329">
        <w:rPr>
          <w:rFonts w:ascii="Myriad Pro" w:hAnsi="Myriad Pro"/>
          <w:bCs/>
          <w:iCs/>
          <w:sz w:val="22"/>
          <w:szCs w:val="22"/>
        </w:rPr>
        <w:t xml:space="preserve"> positioned more landward. However, other combinations with larger drag coefficients show similar outcomes, with comparable velocity and sediment distributions. The seaward vegetation edge remains at the same cross-shore location; however, the seaward vegetation edge will occur at a slightly higher bed elevation with smaller drag (i.e. 1.5 for stems and 1 for roots). </w:t>
      </w:r>
      <w:r w:rsidR="00661B28" w:rsidRPr="00F11329">
        <w:rPr>
          <w:rFonts w:ascii="Myriad Pro" w:hAnsi="Myriad Pro"/>
          <w:bCs/>
          <w:iCs/>
          <w:sz w:val="22"/>
          <w:szCs w:val="22"/>
        </w:rPr>
        <w:t xml:space="preserve">Thus, our chosen drag coefficients cover the characteristic behavior which is representative </w:t>
      </w:r>
      <w:r w:rsidR="00CB2B0D">
        <w:rPr>
          <w:rFonts w:ascii="Myriad Pro" w:hAnsi="Myriad Pro"/>
          <w:bCs/>
          <w:iCs/>
          <w:sz w:val="22"/>
          <w:szCs w:val="22"/>
        </w:rPr>
        <w:t>of</w:t>
      </w:r>
      <w:r w:rsidR="00661B28" w:rsidRPr="00F11329">
        <w:rPr>
          <w:rFonts w:ascii="Myriad Pro" w:hAnsi="Myriad Pro"/>
          <w:bCs/>
          <w:iCs/>
          <w:sz w:val="22"/>
          <w:szCs w:val="22"/>
        </w:rPr>
        <w:t xml:space="preserve"> a wide range of previously reported drag coefficients (i.e. 0.7-3.5; based on </w:t>
      </w:r>
      <w:r w:rsidR="00661B28" w:rsidRPr="00F11329">
        <w:rPr>
          <w:rFonts w:ascii="Myriad Pro" w:hAnsi="Myriad Pro"/>
          <w:bCs/>
          <w:iCs/>
          <w:sz w:val="22"/>
          <w:szCs w:val="22"/>
        </w:rPr>
        <w:fldChar w:fldCharType="begin"/>
      </w:r>
      <w:r w:rsidR="00661B28" w:rsidRPr="00F11329">
        <w:rPr>
          <w:rFonts w:ascii="Myriad Pro" w:hAnsi="Myriad Pro"/>
          <w:bCs/>
          <w:iCs/>
          <w:sz w:val="22"/>
          <w:szCs w:val="22"/>
        </w:rPr>
        <w:instrText xml:space="preserve"> ADDIN EN.CITE &lt;EndNote&gt;&lt;Cite AuthorYear="1"&gt;&lt;Author&gt;Nepf&lt;/Author&gt;&lt;Year&gt;1999&lt;/Year&gt;&lt;RecNum&gt;482&lt;/RecNum&gt;&lt;DisplayText&gt;Nepf (1999)&lt;/DisplayText&gt;&lt;record&gt;&lt;rec-number&gt;482&lt;/rec-number&gt;&lt;foreign-keys&gt;&lt;key app="EN" db-id="xes05d9tae0rt3es09sxa9fo59r2pzfvae9v" timestamp="1632727576"&gt;482&lt;/key&gt;&lt;/foreign-keys&gt;&lt;ref-type name="Journal Article"&gt;17&lt;/ref-type&gt;&lt;contributors&gt;&lt;authors&gt;&lt;author&gt;Nepf, H. M.&lt;/author&gt;&lt;/authors&gt;&lt;/contributors&gt;&lt;titles&gt;&lt;title&gt;Drag, turbulence, and diffusion in flow through emergent vegetation&lt;/title&gt;&lt;secondary-title&gt;Water Resources Research&lt;/secondary-title&gt;&lt;/titles&gt;&lt;periodical&gt;&lt;full-title&gt;Water Resources Research&lt;/full-title&gt;&lt;abbr-1&gt;Water Resour. Res.&lt;/abbr-1&gt;&lt;abbr-2&gt;Water Resour Res&lt;/abbr-2&gt;&lt;/periodical&gt;&lt;pages&gt;479-489&lt;/pages&gt;&lt;volume&gt;35&lt;/volume&gt;&lt;number&gt;2&lt;/number&gt;&lt;dates&gt;&lt;year&gt;1999&lt;/year&gt;&lt;/dates&gt;&lt;isbn&gt;0043-1397&lt;/isbn&gt;&lt;urls&gt;&lt;related-urls&gt;&lt;url&gt;https://agupubs.onlinelibrary.wiley.com/doi/abs/10.1029/1998WR900069&lt;/url&gt;&lt;/related-urls&gt;&lt;/urls&gt;&lt;electronic-resource-num&gt;https://doi.org/10.1029/1998WR900069&lt;/electronic-resource-num&gt;&lt;/record&gt;&lt;/Cite&gt;&lt;/EndNote&gt;</w:instrText>
      </w:r>
      <w:r w:rsidR="00661B28" w:rsidRPr="00F11329">
        <w:rPr>
          <w:rFonts w:ascii="Myriad Pro" w:hAnsi="Myriad Pro"/>
          <w:bCs/>
          <w:iCs/>
          <w:sz w:val="22"/>
          <w:szCs w:val="22"/>
        </w:rPr>
        <w:fldChar w:fldCharType="separate"/>
      </w:r>
      <w:r w:rsidR="00661B28" w:rsidRPr="00F11329">
        <w:rPr>
          <w:rFonts w:ascii="Myriad Pro" w:hAnsi="Myriad Pro"/>
          <w:bCs/>
          <w:iCs/>
          <w:noProof/>
          <w:sz w:val="22"/>
          <w:szCs w:val="22"/>
        </w:rPr>
        <w:t>Nepf (1999)</w:t>
      </w:r>
      <w:r w:rsidR="00661B28" w:rsidRPr="00F11329">
        <w:rPr>
          <w:rFonts w:ascii="Myriad Pro" w:hAnsi="Myriad Pro"/>
          <w:bCs/>
          <w:iCs/>
          <w:sz w:val="22"/>
          <w:szCs w:val="22"/>
        </w:rPr>
        <w:fldChar w:fldCharType="end"/>
      </w:r>
      <w:r w:rsidR="00661B28" w:rsidRPr="00F11329">
        <w:rPr>
          <w:rFonts w:ascii="Myriad Pro" w:hAnsi="Myriad Pro"/>
          <w:bCs/>
          <w:iCs/>
          <w:sz w:val="22"/>
          <w:szCs w:val="22"/>
        </w:rPr>
        <w:t xml:space="preserve"> and </w:t>
      </w:r>
      <w:r w:rsidR="00661B28" w:rsidRPr="00F11329">
        <w:rPr>
          <w:rFonts w:ascii="Myriad Pro" w:hAnsi="Myriad Pro"/>
          <w:bCs/>
          <w:iCs/>
          <w:sz w:val="22"/>
          <w:szCs w:val="22"/>
        </w:rPr>
        <w:fldChar w:fldCharType="begin"/>
      </w:r>
      <w:r w:rsidR="00661B28" w:rsidRPr="00F11329">
        <w:rPr>
          <w:rFonts w:ascii="Myriad Pro" w:hAnsi="Myriad Pro"/>
          <w:bCs/>
          <w:iCs/>
          <w:sz w:val="22"/>
          <w:szCs w:val="22"/>
        </w:rPr>
        <w:instrText xml:space="preserve"> ADDIN EN.CITE &lt;EndNote&gt;&lt;Cite AuthorYear="1"&gt;&lt;Author&gt;Horstman&lt;/Author&gt;&lt;Year&gt;2018&lt;/Year&gt;&lt;RecNum&gt;226&lt;/RecNum&gt;&lt;DisplayText&gt;Horstman et al. (2018)&lt;/DisplayText&gt;&lt;record&gt;&lt;rec-number&gt;226&lt;/rec-number&gt;&lt;foreign-keys&gt;&lt;key app="EN" db-id="xes05d9tae0rt3es09sxa9fo59r2pzfvae9v" timestamp="1582806470"&gt;226&lt;/key&gt;&lt;key app="ENWeb" db-id=""&gt;0&lt;/key&gt;&lt;/foreign-keys&gt;&lt;ref-type name="Journal Article"&gt;17&lt;/ref-type&gt;&lt;contributors&gt;&lt;authors&gt;&lt;author&gt;Horstman, E. M.&lt;/author&gt;&lt;author&gt;Bryan, K. R.&lt;/author&gt;&lt;author&gt;Mullarney, J. C.&lt;/author&gt;&lt;author&gt;Pilditch, C. A.&lt;/author&gt;&lt;author&gt;Eager, C. A.&lt;/author&gt;&lt;/authors&gt;&lt;/contributors&gt;&lt;titles&gt;&lt;title&gt;Are flow-vegetation interactions well represented by mimics? A case study of mangrove pneumatophores&lt;/title&gt;&lt;secondary-title&gt;Advances in Water Resources&lt;/secondary-title&gt;&lt;/titles&gt;&lt;periodical&gt;&lt;full-title&gt;Advances in Water Resources&lt;/full-title&gt;&lt;abbr-1&gt;Adv. Water Resour.&lt;/abbr-1&gt;&lt;abbr-2&gt;Adv Water Resour&lt;/abbr-2&gt;&lt;/periodical&gt;&lt;pages&gt;360-371&lt;/pages&gt;&lt;volume&gt;111&lt;/volume&gt;&lt;dates&gt;&lt;year&gt;2018&lt;/year&gt;&lt;/dates&gt;&lt;isbn&gt;03091708&lt;/isbn&gt;&lt;urls&gt;&lt;/urls&gt;&lt;electronic-resource-num&gt;10.1016/j.advwatres.2017.11.018&lt;/electronic-resource-num&gt;&lt;/record&gt;&lt;/Cite&gt;&lt;/EndNote&gt;</w:instrText>
      </w:r>
      <w:r w:rsidR="00661B28" w:rsidRPr="00F11329">
        <w:rPr>
          <w:rFonts w:ascii="Myriad Pro" w:hAnsi="Myriad Pro"/>
          <w:bCs/>
          <w:iCs/>
          <w:sz w:val="22"/>
          <w:szCs w:val="22"/>
        </w:rPr>
        <w:fldChar w:fldCharType="separate"/>
      </w:r>
      <w:r w:rsidR="00661B28" w:rsidRPr="00F11329">
        <w:rPr>
          <w:rFonts w:ascii="Myriad Pro" w:hAnsi="Myriad Pro"/>
          <w:bCs/>
          <w:iCs/>
          <w:noProof/>
          <w:sz w:val="22"/>
          <w:szCs w:val="22"/>
        </w:rPr>
        <w:t>Horstman et al. (2018)</w:t>
      </w:r>
      <w:r w:rsidR="00661B28" w:rsidRPr="00F11329">
        <w:rPr>
          <w:rFonts w:ascii="Myriad Pro" w:hAnsi="Myriad Pro"/>
          <w:bCs/>
          <w:iCs/>
          <w:sz w:val="22"/>
          <w:szCs w:val="22"/>
        </w:rPr>
        <w:fldChar w:fldCharType="end"/>
      </w:r>
      <w:r w:rsidR="00661B28" w:rsidRPr="00F11329">
        <w:rPr>
          <w:rFonts w:ascii="Myriad Pro" w:hAnsi="Myriad Pro"/>
          <w:bCs/>
          <w:iCs/>
          <w:sz w:val="22"/>
          <w:szCs w:val="22"/>
        </w:rPr>
        <w:t>.</w:t>
      </w:r>
    </w:p>
    <w:p w14:paraId="4C03975A" w14:textId="77777777" w:rsidR="00661B28" w:rsidRPr="00F11329" w:rsidRDefault="00661B28" w:rsidP="00464F2C">
      <w:pPr>
        <w:spacing w:before="240" w:after="60" w:line="288" w:lineRule="auto"/>
        <w:rPr>
          <w:rFonts w:ascii="Myriad Pro" w:hAnsi="Myriad Pro"/>
          <w:bCs/>
          <w:sz w:val="22"/>
          <w:szCs w:val="22"/>
        </w:rPr>
      </w:pPr>
      <w:r w:rsidRPr="00F11329">
        <w:rPr>
          <w:rFonts w:ascii="Myriad Pro" w:hAnsi="Myriad Pro"/>
          <w:bCs/>
          <w:noProof/>
          <w:sz w:val="22"/>
          <w:szCs w:val="22"/>
        </w:rPr>
        <w:drawing>
          <wp:inline distT="0" distB="0" distL="0" distR="0" wp14:anchorId="5DD10343" wp14:editId="367718B4">
            <wp:extent cx="5486400" cy="2061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S1 CD sensitivity tests.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2061210"/>
                    </a:xfrm>
                    <a:prstGeom prst="rect">
                      <a:avLst/>
                    </a:prstGeom>
                  </pic:spPr>
                </pic:pic>
              </a:graphicData>
            </a:graphic>
          </wp:inline>
        </w:drawing>
      </w:r>
    </w:p>
    <w:p w14:paraId="7C3B16C2" w14:textId="40D245EA" w:rsidR="00C509A6" w:rsidRPr="00F11329" w:rsidRDefault="00661B28" w:rsidP="00661B28">
      <w:pPr>
        <w:rPr>
          <w:rFonts w:ascii="Myriad Pro" w:hAnsi="Myriad Pro"/>
          <w:sz w:val="22"/>
          <w:szCs w:val="22"/>
        </w:rPr>
      </w:pPr>
      <w:r w:rsidRPr="00F11329">
        <w:rPr>
          <w:rFonts w:ascii="Myriad Pro" w:hAnsi="Myriad Pro"/>
          <w:b/>
          <w:bCs/>
          <w:iCs/>
          <w:sz w:val="22"/>
          <w:szCs w:val="22"/>
        </w:rPr>
        <w:t>Figure S1.</w:t>
      </w:r>
      <w:r w:rsidRPr="00F11329">
        <w:rPr>
          <w:rFonts w:ascii="Myriad Pro" w:hAnsi="Myriad Pro"/>
          <w:bCs/>
          <w:iCs/>
          <w:sz w:val="22"/>
          <w:szCs w:val="22"/>
        </w:rPr>
        <w:t xml:space="preserve"> </w:t>
      </w:r>
      <w:r w:rsidRPr="00F11329">
        <w:rPr>
          <w:rFonts w:ascii="Myriad Pro" w:hAnsi="Myriad Pro"/>
          <w:bCs/>
          <w:iCs/>
          <w:sz w:val="22"/>
          <w:szCs w:val="22"/>
          <w:lang w:val="en-GB"/>
        </w:rPr>
        <w:t>Comparisons of bed level, 90</w:t>
      </w:r>
      <w:r w:rsidRPr="00F11329">
        <w:rPr>
          <w:rFonts w:ascii="Myriad Pro" w:hAnsi="Myriad Pro"/>
          <w:bCs/>
          <w:iCs/>
          <w:sz w:val="22"/>
          <w:szCs w:val="22"/>
          <w:vertAlign w:val="superscript"/>
          <w:lang w:val="en-GB"/>
        </w:rPr>
        <w:t>th</w:t>
      </w:r>
      <w:r w:rsidRPr="00F11329">
        <w:rPr>
          <w:rFonts w:ascii="Myriad Pro" w:hAnsi="Myriad Pro"/>
          <w:bCs/>
          <w:iCs/>
          <w:sz w:val="22"/>
          <w:szCs w:val="22"/>
          <w:lang w:val="en-GB"/>
        </w:rPr>
        <w:t xml:space="preserve"> percentile of depth-averaged velocity and suspended sediment concentration (SSC) across the coastal profiles with different </w:t>
      </w:r>
      <w:r w:rsidRPr="00F11329">
        <w:rPr>
          <w:rFonts w:ascii="Myriad Pro" w:hAnsi="Myriad Pro"/>
          <w:bCs/>
          <w:i/>
          <w:iCs/>
          <w:sz w:val="22"/>
          <w:szCs w:val="22"/>
          <w:lang w:val="en-GB"/>
        </w:rPr>
        <w:t>C</w:t>
      </w:r>
      <w:r w:rsidRPr="00F11329">
        <w:rPr>
          <w:rFonts w:ascii="Myriad Pro" w:hAnsi="Myriad Pro"/>
          <w:bCs/>
          <w:i/>
          <w:iCs/>
          <w:sz w:val="22"/>
          <w:szCs w:val="22"/>
          <w:vertAlign w:val="subscript"/>
          <w:lang w:val="en-GB"/>
        </w:rPr>
        <w:t>D</w:t>
      </w:r>
      <w:r w:rsidRPr="00F11329">
        <w:rPr>
          <w:rFonts w:ascii="Myriad Pro" w:hAnsi="Myriad Pro"/>
          <w:bCs/>
          <w:iCs/>
          <w:sz w:val="22"/>
          <w:szCs w:val="22"/>
          <w:lang w:val="en-GB"/>
        </w:rPr>
        <w:t xml:space="preserve"> settings. The comparisons are developed under similar coastal conditions, that is, with large tidal range (5 m) and intermediate sediment supply (30 mg/L) without wave effects in the year 250. Green, red, blue and purple represent different </w:t>
      </w:r>
      <w:r w:rsidRPr="00F11329">
        <w:rPr>
          <w:rFonts w:ascii="Myriad Pro" w:hAnsi="Myriad Pro"/>
          <w:bCs/>
          <w:i/>
          <w:iCs/>
          <w:sz w:val="22"/>
          <w:szCs w:val="22"/>
          <w:lang w:val="en-GB"/>
        </w:rPr>
        <w:t>C</w:t>
      </w:r>
      <w:r w:rsidRPr="00F11329">
        <w:rPr>
          <w:rFonts w:ascii="Myriad Pro" w:hAnsi="Myriad Pro"/>
          <w:bCs/>
          <w:i/>
          <w:iCs/>
          <w:sz w:val="22"/>
          <w:szCs w:val="22"/>
          <w:vertAlign w:val="subscript"/>
          <w:lang w:val="en-GB"/>
        </w:rPr>
        <w:t>D</w:t>
      </w:r>
      <w:r w:rsidRPr="00F11329">
        <w:rPr>
          <w:rFonts w:ascii="Myriad Pro" w:hAnsi="Myriad Pro"/>
          <w:bCs/>
          <w:iCs/>
          <w:sz w:val="22"/>
          <w:szCs w:val="22"/>
          <w:lang w:val="en-GB"/>
        </w:rPr>
        <w:t xml:space="preserve"> combinations and the drag coefficients for stems and roots are marked in the legend in subplot a). Green, red, blue and purple color dots in a) indicate mangrove presence along their corresponding profiles, which are shown as solid lines. The dashed lines indicate the initial bed profile. In this research, we use </w:t>
      </w:r>
      <w:r w:rsidRPr="00F11329">
        <w:rPr>
          <w:rFonts w:ascii="Myriad Pro" w:hAnsi="Myriad Pro"/>
          <w:bCs/>
          <w:i/>
          <w:iCs/>
          <w:sz w:val="22"/>
          <w:szCs w:val="22"/>
          <w:lang w:val="en-GB"/>
        </w:rPr>
        <w:t>C</w:t>
      </w:r>
      <w:r w:rsidRPr="00F11329">
        <w:rPr>
          <w:rFonts w:ascii="Myriad Pro" w:hAnsi="Myriad Pro"/>
          <w:bCs/>
          <w:i/>
          <w:iCs/>
          <w:sz w:val="22"/>
          <w:szCs w:val="22"/>
          <w:vertAlign w:val="subscript"/>
          <w:lang w:val="en-GB"/>
        </w:rPr>
        <w:t>D</w:t>
      </w:r>
      <w:r w:rsidRPr="00F11329">
        <w:rPr>
          <w:rFonts w:ascii="Myriad Pro" w:hAnsi="Myriad Pro"/>
          <w:bCs/>
          <w:iCs/>
          <w:sz w:val="22"/>
          <w:szCs w:val="22"/>
          <w:lang w:val="en-GB"/>
        </w:rPr>
        <w:t xml:space="preserve"> = 1.5 for stems and </w:t>
      </w:r>
      <w:r w:rsidRPr="00F11329">
        <w:rPr>
          <w:rFonts w:ascii="Myriad Pro" w:hAnsi="Myriad Pro"/>
          <w:bCs/>
          <w:i/>
          <w:iCs/>
          <w:sz w:val="22"/>
          <w:szCs w:val="22"/>
          <w:lang w:val="en-GB"/>
        </w:rPr>
        <w:t>C</w:t>
      </w:r>
      <w:r w:rsidRPr="00F11329">
        <w:rPr>
          <w:rFonts w:ascii="Myriad Pro" w:hAnsi="Myriad Pro"/>
          <w:bCs/>
          <w:i/>
          <w:iCs/>
          <w:sz w:val="22"/>
          <w:szCs w:val="22"/>
          <w:vertAlign w:val="subscript"/>
          <w:lang w:val="en-GB"/>
        </w:rPr>
        <w:t>D</w:t>
      </w:r>
      <w:r w:rsidRPr="00F11329">
        <w:rPr>
          <w:rFonts w:ascii="Myriad Pro" w:hAnsi="Myriad Pro"/>
          <w:bCs/>
          <w:iCs/>
          <w:sz w:val="22"/>
          <w:szCs w:val="22"/>
          <w:lang w:val="en-GB"/>
        </w:rPr>
        <w:t xml:space="preserve"> = 1.0 for roots.</w:t>
      </w:r>
    </w:p>
    <w:p w14:paraId="637B18BD" w14:textId="2BC47D3A" w:rsidR="00905A4F" w:rsidRPr="00F11329" w:rsidRDefault="00905A4F" w:rsidP="00755F0A">
      <w:pPr>
        <w:rPr>
          <w:sz w:val="22"/>
          <w:szCs w:val="22"/>
        </w:rPr>
      </w:pPr>
    </w:p>
    <w:p w14:paraId="2C353420" w14:textId="77777777" w:rsidR="00905A4F" w:rsidRPr="00F11329" w:rsidRDefault="00905A4F" w:rsidP="00755F0A">
      <w:pPr>
        <w:rPr>
          <w:sz w:val="22"/>
          <w:szCs w:val="22"/>
        </w:rPr>
        <w:sectPr w:rsidR="00905A4F" w:rsidRPr="00F11329" w:rsidSect="00902AE6">
          <w:footerReference w:type="default" r:id="rId15"/>
          <w:pgSz w:w="12240" w:h="15840"/>
          <w:pgMar w:top="1440" w:right="1800" w:bottom="1440" w:left="1800" w:header="720" w:footer="720" w:gutter="0"/>
          <w:cols w:space="720"/>
          <w:docGrid w:linePitch="360"/>
        </w:sectPr>
      </w:pPr>
    </w:p>
    <w:p w14:paraId="0CCC997C" w14:textId="6B5045AE" w:rsidR="00A17B07" w:rsidRPr="00F11329" w:rsidRDefault="00A17B07" w:rsidP="00A17B07">
      <w:pPr>
        <w:pStyle w:val="SMHeading"/>
        <w:rPr>
          <w:rFonts w:ascii="Myriad Pro" w:hAnsi="Myriad Pro"/>
          <w:sz w:val="22"/>
          <w:szCs w:val="22"/>
          <w:lang w:val="en-GB" w:eastAsia="zh-CN"/>
        </w:rPr>
      </w:pPr>
      <w:r w:rsidRPr="00F11329">
        <w:rPr>
          <w:rFonts w:ascii="Myriad Pro" w:hAnsi="Myriad Pro"/>
          <w:sz w:val="22"/>
          <w:szCs w:val="22"/>
        </w:rPr>
        <w:lastRenderedPageBreak/>
        <w:t xml:space="preserve">Text </w:t>
      </w:r>
      <w:r w:rsidR="000C5A71" w:rsidRPr="00F11329">
        <w:rPr>
          <w:rFonts w:ascii="Myriad Pro" w:hAnsi="Myriad Pro"/>
          <w:sz w:val="22"/>
          <w:szCs w:val="22"/>
        </w:rPr>
        <w:t>S2</w:t>
      </w:r>
      <w:r w:rsidRPr="00F11329">
        <w:rPr>
          <w:rFonts w:ascii="Myriad Pro" w:hAnsi="Myriad Pro"/>
          <w:sz w:val="22"/>
          <w:szCs w:val="22"/>
        </w:rPr>
        <w:t>.</w:t>
      </w:r>
    </w:p>
    <w:p w14:paraId="3C5E0F80" w14:textId="5D02B8D4" w:rsidR="00DB289E" w:rsidRPr="00F11329" w:rsidRDefault="002C080A" w:rsidP="00A17B07">
      <w:pPr>
        <w:pStyle w:val="SMcaption"/>
        <w:rPr>
          <w:rFonts w:ascii="Myriad Pro" w:hAnsi="Myriad Pro"/>
          <w:sz w:val="22"/>
          <w:szCs w:val="22"/>
        </w:rPr>
      </w:pPr>
      <w:r w:rsidRPr="00F11329">
        <w:rPr>
          <w:rFonts w:ascii="Myriad Pro" w:hAnsi="Myriad Pro"/>
          <w:sz w:val="22"/>
          <w:szCs w:val="22"/>
        </w:rPr>
        <w:t xml:space="preserve">Figure </w:t>
      </w:r>
      <w:r w:rsidR="000C5A71" w:rsidRPr="00F11329">
        <w:rPr>
          <w:rFonts w:ascii="Myriad Pro" w:hAnsi="Myriad Pro"/>
          <w:sz w:val="22"/>
          <w:szCs w:val="22"/>
        </w:rPr>
        <w:t xml:space="preserve">S2 </w:t>
      </w:r>
      <w:r w:rsidRPr="00F11329">
        <w:rPr>
          <w:rFonts w:ascii="Myriad Pro" w:hAnsi="Myriad Pro"/>
          <w:sz w:val="22"/>
          <w:szCs w:val="22"/>
        </w:rPr>
        <w:t xml:space="preserve">shows </w:t>
      </w:r>
      <w:r w:rsidR="00915059" w:rsidRPr="00F11329">
        <w:rPr>
          <w:rFonts w:ascii="Myriad Pro" w:hAnsi="Myriad Pro"/>
          <w:sz w:val="22"/>
          <w:szCs w:val="22"/>
        </w:rPr>
        <w:t xml:space="preserve">how the inundations stress factor </w:t>
      </w:r>
      <w:r w:rsidR="009A6001" w:rsidRPr="00F11329">
        <w:rPr>
          <w:rFonts w:ascii="Myriad Pro" w:hAnsi="Myriad Pro"/>
          <w:sz w:val="22"/>
          <w:szCs w:val="22"/>
        </w:rPr>
        <w:t xml:space="preserve">changes with relative hydroperiod and how the competition stress factor changes with existing biomass within one </w:t>
      </w:r>
      <w:r w:rsidR="00D83739" w:rsidRPr="00F11329">
        <w:rPr>
          <w:rFonts w:ascii="Myriad Pro" w:hAnsi="Myriad Pro"/>
          <w:sz w:val="22"/>
          <w:szCs w:val="22"/>
        </w:rPr>
        <w:t xml:space="preserve">grid </w:t>
      </w:r>
      <w:r w:rsidR="009A6001" w:rsidRPr="00F11329">
        <w:rPr>
          <w:rFonts w:ascii="Myriad Pro" w:hAnsi="Myriad Pro"/>
          <w:sz w:val="22"/>
          <w:szCs w:val="22"/>
        </w:rPr>
        <w:t>cell.</w:t>
      </w:r>
      <w:r w:rsidR="00DC1DFB" w:rsidRPr="00F11329">
        <w:rPr>
          <w:rFonts w:ascii="Myriad Pro" w:hAnsi="Myriad Pro"/>
          <w:sz w:val="22"/>
          <w:szCs w:val="22"/>
        </w:rPr>
        <w:t xml:space="preserve"> </w:t>
      </w:r>
      <w:r w:rsidR="00C73026" w:rsidRPr="00F11329">
        <w:rPr>
          <w:rFonts w:ascii="Myriad Pro" w:hAnsi="Myriad Pro"/>
          <w:sz w:val="22"/>
          <w:szCs w:val="22"/>
        </w:rPr>
        <w:t>In the vegetation model, t</w:t>
      </w:r>
      <w:r w:rsidR="005E0B1D" w:rsidRPr="00F11329">
        <w:rPr>
          <w:rFonts w:ascii="Myriad Pro" w:hAnsi="Myriad Pro"/>
          <w:sz w:val="22"/>
          <w:szCs w:val="22"/>
        </w:rPr>
        <w:t xml:space="preserve">he product of these two factors determines the growth rates of </w:t>
      </w:r>
      <w:r w:rsidR="00D83739" w:rsidRPr="00F11329">
        <w:rPr>
          <w:rFonts w:ascii="Myriad Pro" w:hAnsi="Myriad Pro"/>
          <w:sz w:val="22"/>
          <w:szCs w:val="22"/>
        </w:rPr>
        <w:t>mangrove tree</w:t>
      </w:r>
      <w:r w:rsidR="005C6227" w:rsidRPr="00F11329">
        <w:rPr>
          <w:rFonts w:ascii="Myriad Pro" w:hAnsi="Myriad Pro"/>
          <w:sz w:val="22"/>
          <w:szCs w:val="22"/>
        </w:rPr>
        <w:t>s</w:t>
      </w:r>
      <w:r w:rsidR="00D83739" w:rsidRPr="00F11329">
        <w:rPr>
          <w:rFonts w:ascii="Myriad Pro" w:hAnsi="Myriad Pro"/>
          <w:sz w:val="22"/>
          <w:szCs w:val="22"/>
        </w:rPr>
        <w:t xml:space="preserve"> </w:t>
      </w:r>
      <w:r w:rsidR="00C73026" w:rsidRPr="00F11329">
        <w:rPr>
          <w:rFonts w:ascii="Myriad Pro" w:hAnsi="Myriad Pro"/>
          <w:sz w:val="22"/>
          <w:szCs w:val="22"/>
        </w:rPr>
        <w:t>and also serves as a key parameter evaluating 1) colonization conditions and 2) mortality conditions</w:t>
      </w:r>
      <w:r w:rsidR="005E0B1D" w:rsidRPr="00F11329">
        <w:rPr>
          <w:rFonts w:ascii="Myriad Pro" w:hAnsi="Myriad Pro"/>
          <w:sz w:val="22"/>
          <w:szCs w:val="22"/>
        </w:rPr>
        <w:t xml:space="preserve">. </w:t>
      </w:r>
    </w:p>
    <w:p w14:paraId="7A3C0627" w14:textId="5CF5ADCE" w:rsidR="001430F7" w:rsidRPr="00F11329" w:rsidRDefault="00AA4434" w:rsidP="003E1980">
      <w:pPr>
        <w:pStyle w:val="SMHeading"/>
        <w:rPr>
          <w:rFonts w:ascii="Myriad Pro" w:hAnsi="Myriad Pro"/>
          <w:sz w:val="22"/>
          <w:szCs w:val="22"/>
        </w:rPr>
      </w:pPr>
      <w:r w:rsidRPr="00F11329">
        <w:rPr>
          <w:rFonts w:ascii="Myriad Pro" w:hAnsi="Myriad Pro"/>
          <w:noProof/>
          <w:sz w:val="22"/>
          <w:szCs w:val="22"/>
        </w:rPr>
        <w:drawing>
          <wp:inline distT="0" distB="0" distL="0" distR="0" wp14:anchorId="581994AC" wp14:editId="35CA39E2">
            <wp:extent cx="5032638" cy="25193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 I C.jpg"/>
                    <pic:cNvPicPr/>
                  </pic:nvPicPr>
                  <pic:blipFill>
                    <a:blip r:embed="rId16">
                      <a:extLst>
                        <a:ext uri="{28A0092B-C50C-407E-A947-70E740481C1C}">
                          <a14:useLocalDpi xmlns:a14="http://schemas.microsoft.com/office/drawing/2010/main" val="0"/>
                        </a:ext>
                      </a:extLst>
                    </a:blip>
                    <a:stretch>
                      <a:fillRect/>
                    </a:stretch>
                  </pic:blipFill>
                  <pic:spPr>
                    <a:xfrm>
                      <a:off x="0" y="0"/>
                      <a:ext cx="5032638" cy="2519362"/>
                    </a:xfrm>
                    <a:prstGeom prst="rect">
                      <a:avLst/>
                    </a:prstGeom>
                  </pic:spPr>
                </pic:pic>
              </a:graphicData>
            </a:graphic>
          </wp:inline>
        </w:drawing>
      </w:r>
    </w:p>
    <w:p w14:paraId="017F93DD" w14:textId="6FABFD72" w:rsidR="000C5A71" w:rsidRPr="00F11329" w:rsidRDefault="00227D86" w:rsidP="003E1980">
      <w:pPr>
        <w:pStyle w:val="SMHeading"/>
        <w:rPr>
          <w:rFonts w:ascii="Myriad Pro" w:hAnsi="Myriad Pro"/>
          <w:b w:val="0"/>
          <w:sz w:val="22"/>
          <w:szCs w:val="22"/>
          <w:lang w:val="en-GB"/>
        </w:rPr>
        <w:sectPr w:rsidR="000C5A71" w:rsidRPr="00F11329" w:rsidSect="00902AE6">
          <w:pgSz w:w="12240" w:h="15840"/>
          <w:pgMar w:top="1440" w:right="1800" w:bottom="1440" w:left="1800" w:header="720" w:footer="720" w:gutter="0"/>
          <w:cols w:space="720"/>
          <w:docGrid w:linePitch="360"/>
        </w:sectPr>
      </w:pPr>
      <w:r w:rsidRPr="00F11329">
        <w:rPr>
          <w:rFonts w:ascii="Myriad Pro" w:hAnsi="Myriad Pro"/>
          <w:sz w:val="22"/>
          <w:szCs w:val="22"/>
        </w:rPr>
        <w:t xml:space="preserve">Figure </w:t>
      </w:r>
      <w:r w:rsidR="000C5A71" w:rsidRPr="00F11329">
        <w:rPr>
          <w:rFonts w:ascii="Myriad Pro" w:hAnsi="Myriad Pro"/>
          <w:sz w:val="22"/>
          <w:szCs w:val="22"/>
        </w:rPr>
        <w:t>S2</w:t>
      </w:r>
      <w:r w:rsidR="003E1980" w:rsidRPr="00F11329">
        <w:rPr>
          <w:rFonts w:ascii="Myriad Pro" w:hAnsi="Myriad Pro"/>
          <w:sz w:val="22"/>
          <w:szCs w:val="22"/>
        </w:rPr>
        <w:t xml:space="preserve">. </w:t>
      </w:r>
      <w:r w:rsidR="00AA4434" w:rsidRPr="00F11329">
        <w:rPr>
          <w:rFonts w:ascii="Myriad Pro" w:hAnsi="Myriad Pro"/>
          <w:b w:val="0"/>
          <w:sz w:val="22"/>
          <w:szCs w:val="22"/>
          <w:lang w:val="en-GB"/>
        </w:rPr>
        <w:t xml:space="preserve">Growth control factors used in the vegetation model </w:t>
      </w:r>
      <w:r w:rsidR="00AA4434" w:rsidRPr="00F11329">
        <w:rPr>
          <w:rFonts w:ascii="Myriad Pro" w:hAnsi="Myriad Pro"/>
          <w:b w:val="0"/>
          <w:sz w:val="22"/>
          <w:szCs w:val="22"/>
          <w:lang w:val="en-GB"/>
        </w:rPr>
        <w:fldChar w:fldCharType="begin">
          <w:fldData xml:space="preserve">PEVuZE5vdGU+PENpdGU+PEF1dGhvcj5YaWU8L0F1dGhvcj48WWVhcj4yMDIwPC9ZZWFyPjxSZWNO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</w:fldData>
        </w:fldChar>
      </w:r>
      <w:r w:rsidR="00AA4434" w:rsidRPr="00F11329">
        <w:rPr>
          <w:rFonts w:ascii="Myriad Pro" w:hAnsi="Myriad Pro"/>
          <w:b w:val="0"/>
          <w:sz w:val="22"/>
          <w:szCs w:val="22"/>
          <w:lang w:val="en-GB"/>
        </w:rPr>
        <w:instrText xml:space="preserve"> ADDIN EN.CITE </w:instrText>
      </w:r>
      <w:r w:rsidR="00AA4434" w:rsidRPr="00F11329">
        <w:rPr>
          <w:rFonts w:ascii="Myriad Pro" w:hAnsi="Myriad Pro"/>
          <w:b w:val="0"/>
          <w:sz w:val="22"/>
          <w:szCs w:val="22"/>
          <w:lang w:val="en-GB"/>
        </w:rPr>
        <w:fldChar w:fldCharType="begin">
          <w:fldData xml:space="preserve">PEVuZE5vdGU+PENpdGU+PEF1dGhvcj5YaWU8L0F1dGhvcj48WWVhcj4yMDIwPC9ZZWFyPjxSZWNO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</w:fldData>
        </w:fldChar>
      </w:r>
      <w:r w:rsidR="00AA4434" w:rsidRPr="00F11329">
        <w:rPr>
          <w:rFonts w:ascii="Myriad Pro" w:hAnsi="Myriad Pro"/>
          <w:b w:val="0"/>
          <w:sz w:val="22"/>
          <w:szCs w:val="22"/>
          <w:lang w:val="en-GB"/>
        </w:rPr>
        <w:instrText xml:space="preserve"> ADDIN EN.CITE.DATA </w:instrText>
      </w:r>
      <w:r w:rsidR="00AA4434" w:rsidRPr="00F11329">
        <w:rPr>
          <w:rFonts w:ascii="Myriad Pro" w:hAnsi="Myriad Pro"/>
          <w:b w:val="0"/>
          <w:sz w:val="22"/>
          <w:szCs w:val="22"/>
        </w:rPr>
      </w:r>
      <w:r w:rsidR="00AA4434" w:rsidRPr="00F11329">
        <w:rPr>
          <w:rFonts w:ascii="Myriad Pro" w:hAnsi="Myriad Pro"/>
          <w:b w:val="0"/>
          <w:sz w:val="22"/>
          <w:szCs w:val="22"/>
        </w:rPr>
        <w:fldChar w:fldCharType="end"/>
      </w:r>
      <w:r w:rsidR="00AA4434" w:rsidRPr="00F11329">
        <w:rPr>
          <w:rFonts w:ascii="Myriad Pro" w:hAnsi="Myriad Pro"/>
          <w:b w:val="0"/>
          <w:sz w:val="22"/>
          <w:szCs w:val="22"/>
          <w:lang w:val="en-GB"/>
        </w:rPr>
      </w:r>
      <w:r w:rsidR="00AA4434" w:rsidRPr="00F11329">
        <w:rPr>
          <w:rFonts w:ascii="Myriad Pro" w:hAnsi="Myriad Pro"/>
          <w:b w:val="0"/>
          <w:sz w:val="22"/>
          <w:szCs w:val="22"/>
          <w:lang w:val="en-GB"/>
        </w:rPr>
        <w:fldChar w:fldCharType="separate"/>
      </w:r>
      <w:r w:rsidR="00AA4434" w:rsidRPr="00F11329">
        <w:rPr>
          <w:rFonts w:ascii="Myriad Pro" w:hAnsi="Myriad Pro"/>
          <w:b w:val="0"/>
          <w:sz w:val="22"/>
          <w:szCs w:val="22"/>
          <w:lang w:val="en-GB"/>
        </w:rPr>
        <w:t>(van Maanen et al., 2015; Xie et al., 2020)</w:t>
      </w:r>
      <w:r w:rsidR="00AA4434" w:rsidRPr="00F11329">
        <w:rPr>
          <w:rFonts w:ascii="Myriad Pro" w:hAnsi="Myriad Pro"/>
          <w:b w:val="0"/>
          <w:sz w:val="22"/>
          <w:szCs w:val="22"/>
        </w:rPr>
        <w:fldChar w:fldCharType="end"/>
      </w:r>
      <w:r w:rsidR="00C15499" w:rsidRPr="00F11329">
        <w:rPr>
          <w:rFonts w:ascii="Myriad Pro" w:hAnsi="Myriad Pro"/>
          <w:b w:val="0"/>
          <w:sz w:val="22"/>
          <w:szCs w:val="22"/>
          <w:lang w:val="en-GB"/>
        </w:rPr>
        <w:t xml:space="preserve">. (a) </w:t>
      </w:r>
      <w:r w:rsidR="007F5A34">
        <w:rPr>
          <w:rFonts w:ascii="Myriad Pro" w:hAnsi="Myriad Pro"/>
          <w:b w:val="0"/>
          <w:sz w:val="22"/>
          <w:szCs w:val="22"/>
          <w:lang w:val="en-GB"/>
        </w:rPr>
        <w:t>Fitness function</w:t>
      </w:r>
      <w:r w:rsidR="00AA4434" w:rsidRPr="00F11329">
        <w:rPr>
          <w:rFonts w:ascii="Myriad Pro" w:hAnsi="Myriad Pro"/>
          <w:b w:val="0"/>
          <w:sz w:val="22"/>
          <w:szCs w:val="22"/>
          <w:lang w:val="en-GB"/>
        </w:rPr>
        <w:t xml:space="preserve">, </w:t>
      </w:r>
      <w:r w:rsidR="00692661" w:rsidRPr="00F11329">
        <w:rPr>
          <w:rFonts w:ascii="Myriad Pro" w:hAnsi="Myriad Pro"/>
          <w:b w:val="0"/>
          <w:sz w:val="22"/>
          <w:szCs w:val="22"/>
          <w:lang w:val="en-GB"/>
        </w:rPr>
        <w:t xml:space="preserve">characterized </w:t>
      </w:r>
      <w:r w:rsidR="00AA4434" w:rsidRPr="00F11329">
        <w:rPr>
          <w:rFonts w:ascii="Myriad Pro" w:hAnsi="Myriad Pro"/>
          <w:b w:val="0"/>
          <w:sz w:val="22"/>
          <w:szCs w:val="22"/>
          <w:lang w:val="en-GB"/>
        </w:rPr>
        <w:t>by an optimal relative hydroperiod (P = 0.25). P &gt; 0.6 implies over-</w:t>
      </w:r>
      <w:r w:rsidR="005C6227" w:rsidRPr="00F11329">
        <w:rPr>
          <w:rFonts w:ascii="Myriad Pro" w:hAnsi="Myriad Pro"/>
          <w:b w:val="0"/>
          <w:sz w:val="22"/>
          <w:szCs w:val="22"/>
          <w:lang w:val="en-GB"/>
        </w:rPr>
        <w:t xml:space="preserve">inundation </w:t>
      </w:r>
      <w:r w:rsidR="00AA4434" w:rsidRPr="00F11329">
        <w:rPr>
          <w:rFonts w:ascii="Myriad Pro" w:hAnsi="Myriad Pro"/>
          <w:b w:val="0"/>
          <w:sz w:val="22"/>
          <w:szCs w:val="22"/>
          <w:lang w:val="en-GB"/>
        </w:rPr>
        <w:t>so mangroves stop growing completely. (b) Competition stress factor</w:t>
      </w:r>
      <w:r w:rsidR="00927F8E" w:rsidRPr="00F11329">
        <w:rPr>
          <w:rFonts w:ascii="Myriad Pro" w:hAnsi="Myriad Pro"/>
          <w:b w:val="0"/>
          <w:sz w:val="22"/>
          <w:szCs w:val="22"/>
          <w:lang w:val="en-GB"/>
        </w:rPr>
        <w:t>,</w:t>
      </w:r>
      <w:r w:rsidR="00AA4434" w:rsidRPr="00F11329">
        <w:rPr>
          <w:rFonts w:ascii="Myriad Pro" w:hAnsi="Myriad Pro"/>
          <w:b w:val="0"/>
          <w:sz w:val="22"/>
          <w:szCs w:val="22"/>
          <w:lang w:val="en-GB"/>
        </w:rPr>
        <w:t xml:space="preserve"> representing the </w:t>
      </w:r>
      <w:r w:rsidR="005C6227" w:rsidRPr="00F11329">
        <w:rPr>
          <w:rFonts w:ascii="Myriad Pro" w:hAnsi="Myriad Pro"/>
          <w:b w:val="0"/>
          <w:sz w:val="22"/>
          <w:szCs w:val="22"/>
          <w:lang w:val="en-GB"/>
        </w:rPr>
        <w:t>competition between trees</w:t>
      </w:r>
      <w:r w:rsidR="00AA4434" w:rsidRPr="00F11329">
        <w:rPr>
          <w:rFonts w:ascii="Myriad Pro" w:hAnsi="Myriad Pro"/>
          <w:b w:val="0"/>
          <w:sz w:val="22"/>
          <w:szCs w:val="22"/>
          <w:lang w:val="en-GB"/>
        </w:rPr>
        <w:t xml:space="preserve"> as neighbouring trees have to share resources.</w:t>
      </w:r>
    </w:p>
    <w:p w14:paraId="0ACDF510" w14:textId="590EB7AD" w:rsidR="000C5A71" w:rsidRPr="00F11329" w:rsidRDefault="000C5A71" w:rsidP="000C5A71">
      <w:pPr>
        <w:pStyle w:val="SMHeading"/>
        <w:rPr>
          <w:rFonts w:ascii="Myriad Pro" w:hAnsi="Myriad Pro"/>
          <w:sz w:val="22"/>
          <w:szCs w:val="22"/>
          <w:lang w:val="en-GB" w:eastAsia="zh-CN"/>
        </w:rPr>
      </w:pPr>
      <w:r w:rsidRPr="00F11329">
        <w:rPr>
          <w:rFonts w:ascii="Myriad Pro" w:hAnsi="Myriad Pro"/>
          <w:sz w:val="22"/>
          <w:szCs w:val="22"/>
        </w:rPr>
        <w:lastRenderedPageBreak/>
        <w:t>Text S</w:t>
      </w:r>
      <w:r w:rsidR="00F308CD" w:rsidRPr="00F11329">
        <w:rPr>
          <w:rFonts w:ascii="Myriad Pro" w:hAnsi="Myriad Pro"/>
          <w:sz w:val="22"/>
          <w:szCs w:val="22"/>
        </w:rPr>
        <w:t>3</w:t>
      </w:r>
      <w:r w:rsidRPr="00F11329">
        <w:rPr>
          <w:rFonts w:ascii="Myriad Pro" w:hAnsi="Myriad Pro"/>
          <w:sz w:val="22"/>
          <w:szCs w:val="22"/>
        </w:rPr>
        <w:t>.</w:t>
      </w:r>
    </w:p>
    <w:p w14:paraId="00D55484" w14:textId="77777777" w:rsidR="00566441" w:rsidRPr="00F11329" w:rsidRDefault="00566441" w:rsidP="00566441">
      <w:pPr>
        <w:spacing w:line="288" w:lineRule="auto"/>
        <w:rPr>
          <w:rFonts w:ascii="Myriad Pro" w:hAnsi="Myriad Pro"/>
          <w:bCs/>
          <w:iCs/>
          <w:sz w:val="22"/>
          <w:szCs w:val="22"/>
        </w:rPr>
      </w:pPr>
      <w:r w:rsidRPr="00F11329">
        <w:rPr>
          <w:rFonts w:ascii="Myriad Pro" w:hAnsi="Myriad Pro"/>
          <w:bCs/>
          <w:iCs/>
          <w:sz w:val="22"/>
          <w:szCs w:val="22"/>
        </w:rPr>
        <w:t>Figure S3 shows how the profile shapes evolve under different initial coastal slopes forced by three tidal ranges. Profiles with a gentle slope in micro-tidal range systems, with a medium slope in meso-tidal range system and with a steep slope in macro-tidal range system, show relatively small adjustment before a stable configuration is reached. Other combinations will cause significant deposition or erosion along the profile before the stable profile is achieved.</w:t>
      </w:r>
    </w:p>
    <w:p w14:paraId="13180A5F" w14:textId="77777777" w:rsidR="00566441" w:rsidRPr="00F11329" w:rsidRDefault="00566441" w:rsidP="00464F2C">
      <w:pPr>
        <w:spacing w:before="240" w:after="60" w:line="288" w:lineRule="auto"/>
        <w:rPr>
          <w:rFonts w:ascii="Myriad Pro" w:hAnsi="Myriad Pro"/>
          <w:bCs/>
          <w:sz w:val="22"/>
          <w:szCs w:val="22"/>
        </w:rPr>
      </w:pPr>
      <w:r w:rsidRPr="00F11329">
        <w:rPr>
          <w:rFonts w:ascii="Myriad Pro" w:hAnsi="Myriad Pro"/>
          <w:bCs/>
          <w:noProof/>
          <w:sz w:val="22"/>
          <w:szCs w:val="22"/>
        </w:rPr>
        <w:drawing>
          <wp:inline distT="0" distB="0" distL="0" distR="0" wp14:anchorId="287ABFC8" wp14:editId="081C2281">
            <wp:extent cx="54864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grove_tidal range_slope_V2.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1B6601A" w14:textId="392AF372" w:rsidR="00566441" w:rsidRPr="00F11329" w:rsidRDefault="00566441" w:rsidP="00566441">
      <w:pPr>
        <w:pStyle w:val="SMHeading"/>
        <w:rPr>
          <w:rFonts w:ascii="Myriad Pro" w:hAnsi="Myriad Pro"/>
          <w:b w:val="0"/>
          <w:sz w:val="22"/>
          <w:szCs w:val="22"/>
          <w:lang w:val="en-GB"/>
        </w:rPr>
        <w:sectPr w:rsidR="00566441" w:rsidRPr="00F11329" w:rsidSect="003C776F">
          <w:footerReference w:type="default" r:id="rId18"/>
          <w:pgSz w:w="12240" w:h="15840"/>
          <w:pgMar w:top="1440" w:right="1800" w:bottom="1440" w:left="1800" w:header="720" w:footer="720" w:gutter="0"/>
          <w:cols w:space="720"/>
          <w:docGrid w:linePitch="360"/>
        </w:sectPr>
      </w:pPr>
      <w:r w:rsidRPr="00764848">
        <w:rPr>
          <w:rFonts w:ascii="Myriad Pro" w:hAnsi="Myriad Pro"/>
          <w:bCs w:val="0"/>
          <w:iCs/>
          <w:sz w:val="22"/>
          <w:szCs w:val="22"/>
        </w:rPr>
        <w:t>Figure S3.</w:t>
      </w:r>
      <w:r w:rsidRPr="00F11329">
        <w:rPr>
          <w:rFonts w:ascii="Myriad Pro" w:hAnsi="Myriad Pro"/>
          <w:b w:val="0"/>
          <w:bCs w:val="0"/>
          <w:iCs/>
          <w:sz w:val="22"/>
          <w:szCs w:val="22"/>
        </w:rPr>
        <w:t xml:space="preserve"> </w:t>
      </w:r>
      <w:r w:rsidRPr="00F11329">
        <w:rPr>
          <w:rFonts w:ascii="Myriad Pro" w:hAnsi="Myriad Pro"/>
          <w:b w:val="0"/>
          <w:bCs w:val="0"/>
          <w:iCs/>
          <w:sz w:val="22"/>
          <w:szCs w:val="22"/>
          <w:lang w:val="en-GB"/>
        </w:rPr>
        <w:t>Bed level evolution under different combinations of tidal ranges and initial coastal slopes.</w:t>
      </w:r>
      <w:r w:rsidR="0009491C" w:rsidRPr="00F11329">
        <w:rPr>
          <w:rFonts w:ascii="Myriad Pro" w:hAnsi="Myriad Pro"/>
          <w:b w:val="0"/>
          <w:bCs w:val="0"/>
          <w:iCs/>
          <w:sz w:val="22"/>
          <w:szCs w:val="22"/>
          <w:lang w:val="en-GB"/>
        </w:rPr>
        <w:t xml:space="preserve"> The comparisons are based on intermediate sediment supply (30 mg/L) without wave effects. </w:t>
      </w:r>
      <w:r w:rsidRPr="00F11329">
        <w:rPr>
          <w:rFonts w:ascii="Myriad Pro" w:hAnsi="Myriad Pro"/>
          <w:b w:val="0"/>
          <w:bCs w:val="0"/>
          <w:iCs/>
          <w:sz w:val="22"/>
          <w:szCs w:val="22"/>
          <w:lang w:val="en-GB"/>
        </w:rPr>
        <w:t xml:space="preserve">Bed level initialized with a-c) gentle coastal slope, d-f) medium coastal slope and g-i) steep coastal slope. a,d&amp;g), b,e&amp;h) and c,f&amp;i) indicate the micro-, meso- and macro-tidal range systems, respectively. Red dashed lines show the initial bed level, while black solid lines with </w:t>
      </w:r>
      <w:r w:rsidRPr="00F11329">
        <w:rPr>
          <w:rFonts w:ascii="Myriad Pro" w:hAnsi="Myriad Pro"/>
          <w:b w:val="0"/>
          <w:bCs w:val="0"/>
          <w:iCs/>
          <w:sz w:val="22"/>
          <w:szCs w:val="22"/>
          <w:lang w:val="en-GB"/>
        </w:rPr>
        <w:lastRenderedPageBreak/>
        <w:t>green dots show the bed level with the location of mangroves in year 150. TR and Slope represent the tidal range and initial coastal slope applied in the model.</w:t>
      </w:r>
    </w:p>
    <w:p w14:paraId="2DAFCE93" w14:textId="041C3629" w:rsidR="0065056C" w:rsidRPr="00F11329" w:rsidRDefault="0065056C" w:rsidP="0065056C">
      <w:pPr>
        <w:pStyle w:val="SMHeading"/>
        <w:rPr>
          <w:rFonts w:ascii="Myriad Pro" w:hAnsi="Myriad Pro"/>
          <w:sz w:val="22"/>
          <w:szCs w:val="22"/>
          <w:lang w:val="en-GB" w:eastAsia="zh-CN"/>
        </w:rPr>
      </w:pPr>
      <w:r w:rsidRPr="00F11329">
        <w:rPr>
          <w:rFonts w:ascii="Myriad Pro" w:hAnsi="Myriad Pro"/>
          <w:sz w:val="22"/>
          <w:szCs w:val="22"/>
        </w:rPr>
        <w:lastRenderedPageBreak/>
        <w:t>Text S4.</w:t>
      </w:r>
    </w:p>
    <w:p w14:paraId="71A34ABC" w14:textId="77777777" w:rsidR="009734C6" w:rsidRPr="00F11329" w:rsidRDefault="009734C6" w:rsidP="00B13D48">
      <w:pPr>
        <w:pStyle w:val="SMHeading"/>
        <w:rPr>
          <w:rFonts w:ascii="Myriad Pro" w:hAnsi="Myriad Pro"/>
          <w:b w:val="0"/>
          <w:bCs w:val="0"/>
          <w:iCs/>
          <w:sz w:val="22"/>
          <w:szCs w:val="22"/>
        </w:rPr>
      </w:pPr>
      <w:r w:rsidRPr="00F11329">
        <w:rPr>
          <w:rFonts w:ascii="Myriad Pro" w:hAnsi="Myriad Pro"/>
          <w:b w:val="0"/>
          <w:bCs w:val="0"/>
          <w:iCs/>
          <w:sz w:val="22"/>
          <w:szCs w:val="22"/>
        </w:rPr>
        <w:t>Figure S4 is a zoomed in version of Figure 5 to highlight differences between scenarios.</w:t>
      </w:r>
    </w:p>
    <w:p w14:paraId="70315622" w14:textId="31179B08" w:rsidR="00B13D48" w:rsidRPr="00F11329" w:rsidRDefault="00B13D48" w:rsidP="00B13D48">
      <w:pPr>
        <w:pStyle w:val="SMHeading"/>
        <w:rPr>
          <w:rFonts w:ascii="Myriad Pro" w:hAnsi="Myriad Pro"/>
          <w:sz w:val="22"/>
          <w:szCs w:val="22"/>
        </w:rPr>
      </w:pPr>
      <w:r w:rsidRPr="00F11329">
        <w:rPr>
          <w:rFonts w:ascii="Myriad Pro" w:hAnsi="Myriad Pro"/>
          <w:noProof/>
          <w:sz w:val="22"/>
          <w:szCs w:val="22"/>
        </w:rPr>
        <w:drawing>
          <wp:inline distT="0" distB="0" distL="0" distR="0" wp14:anchorId="471FA2AA" wp14:editId="18F7D74B">
            <wp:extent cx="5486400" cy="4934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 5 ZoomIn.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4934585"/>
                    </a:xfrm>
                    <a:prstGeom prst="rect">
                      <a:avLst/>
                    </a:prstGeom>
                  </pic:spPr>
                </pic:pic>
              </a:graphicData>
            </a:graphic>
          </wp:inline>
        </w:drawing>
      </w:r>
    </w:p>
    <w:p w14:paraId="24C4F19F" w14:textId="263FFCE1" w:rsidR="00B13D48" w:rsidRPr="00F11329" w:rsidRDefault="00B13D48" w:rsidP="006952A2">
      <w:pPr>
        <w:pStyle w:val="SMHeading"/>
        <w:rPr>
          <w:rFonts w:ascii="Myriad Pro" w:hAnsi="Myriad Pro"/>
          <w:b w:val="0"/>
          <w:sz w:val="22"/>
          <w:szCs w:val="22"/>
          <w:lang w:val="en-GB"/>
        </w:rPr>
      </w:pPr>
      <w:r w:rsidRPr="00F11329">
        <w:rPr>
          <w:rFonts w:ascii="Myriad Pro" w:hAnsi="Myriad Pro"/>
          <w:sz w:val="22"/>
          <w:szCs w:val="22"/>
        </w:rPr>
        <w:t xml:space="preserve">Figure S4. </w:t>
      </w:r>
      <w:r w:rsidR="00921AF6" w:rsidRPr="00F11329">
        <w:rPr>
          <w:rFonts w:ascii="Myriad Pro" w:hAnsi="Myriad Pro"/>
          <w:b w:val="0"/>
          <w:bCs w:val="0"/>
          <w:iCs/>
          <w:sz w:val="22"/>
          <w:szCs w:val="22"/>
        </w:rPr>
        <w:t>Zoomed in version of Figure 5 in the main text showing mangrove behaviors in response to different rates of SLR.</w:t>
      </w:r>
    </w:p>
    <w:p w14:paraId="2148B6D1" w14:textId="71464026" w:rsidR="0065056C" w:rsidRPr="00F11329" w:rsidRDefault="0065056C" w:rsidP="003E1980">
      <w:pPr>
        <w:pStyle w:val="SMHeading"/>
        <w:rPr>
          <w:rFonts w:ascii="Myriad Pro" w:hAnsi="Myriad Pro"/>
          <w:b w:val="0"/>
          <w:sz w:val="22"/>
          <w:szCs w:val="22"/>
          <w:lang w:val="en-GB"/>
        </w:rPr>
      </w:pPr>
    </w:p>
    <w:p w14:paraId="2F17F1A2" w14:textId="77777777" w:rsidR="0065056C" w:rsidRPr="00F11329" w:rsidRDefault="0065056C" w:rsidP="003E1980">
      <w:pPr>
        <w:pStyle w:val="SMHeading"/>
        <w:rPr>
          <w:rFonts w:ascii="Myriad Pro" w:hAnsi="Myriad Pro"/>
          <w:b w:val="0"/>
          <w:sz w:val="22"/>
          <w:szCs w:val="22"/>
          <w:lang w:val="en-GB"/>
        </w:rPr>
        <w:sectPr w:rsidR="0065056C" w:rsidRPr="00F11329" w:rsidSect="003C776F">
          <w:pgSz w:w="12240" w:h="15840"/>
          <w:pgMar w:top="1440" w:right="1800" w:bottom="1440" w:left="1800" w:header="720" w:footer="720" w:gutter="0"/>
          <w:cols w:space="720"/>
          <w:docGrid w:linePitch="360"/>
        </w:sectPr>
      </w:pPr>
    </w:p>
    <w:p w14:paraId="4F056C92" w14:textId="2F72502B" w:rsidR="008502F5" w:rsidRPr="00F11329" w:rsidRDefault="008502F5" w:rsidP="008502F5">
      <w:pPr>
        <w:pStyle w:val="SMHeading"/>
        <w:rPr>
          <w:rFonts w:ascii="Myriad Pro" w:hAnsi="Myriad Pro"/>
          <w:sz w:val="22"/>
          <w:szCs w:val="22"/>
        </w:rPr>
      </w:pPr>
      <w:r w:rsidRPr="00F11329">
        <w:rPr>
          <w:rFonts w:ascii="Myriad Pro" w:hAnsi="Myriad Pro"/>
          <w:sz w:val="22"/>
          <w:szCs w:val="22"/>
        </w:rPr>
        <w:lastRenderedPageBreak/>
        <w:t xml:space="preserve">Text </w:t>
      </w:r>
      <w:r w:rsidR="008670A5" w:rsidRPr="00F11329">
        <w:rPr>
          <w:rFonts w:ascii="Myriad Pro" w:hAnsi="Myriad Pro"/>
          <w:sz w:val="22"/>
          <w:szCs w:val="22"/>
        </w:rPr>
        <w:t>S</w:t>
      </w:r>
      <w:r w:rsidR="00784F30" w:rsidRPr="00F11329">
        <w:rPr>
          <w:rFonts w:ascii="Myriad Pro" w:hAnsi="Myriad Pro"/>
          <w:sz w:val="22"/>
          <w:szCs w:val="22"/>
        </w:rPr>
        <w:t>5</w:t>
      </w:r>
      <w:r w:rsidRPr="00F11329">
        <w:rPr>
          <w:rFonts w:ascii="Myriad Pro" w:hAnsi="Myriad Pro"/>
          <w:sz w:val="22"/>
          <w:szCs w:val="22"/>
        </w:rPr>
        <w:t>.</w:t>
      </w:r>
    </w:p>
    <w:p w14:paraId="1E84C071" w14:textId="5E3CB0F4" w:rsidR="00A9747F" w:rsidRPr="00F11329" w:rsidRDefault="00A9747F" w:rsidP="008502F5">
      <w:pPr>
        <w:pStyle w:val="SMcaption"/>
        <w:rPr>
          <w:rFonts w:ascii="Myriad Pro" w:hAnsi="Myriad Pro"/>
          <w:sz w:val="22"/>
          <w:szCs w:val="22"/>
        </w:rPr>
      </w:pPr>
      <w:r w:rsidRPr="00F11329">
        <w:rPr>
          <w:rFonts w:ascii="Myriad Pro" w:hAnsi="Myriad Pro"/>
          <w:sz w:val="22"/>
          <w:szCs w:val="22"/>
        </w:rPr>
        <w:t xml:space="preserve">Figure </w:t>
      </w:r>
      <w:r w:rsidR="008670A5" w:rsidRPr="00F11329">
        <w:rPr>
          <w:rFonts w:ascii="Myriad Pro" w:hAnsi="Myriad Pro"/>
          <w:sz w:val="22"/>
          <w:szCs w:val="22"/>
        </w:rPr>
        <w:t>S</w:t>
      </w:r>
      <w:r w:rsidR="00784F30" w:rsidRPr="00F11329">
        <w:rPr>
          <w:rFonts w:ascii="Myriad Pro" w:hAnsi="Myriad Pro"/>
          <w:sz w:val="22"/>
          <w:szCs w:val="22"/>
        </w:rPr>
        <w:t>5</w:t>
      </w:r>
      <w:r w:rsidR="008670A5" w:rsidRPr="00F11329">
        <w:rPr>
          <w:rFonts w:ascii="Myriad Pro" w:hAnsi="Myriad Pro"/>
          <w:sz w:val="22"/>
          <w:szCs w:val="22"/>
        </w:rPr>
        <w:t xml:space="preserve"> </w:t>
      </w:r>
      <w:r w:rsidRPr="00F11329">
        <w:rPr>
          <w:rFonts w:ascii="Myriad Pro" w:hAnsi="Myriad Pro"/>
          <w:sz w:val="22"/>
          <w:szCs w:val="22"/>
        </w:rPr>
        <w:t xml:space="preserve">shows </w:t>
      </w:r>
      <w:r w:rsidR="00877BB2" w:rsidRPr="00F11329">
        <w:rPr>
          <w:rFonts w:ascii="Myriad Pro" w:hAnsi="Myriad Pro"/>
          <w:sz w:val="22"/>
          <w:szCs w:val="22"/>
        </w:rPr>
        <w:t>how</w:t>
      </w:r>
      <w:r w:rsidR="00B86353" w:rsidRPr="00F11329">
        <w:rPr>
          <w:rFonts w:ascii="Myriad Pro" w:hAnsi="Myriad Pro"/>
          <w:sz w:val="22"/>
          <w:szCs w:val="22"/>
        </w:rPr>
        <w:t xml:space="preserve"> the</w:t>
      </w:r>
      <w:r w:rsidR="00877BB2" w:rsidRPr="00F11329">
        <w:rPr>
          <w:rFonts w:ascii="Myriad Pro" w:hAnsi="Myriad Pro"/>
          <w:sz w:val="22"/>
          <w:szCs w:val="22"/>
        </w:rPr>
        <w:t xml:space="preserve"> sediment transport rate changes </w:t>
      </w:r>
      <w:r w:rsidR="00B86353" w:rsidRPr="00F11329">
        <w:rPr>
          <w:rFonts w:ascii="Myriad Pro" w:hAnsi="Myriad Pro"/>
          <w:sz w:val="22"/>
          <w:szCs w:val="22"/>
        </w:rPr>
        <w:t>during the first</w:t>
      </w:r>
      <w:r w:rsidR="00877BB2" w:rsidRPr="00F11329">
        <w:rPr>
          <w:rFonts w:ascii="Myriad Pro" w:hAnsi="Myriad Pro"/>
          <w:sz w:val="22"/>
          <w:szCs w:val="22"/>
        </w:rPr>
        <w:t xml:space="preserve"> 50 years </w:t>
      </w:r>
      <w:r w:rsidR="00A66B3D" w:rsidRPr="00F11329">
        <w:rPr>
          <w:rFonts w:ascii="Myriad Pro" w:hAnsi="Myriad Pro"/>
          <w:sz w:val="22"/>
          <w:szCs w:val="22"/>
        </w:rPr>
        <w:t>in the absence and presence of</w:t>
      </w:r>
      <w:r w:rsidR="00877BB2" w:rsidRPr="00F11329">
        <w:rPr>
          <w:rFonts w:ascii="Myriad Pro" w:hAnsi="Myriad Pro"/>
          <w:sz w:val="22"/>
          <w:szCs w:val="22"/>
        </w:rPr>
        <w:t xml:space="preserve"> waves. </w:t>
      </w:r>
      <w:r w:rsidR="00B86353" w:rsidRPr="00F11329">
        <w:rPr>
          <w:rFonts w:ascii="Myriad Pro" w:hAnsi="Myriad Pro"/>
          <w:sz w:val="22"/>
          <w:szCs w:val="22"/>
        </w:rPr>
        <w:t>For similar</w:t>
      </w:r>
      <w:r w:rsidR="00877BB2" w:rsidRPr="00F11329">
        <w:rPr>
          <w:rFonts w:ascii="Myriad Pro" w:hAnsi="Myriad Pro"/>
          <w:sz w:val="22"/>
          <w:szCs w:val="22"/>
        </w:rPr>
        <w:t xml:space="preserve"> tidal range systems, models with and without waves are initialized</w:t>
      </w:r>
      <w:r w:rsidR="00B65DE2" w:rsidRPr="00F11329">
        <w:rPr>
          <w:rFonts w:ascii="Myriad Pro" w:hAnsi="Myriad Pro"/>
          <w:sz w:val="22"/>
          <w:szCs w:val="22"/>
        </w:rPr>
        <w:t xml:space="preserve"> </w:t>
      </w:r>
      <w:r w:rsidR="00B86353" w:rsidRPr="00F11329">
        <w:rPr>
          <w:rFonts w:ascii="Myriad Pro" w:hAnsi="Myriad Pro"/>
          <w:sz w:val="22"/>
          <w:szCs w:val="22"/>
        </w:rPr>
        <w:t xml:space="preserve">with </w:t>
      </w:r>
      <w:r w:rsidR="00B65DE2" w:rsidRPr="00F11329">
        <w:rPr>
          <w:rFonts w:ascii="Myriad Pro" w:hAnsi="Myriad Pro"/>
          <w:sz w:val="22"/>
          <w:szCs w:val="22"/>
        </w:rPr>
        <w:t>the same bathymetry</w:t>
      </w:r>
      <w:r w:rsidR="00877BB2" w:rsidRPr="00F11329">
        <w:rPr>
          <w:rFonts w:ascii="Myriad Pro" w:hAnsi="Myriad Pro"/>
          <w:sz w:val="22"/>
          <w:szCs w:val="22"/>
        </w:rPr>
        <w:t xml:space="preserve">. </w:t>
      </w:r>
      <w:r w:rsidR="00A07423" w:rsidRPr="00F11329">
        <w:rPr>
          <w:rFonts w:ascii="Myriad Pro" w:hAnsi="Myriad Pro"/>
          <w:sz w:val="22"/>
          <w:szCs w:val="22"/>
        </w:rPr>
        <w:t xml:space="preserve">Profile accumulation </w:t>
      </w:r>
      <w:r w:rsidR="00B86353" w:rsidRPr="00F11329">
        <w:rPr>
          <w:rFonts w:ascii="Myriad Pro" w:hAnsi="Myriad Pro"/>
          <w:sz w:val="22"/>
          <w:szCs w:val="22"/>
        </w:rPr>
        <w:t xml:space="preserve">during </w:t>
      </w:r>
      <w:r w:rsidR="00A07423" w:rsidRPr="00F11329">
        <w:rPr>
          <w:rFonts w:ascii="Myriad Pro" w:hAnsi="Myriad Pro"/>
          <w:sz w:val="22"/>
          <w:szCs w:val="22"/>
        </w:rPr>
        <w:t xml:space="preserve">the </w:t>
      </w:r>
      <w:r w:rsidR="007E520D" w:rsidRPr="00F11329">
        <w:rPr>
          <w:rFonts w:ascii="Myriad Pro" w:hAnsi="Myriad Pro"/>
          <w:sz w:val="22"/>
          <w:szCs w:val="22"/>
        </w:rPr>
        <w:t>first 50 years</w:t>
      </w:r>
      <w:r w:rsidR="00A07423" w:rsidRPr="00F11329">
        <w:rPr>
          <w:rFonts w:ascii="Myriad Pro" w:hAnsi="Myriad Pro"/>
          <w:sz w:val="22"/>
          <w:szCs w:val="22"/>
        </w:rPr>
        <w:t xml:space="preserve"> is</w:t>
      </w:r>
      <w:r w:rsidR="007E520D" w:rsidRPr="00F11329">
        <w:rPr>
          <w:rFonts w:ascii="Myriad Pro" w:hAnsi="Myriad Pro"/>
          <w:sz w:val="22"/>
          <w:szCs w:val="22"/>
        </w:rPr>
        <w:t xml:space="preserve"> </w:t>
      </w:r>
      <w:r w:rsidR="00A07423" w:rsidRPr="00F11329">
        <w:rPr>
          <w:rFonts w:ascii="Myriad Pro" w:hAnsi="Myriad Pro"/>
          <w:sz w:val="22"/>
          <w:szCs w:val="22"/>
        </w:rPr>
        <w:t>facilitated due to the</w:t>
      </w:r>
      <w:r w:rsidR="007E520D" w:rsidRPr="00F11329">
        <w:rPr>
          <w:rFonts w:ascii="Myriad Pro" w:hAnsi="Myriad Pro"/>
          <w:sz w:val="22"/>
          <w:szCs w:val="22"/>
        </w:rPr>
        <w:t xml:space="preserve"> net sediment flux</w:t>
      </w:r>
      <w:r w:rsidR="0094732E" w:rsidRPr="00F11329">
        <w:rPr>
          <w:rFonts w:ascii="Myriad Pro" w:hAnsi="Myriad Pro"/>
          <w:sz w:val="22"/>
          <w:szCs w:val="22"/>
        </w:rPr>
        <w:t xml:space="preserve"> in the flood direction</w:t>
      </w:r>
      <w:r w:rsidR="00535CF3" w:rsidRPr="00F11329">
        <w:rPr>
          <w:rFonts w:ascii="Myriad Pro" w:hAnsi="Myriad Pro"/>
          <w:sz w:val="22"/>
          <w:szCs w:val="22"/>
        </w:rPr>
        <w:t xml:space="preserve"> (Fig. </w:t>
      </w:r>
      <w:r w:rsidR="008670A5" w:rsidRPr="00F11329">
        <w:rPr>
          <w:rFonts w:ascii="Myriad Pro" w:hAnsi="Myriad Pro"/>
          <w:sz w:val="22"/>
          <w:szCs w:val="22"/>
        </w:rPr>
        <w:t>S</w:t>
      </w:r>
      <w:r w:rsidR="00784F30" w:rsidRPr="00F11329">
        <w:rPr>
          <w:rFonts w:ascii="Myriad Pro" w:hAnsi="Myriad Pro"/>
          <w:sz w:val="22"/>
          <w:szCs w:val="22"/>
        </w:rPr>
        <w:t>5</w:t>
      </w:r>
      <w:r w:rsidR="00535CF3" w:rsidRPr="00F11329">
        <w:rPr>
          <w:rFonts w:ascii="Myriad Pro" w:hAnsi="Myriad Pro"/>
          <w:sz w:val="22"/>
          <w:szCs w:val="22"/>
        </w:rPr>
        <w:t>)</w:t>
      </w:r>
      <w:r w:rsidR="007E520D" w:rsidRPr="00F11329">
        <w:rPr>
          <w:rFonts w:ascii="Myriad Pro" w:hAnsi="Myriad Pro"/>
          <w:sz w:val="22"/>
          <w:szCs w:val="22"/>
        </w:rPr>
        <w:t xml:space="preserve">. </w:t>
      </w:r>
      <w:r w:rsidR="004F0413" w:rsidRPr="00F11329">
        <w:rPr>
          <w:rFonts w:ascii="Myriad Pro" w:hAnsi="Myriad Pro"/>
          <w:sz w:val="22"/>
          <w:szCs w:val="22"/>
        </w:rPr>
        <w:t>The onshore net sediment flux is further enhanced by wave</w:t>
      </w:r>
      <w:r w:rsidR="007E520D" w:rsidRPr="00F11329">
        <w:rPr>
          <w:rFonts w:ascii="Myriad Pro" w:hAnsi="Myriad Pro"/>
          <w:sz w:val="22"/>
          <w:szCs w:val="22"/>
        </w:rPr>
        <w:t xml:space="preserve"> effects,</w:t>
      </w:r>
      <w:r w:rsidR="00771385" w:rsidRPr="00F11329">
        <w:rPr>
          <w:rFonts w:ascii="Myriad Pro" w:hAnsi="Myriad Pro"/>
          <w:sz w:val="22"/>
          <w:szCs w:val="22"/>
        </w:rPr>
        <w:t xml:space="preserve"> especially in the micro</w:t>
      </w:r>
      <w:r w:rsidR="006B5885" w:rsidRPr="00F11329">
        <w:rPr>
          <w:rFonts w:ascii="Myriad Pro" w:hAnsi="Myriad Pro"/>
          <w:sz w:val="22"/>
          <w:szCs w:val="22"/>
        </w:rPr>
        <w:t>- and meso</w:t>
      </w:r>
      <w:r w:rsidR="00771385" w:rsidRPr="00F11329">
        <w:rPr>
          <w:rFonts w:ascii="Myriad Pro" w:hAnsi="Myriad Pro"/>
          <w:sz w:val="22"/>
          <w:szCs w:val="22"/>
        </w:rPr>
        <w:t>-tidal systems where water depth</w:t>
      </w:r>
      <w:r w:rsidR="00B86353" w:rsidRPr="00F11329">
        <w:rPr>
          <w:rFonts w:ascii="Myriad Pro" w:hAnsi="Myriad Pro"/>
          <w:sz w:val="22"/>
          <w:szCs w:val="22"/>
        </w:rPr>
        <w:t>s</w:t>
      </w:r>
      <w:r w:rsidR="00771385" w:rsidRPr="00F11329">
        <w:rPr>
          <w:rFonts w:ascii="Myriad Pro" w:hAnsi="Myriad Pro"/>
          <w:sz w:val="22"/>
          <w:szCs w:val="22"/>
        </w:rPr>
        <w:t xml:space="preserve"> </w:t>
      </w:r>
      <w:r w:rsidR="00B86353" w:rsidRPr="00F11329">
        <w:rPr>
          <w:rFonts w:ascii="Myriad Pro" w:hAnsi="Myriad Pro"/>
          <w:sz w:val="22"/>
          <w:szCs w:val="22"/>
        </w:rPr>
        <w:t xml:space="preserve">are </w:t>
      </w:r>
      <w:r w:rsidR="00771385" w:rsidRPr="00F11329">
        <w:rPr>
          <w:rFonts w:ascii="Myriad Pro" w:hAnsi="Myriad Pro"/>
          <w:sz w:val="22"/>
          <w:szCs w:val="22"/>
        </w:rPr>
        <w:t xml:space="preserve">shallower </w:t>
      </w:r>
      <w:r w:rsidR="00F9702D" w:rsidRPr="00F11329">
        <w:rPr>
          <w:rFonts w:ascii="Myriad Pro" w:hAnsi="Myriad Pro"/>
          <w:sz w:val="22"/>
          <w:szCs w:val="22"/>
        </w:rPr>
        <w:t xml:space="preserve">(Fig. </w:t>
      </w:r>
      <w:r w:rsidR="008670A5" w:rsidRPr="00F11329">
        <w:rPr>
          <w:rFonts w:ascii="Myriad Pro" w:hAnsi="Myriad Pro"/>
          <w:sz w:val="22"/>
          <w:szCs w:val="22"/>
        </w:rPr>
        <w:t>S</w:t>
      </w:r>
      <w:r w:rsidR="00784F30" w:rsidRPr="00F11329">
        <w:rPr>
          <w:rFonts w:ascii="Myriad Pro" w:hAnsi="Myriad Pro"/>
          <w:sz w:val="22"/>
          <w:szCs w:val="22"/>
        </w:rPr>
        <w:t>5</w:t>
      </w:r>
      <w:r w:rsidR="008670A5" w:rsidRPr="00F11329">
        <w:rPr>
          <w:rFonts w:ascii="Myriad Pro" w:hAnsi="Myriad Pro"/>
          <w:sz w:val="22"/>
          <w:szCs w:val="22"/>
        </w:rPr>
        <w:t>d</w:t>
      </w:r>
      <w:r w:rsidR="006B5885" w:rsidRPr="00F11329">
        <w:rPr>
          <w:rFonts w:ascii="Myriad Pro" w:hAnsi="Myriad Pro"/>
          <w:sz w:val="22"/>
          <w:szCs w:val="22"/>
        </w:rPr>
        <w:t>-e</w:t>
      </w:r>
      <w:r w:rsidR="00F9702D" w:rsidRPr="00F11329">
        <w:rPr>
          <w:rFonts w:ascii="Myriad Pro" w:hAnsi="Myriad Pro"/>
          <w:sz w:val="22"/>
          <w:szCs w:val="22"/>
        </w:rPr>
        <w:t>)</w:t>
      </w:r>
      <w:r w:rsidR="00771385" w:rsidRPr="00F11329">
        <w:rPr>
          <w:rFonts w:ascii="Myriad Pro" w:hAnsi="Myriad Pro"/>
          <w:sz w:val="22"/>
          <w:szCs w:val="22"/>
        </w:rPr>
        <w:t xml:space="preserve">. </w:t>
      </w:r>
      <w:r w:rsidR="007E520D" w:rsidRPr="00F11329">
        <w:rPr>
          <w:rFonts w:ascii="Myriad Pro" w:hAnsi="Myriad Pro"/>
          <w:sz w:val="22"/>
          <w:szCs w:val="22"/>
        </w:rPr>
        <w:t xml:space="preserve"> </w:t>
      </w:r>
      <w:r w:rsidR="00877BB2" w:rsidRPr="00F11329">
        <w:rPr>
          <w:rFonts w:ascii="Myriad Pro" w:hAnsi="Myriad Pro"/>
          <w:sz w:val="22"/>
          <w:szCs w:val="22"/>
        </w:rPr>
        <w:t xml:space="preserve"> </w:t>
      </w:r>
    </w:p>
    <w:p w14:paraId="11594C10" w14:textId="77777777" w:rsidR="004A139A" w:rsidRPr="00F11329" w:rsidRDefault="004A139A" w:rsidP="008502F5">
      <w:pPr>
        <w:pStyle w:val="SMcaption"/>
        <w:rPr>
          <w:rFonts w:ascii="Myriad Pro" w:hAnsi="Myriad Pro"/>
          <w:sz w:val="22"/>
          <w:szCs w:val="22"/>
        </w:rPr>
      </w:pPr>
    </w:p>
    <w:p w14:paraId="3E63078A" w14:textId="007915C6" w:rsidR="008502F5" w:rsidRPr="00F11329" w:rsidRDefault="00A06C23" w:rsidP="008502F5">
      <w:pPr>
        <w:pStyle w:val="SMHeading"/>
        <w:rPr>
          <w:rFonts w:ascii="Myriad Pro" w:hAnsi="Myriad Pro"/>
          <w:sz w:val="22"/>
          <w:szCs w:val="22"/>
        </w:rPr>
      </w:pPr>
      <w:r w:rsidRPr="00F11329">
        <w:rPr>
          <w:rFonts w:ascii="Myriad Pro" w:hAnsi="Myriad Pro"/>
          <w:noProof/>
          <w:sz w:val="22"/>
          <w:szCs w:val="22"/>
        </w:rPr>
        <w:drawing>
          <wp:inline distT="0" distB="0" distL="0" distR="0" wp14:anchorId="4044F8B0" wp14:editId="467E0130">
            <wp:extent cx="5486181" cy="3427730"/>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S3 Net sediment flux Year0-50.jpg"/>
                    <pic:cNvPicPr/>
                  </pic:nvPicPr>
                  <pic:blipFill>
                    <a:blip r:embed="rId20">
                      <a:extLst>
                        <a:ext uri="{28A0092B-C50C-407E-A947-70E740481C1C}">
                          <a14:useLocalDpi xmlns:a14="http://schemas.microsoft.com/office/drawing/2010/main" val="0"/>
                        </a:ext>
                      </a:extLst>
                    </a:blip>
                    <a:stretch>
                      <a:fillRect/>
                    </a:stretch>
                  </pic:blipFill>
                  <pic:spPr>
                    <a:xfrm>
                      <a:off x="0" y="0"/>
                      <a:ext cx="5486181" cy="3427730"/>
                    </a:xfrm>
                    <a:prstGeom prst="rect">
                      <a:avLst/>
                    </a:prstGeom>
                  </pic:spPr>
                </pic:pic>
              </a:graphicData>
            </a:graphic>
          </wp:inline>
        </w:drawing>
      </w:r>
    </w:p>
    <w:p w14:paraId="782516A4" w14:textId="6EE37231" w:rsidR="008502F5" w:rsidRPr="00F11329" w:rsidRDefault="008502F5" w:rsidP="008502F5">
      <w:pPr>
        <w:pStyle w:val="SMHeading"/>
        <w:rPr>
          <w:rFonts w:ascii="Myriad Pro" w:hAnsi="Myriad Pro"/>
          <w:b w:val="0"/>
          <w:sz w:val="22"/>
          <w:szCs w:val="22"/>
          <w:lang w:val="en-GB"/>
        </w:rPr>
      </w:pPr>
      <w:r w:rsidRPr="00F11329">
        <w:rPr>
          <w:rFonts w:ascii="Myriad Pro" w:hAnsi="Myriad Pro"/>
          <w:sz w:val="22"/>
          <w:szCs w:val="22"/>
        </w:rPr>
        <w:t xml:space="preserve">Figure </w:t>
      </w:r>
      <w:r w:rsidR="008670A5" w:rsidRPr="00F11329">
        <w:rPr>
          <w:rFonts w:ascii="Myriad Pro" w:hAnsi="Myriad Pro"/>
          <w:sz w:val="22"/>
          <w:szCs w:val="22"/>
        </w:rPr>
        <w:t>S</w:t>
      </w:r>
      <w:r w:rsidR="00784F30" w:rsidRPr="00F11329">
        <w:rPr>
          <w:rFonts w:ascii="Myriad Pro" w:hAnsi="Myriad Pro"/>
          <w:sz w:val="22"/>
          <w:szCs w:val="22"/>
        </w:rPr>
        <w:t>5</w:t>
      </w:r>
      <w:r w:rsidRPr="00F11329">
        <w:rPr>
          <w:rFonts w:ascii="Myriad Pro" w:hAnsi="Myriad Pro"/>
          <w:sz w:val="22"/>
          <w:szCs w:val="22"/>
        </w:rPr>
        <w:t xml:space="preserve">. </w:t>
      </w:r>
      <w:r w:rsidR="00A06C23" w:rsidRPr="00F11329">
        <w:rPr>
          <w:rFonts w:ascii="Myriad Pro" w:hAnsi="Myriad Pro"/>
          <w:b w:val="0"/>
          <w:sz w:val="22"/>
          <w:szCs w:val="22"/>
          <w:lang w:val="en-GB"/>
        </w:rPr>
        <w:t>S</w:t>
      </w:r>
      <w:r w:rsidR="002657A3" w:rsidRPr="00F11329">
        <w:rPr>
          <w:rFonts w:ascii="Myriad Pro" w:hAnsi="Myriad Pro"/>
          <w:b w:val="0"/>
          <w:sz w:val="22"/>
          <w:szCs w:val="22"/>
          <w:lang w:val="en-GB"/>
        </w:rPr>
        <w:t>patio-temporal distribution of s</w:t>
      </w:r>
      <w:r w:rsidR="00A06C23" w:rsidRPr="00F11329">
        <w:rPr>
          <w:rFonts w:ascii="Myriad Pro" w:hAnsi="Myriad Pro"/>
          <w:b w:val="0"/>
          <w:sz w:val="22"/>
          <w:szCs w:val="22"/>
          <w:lang w:val="en-GB"/>
        </w:rPr>
        <w:t xml:space="preserve">ediment transport rate </w:t>
      </w:r>
      <w:r w:rsidR="002657A3" w:rsidRPr="00F11329">
        <w:rPr>
          <w:rFonts w:ascii="Myriad Pro" w:hAnsi="Myriad Pro"/>
          <w:b w:val="0"/>
          <w:sz w:val="22"/>
          <w:szCs w:val="22"/>
          <w:lang w:val="en-GB"/>
        </w:rPr>
        <w:t>under intermediate sediment supply (</w:t>
      </w:r>
      <w:r w:rsidR="00A06C23" w:rsidRPr="00F11329">
        <w:rPr>
          <w:rFonts w:ascii="Myriad Pro" w:hAnsi="Myriad Pro"/>
          <w:b w:val="0"/>
          <w:sz w:val="22"/>
          <w:szCs w:val="22"/>
          <w:lang w:val="en-GB"/>
        </w:rPr>
        <w:t>30 mg/L</w:t>
      </w:r>
      <w:r w:rsidR="002657A3" w:rsidRPr="00F11329">
        <w:rPr>
          <w:rFonts w:ascii="Myriad Pro" w:hAnsi="Myriad Pro"/>
          <w:b w:val="0"/>
          <w:sz w:val="22"/>
          <w:szCs w:val="22"/>
          <w:lang w:val="en-GB"/>
        </w:rPr>
        <w:t>)</w:t>
      </w:r>
      <w:r w:rsidR="00A06C23" w:rsidRPr="00F11329">
        <w:rPr>
          <w:rFonts w:ascii="Myriad Pro" w:hAnsi="Myriad Pro"/>
          <w:b w:val="0"/>
          <w:sz w:val="22"/>
          <w:szCs w:val="22"/>
          <w:lang w:val="en-GB"/>
        </w:rPr>
        <w:t xml:space="preserve"> over the first 50 years, with</w:t>
      </w:r>
      <w:r w:rsidR="003B4481" w:rsidRPr="00F11329">
        <w:rPr>
          <w:rFonts w:ascii="Myriad Pro" w:hAnsi="Myriad Pro"/>
          <w:b w:val="0"/>
          <w:sz w:val="22"/>
          <w:szCs w:val="22"/>
          <w:lang w:val="en-GB"/>
        </w:rPr>
        <w:t>out</w:t>
      </w:r>
      <w:r w:rsidR="00AD19DB" w:rsidRPr="00F11329">
        <w:rPr>
          <w:rFonts w:ascii="Myriad Pro" w:hAnsi="Myriad Pro"/>
          <w:b w:val="0"/>
          <w:sz w:val="22"/>
          <w:szCs w:val="22"/>
          <w:lang w:val="en-GB"/>
        </w:rPr>
        <w:t xml:space="preserve"> (a, b, c)</w:t>
      </w:r>
      <w:r w:rsidR="00A06C23" w:rsidRPr="00F11329">
        <w:rPr>
          <w:rFonts w:ascii="Myriad Pro" w:hAnsi="Myriad Pro"/>
          <w:b w:val="0"/>
          <w:sz w:val="22"/>
          <w:szCs w:val="22"/>
          <w:lang w:val="en-GB"/>
        </w:rPr>
        <w:t xml:space="preserve"> and with</w:t>
      </w:r>
      <w:r w:rsidR="00AD19DB" w:rsidRPr="00F11329">
        <w:rPr>
          <w:rFonts w:ascii="Myriad Pro" w:hAnsi="Myriad Pro"/>
          <w:b w:val="0"/>
          <w:sz w:val="22"/>
          <w:szCs w:val="22"/>
          <w:lang w:val="en-GB"/>
        </w:rPr>
        <w:t xml:space="preserve"> (d, e, f)</w:t>
      </w:r>
      <w:r w:rsidR="00A06C23" w:rsidRPr="00F11329">
        <w:rPr>
          <w:rFonts w:ascii="Myriad Pro" w:hAnsi="Myriad Pro"/>
          <w:b w:val="0"/>
          <w:sz w:val="22"/>
          <w:szCs w:val="22"/>
          <w:lang w:val="en-GB"/>
        </w:rPr>
        <w:t xml:space="preserve"> wave </w:t>
      </w:r>
      <w:r w:rsidR="00AD19DB" w:rsidRPr="00F11329">
        <w:rPr>
          <w:rFonts w:ascii="Myriad Pro" w:hAnsi="Myriad Pro"/>
          <w:b w:val="0"/>
          <w:sz w:val="22"/>
          <w:szCs w:val="22"/>
          <w:lang w:val="en-GB"/>
        </w:rPr>
        <w:t>effects</w:t>
      </w:r>
      <w:r w:rsidR="00A06C23" w:rsidRPr="00F11329">
        <w:rPr>
          <w:rFonts w:ascii="Myriad Pro" w:hAnsi="Myriad Pro"/>
          <w:b w:val="0"/>
          <w:sz w:val="22"/>
          <w:szCs w:val="22"/>
          <w:lang w:val="en-GB"/>
        </w:rPr>
        <w:t>.</w:t>
      </w:r>
      <w:r w:rsidR="00AD19DB" w:rsidRPr="00F11329">
        <w:rPr>
          <w:rFonts w:ascii="Myriad Pro" w:hAnsi="Myriad Pro"/>
          <w:b w:val="0"/>
          <w:sz w:val="22"/>
          <w:szCs w:val="22"/>
          <w:lang w:val="en-GB"/>
        </w:rPr>
        <w:t xml:space="preserve"> Results are presented for micro-tidal (a, d), meso-tidal (b, e) and macro-tidal (c, f) conditions.</w:t>
      </w:r>
      <w:r w:rsidR="00A06C23" w:rsidRPr="00F11329">
        <w:rPr>
          <w:rFonts w:ascii="Myriad Pro" w:hAnsi="Myriad Pro"/>
          <w:b w:val="0"/>
          <w:sz w:val="22"/>
          <w:szCs w:val="22"/>
          <w:lang w:val="en-GB"/>
        </w:rPr>
        <w:t xml:space="preserve"> </w:t>
      </w:r>
      <w:r w:rsidR="008350AA" w:rsidRPr="00F11329">
        <w:rPr>
          <w:rFonts w:ascii="Myriad Pro" w:hAnsi="Myriad Pro"/>
          <w:b w:val="0"/>
          <w:sz w:val="22"/>
          <w:szCs w:val="22"/>
          <w:lang w:val="en-GB"/>
        </w:rPr>
        <w:t xml:space="preserve">The sediment transport rate is calculated over an entire </w:t>
      </w:r>
      <w:r w:rsidR="00CF1EAD" w:rsidRPr="00F11329">
        <w:rPr>
          <w:rFonts w:ascii="Myriad Pro" w:hAnsi="Myriad Pro"/>
          <w:b w:val="0"/>
          <w:sz w:val="22"/>
          <w:szCs w:val="22"/>
          <w:lang w:val="en-GB"/>
        </w:rPr>
        <w:t xml:space="preserve">tidal </w:t>
      </w:r>
      <w:r w:rsidR="008350AA" w:rsidRPr="00F11329">
        <w:rPr>
          <w:rFonts w:ascii="Myriad Pro" w:hAnsi="Myriad Pro"/>
          <w:b w:val="0"/>
          <w:sz w:val="22"/>
          <w:szCs w:val="22"/>
          <w:lang w:val="en-GB"/>
        </w:rPr>
        <w:t xml:space="preserve">cycle. </w:t>
      </w:r>
    </w:p>
    <w:p w14:paraId="41E285CB" w14:textId="77D2E2E0" w:rsidR="008502F5" w:rsidRPr="00F11329" w:rsidRDefault="008502F5" w:rsidP="008502F5">
      <w:pPr>
        <w:pStyle w:val="SMHeading"/>
        <w:rPr>
          <w:rFonts w:ascii="Myriad Pro" w:hAnsi="Myriad Pro"/>
          <w:b w:val="0"/>
          <w:sz w:val="22"/>
          <w:szCs w:val="22"/>
          <w:lang w:val="en-GB"/>
        </w:rPr>
      </w:pPr>
    </w:p>
    <w:p w14:paraId="54EFD1DA" w14:textId="77777777" w:rsidR="00086AA2" w:rsidRPr="00F11329" w:rsidRDefault="00086AA2" w:rsidP="008502F5">
      <w:pPr>
        <w:pStyle w:val="SMHeading"/>
        <w:rPr>
          <w:rFonts w:ascii="Myriad Pro" w:hAnsi="Myriad Pro"/>
          <w:b w:val="0"/>
          <w:sz w:val="22"/>
          <w:szCs w:val="22"/>
          <w:lang w:val="en-GB"/>
        </w:rPr>
        <w:sectPr w:rsidR="00086AA2" w:rsidRPr="00F11329" w:rsidSect="003C776F">
          <w:pgSz w:w="12240" w:h="15840"/>
          <w:pgMar w:top="1440" w:right="1800" w:bottom="1440" w:left="1800" w:header="720" w:footer="720" w:gutter="0"/>
          <w:cols w:space="720"/>
          <w:docGrid w:linePitch="360"/>
        </w:sectPr>
      </w:pPr>
    </w:p>
    <w:p w14:paraId="674E066F" w14:textId="23A894E3" w:rsidR="006D5524" w:rsidRPr="00F11329" w:rsidRDefault="006D5524" w:rsidP="006D5524">
      <w:pPr>
        <w:pStyle w:val="SMHeading"/>
        <w:rPr>
          <w:rFonts w:ascii="Myriad Pro" w:hAnsi="Myriad Pro"/>
          <w:sz w:val="22"/>
          <w:szCs w:val="22"/>
        </w:rPr>
      </w:pPr>
      <w:r w:rsidRPr="00F11329">
        <w:rPr>
          <w:rFonts w:ascii="Myriad Pro" w:hAnsi="Myriad Pro"/>
          <w:sz w:val="22"/>
          <w:szCs w:val="22"/>
        </w:rPr>
        <w:lastRenderedPageBreak/>
        <w:t xml:space="preserve">Text </w:t>
      </w:r>
      <w:r w:rsidR="008670A5" w:rsidRPr="00F11329">
        <w:rPr>
          <w:rFonts w:ascii="Myriad Pro" w:hAnsi="Myriad Pro"/>
          <w:sz w:val="22"/>
          <w:szCs w:val="22"/>
        </w:rPr>
        <w:t>S</w:t>
      </w:r>
      <w:r w:rsidR="00784F30" w:rsidRPr="00F11329">
        <w:rPr>
          <w:rFonts w:ascii="Myriad Pro" w:hAnsi="Myriad Pro"/>
          <w:sz w:val="22"/>
          <w:szCs w:val="22"/>
        </w:rPr>
        <w:t>6</w:t>
      </w:r>
      <w:r w:rsidRPr="00F11329">
        <w:rPr>
          <w:rFonts w:ascii="Myriad Pro" w:hAnsi="Myriad Pro"/>
          <w:sz w:val="22"/>
          <w:szCs w:val="22"/>
        </w:rPr>
        <w:t>.</w:t>
      </w:r>
    </w:p>
    <w:p w14:paraId="02FDA97F" w14:textId="5D0D3B8C" w:rsidR="00D16F64" w:rsidRPr="00F11329" w:rsidRDefault="00D16F64" w:rsidP="006D5524">
      <w:pPr>
        <w:pStyle w:val="SMcaption"/>
        <w:rPr>
          <w:rFonts w:ascii="Myriad Pro" w:hAnsi="Myriad Pro"/>
          <w:sz w:val="22"/>
          <w:szCs w:val="22"/>
        </w:rPr>
      </w:pPr>
      <w:r w:rsidRPr="00F11329">
        <w:rPr>
          <w:rFonts w:ascii="Myriad Pro" w:hAnsi="Myriad Pro"/>
          <w:sz w:val="22"/>
          <w:szCs w:val="22"/>
        </w:rPr>
        <w:t xml:space="preserve">Figure </w:t>
      </w:r>
      <w:r w:rsidR="008670A5" w:rsidRPr="00F11329">
        <w:rPr>
          <w:rFonts w:ascii="Myriad Pro" w:hAnsi="Myriad Pro"/>
          <w:sz w:val="22"/>
          <w:szCs w:val="22"/>
        </w:rPr>
        <w:t>S</w:t>
      </w:r>
      <w:r w:rsidR="00784F30" w:rsidRPr="00F11329">
        <w:rPr>
          <w:rFonts w:ascii="Myriad Pro" w:hAnsi="Myriad Pro"/>
          <w:sz w:val="22"/>
          <w:szCs w:val="22"/>
        </w:rPr>
        <w:t>6</w:t>
      </w:r>
      <w:r w:rsidR="008670A5" w:rsidRPr="00F11329">
        <w:rPr>
          <w:rFonts w:ascii="Myriad Pro" w:hAnsi="Myriad Pro"/>
          <w:sz w:val="22"/>
          <w:szCs w:val="22"/>
        </w:rPr>
        <w:t xml:space="preserve"> </w:t>
      </w:r>
      <w:r w:rsidRPr="00F11329">
        <w:rPr>
          <w:rFonts w:ascii="Myriad Pro" w:hAnsi="Myriad Pro"/>
          <w:sz w:val="22"/>
          <w:szCs w:val="22"/>
        </w:rPr>
        <w:t xml:space="preserve">shows the </w:t>
      </w:r>
      <w:r w:rsidR="006C160A" w:rsidRPr="00F11329">
        <w:rPr>
          <w:rFonts w:ascii="Myriad Pro" w:hAnsi="Myriad Pro"/>
          <w:sz w:val="22"/>
          <w:szCs w:val="22"/>
        </w:rPr>
        <w:t xml:space="preserve">difference </w:t>
      </w:r>
      <w:r w:rsidR="00AD19DB" w:rsidRPr="00F11329">
        <w:rPr>
          <w:rFonts w:ascii="Myriad Pro" w:hAnsi="Myriad Pro"/>
          <w:sz w:val="22"/>
          <w:szCs w:val="22"/>
        </w:rPr>
        <w:t xml:space="preserve">in </w:t>
      </w:r>
      <w:r w:rsidR="006C160A" w:rsidRPr="00F11329">
        <w:rPr>
          <w:rFonts w:ascii="Myriad Pro" w:hAnsi="Myriad Pro"/>
          <w:sz w:val="22"/>
          <w:szCs w:val="22"/>
        </w:rPr>
        <w:t xml:space="preserve">sediment flux during flood and ebb every 50 years. </w:t>
      </w:r>
      <w:r w:rsidR="003307C1" w:rsidRPr="00F11329">
        <w:rPr>
          <w:rFonts w:ascii="Myriad Pro" w:hAnsi="Myriad Pro"/>
          <w:sz w:val="22"/>
          <w:szCs w:val="22"/>
        </w:rPr>
        <w:t>In general,</w:t>
      </w:r>
      <w:r w:rsidR="006279A6" w:rsidRPr="00F11329">
        <w:rPr>
          <w:rFonts w:ascii="Myriad Pro" w:hAnsi="Myriad Pro"/>
          <w:sz w:val="22"/>
          <w:szCs w:val="22"/>
        </w:rPr>
        <w:t xml:space="preserve"> </w:t>
      </w:r>
      <w:r w:rsidR="009C2E2C" w:rsidRPr="00F11329">
        <w:rPr>
          <w:rFonts w:ascii="Myriad Pro" w:hAnsi="Myriad Pro"/>
          <w:sz w:val="22"/>
          <w:szCs w:val="22"/>
        </w:rPr>
        <w:t>small</w:t>
      </w:r>
      <w:r w:rsidR="006279A6" w:rsidRPr="00F11329">
        <w:rPr>
          <w:rFonts w:ascii="Myriad Pro" w:hAnsi="Myriad Pro"/>
          <w:sz w:val="22"/>
          <w:szCs w:val="22"/>
        </w:rPr>
        <w:t xml:space="preserve"> wind</w:t>
      </w:r>
      <w:r w:rsidR="003307C1" w:rsidRPr="00F11329">
        <w:rPr>
          <w:rFonts w:ascii="Myriad Pro" w:hAnsi="Myriad Pro"/>
          <w:sz w:val="22"/>
          <w:szCs w:val="22"/>
        </w:rPr>
        <w:t xml:space="preserve"> waves enhance sediment flux during </w:t>
      </w:r>
      <w:r w:rsidR="00AA62B1" w:rsidRPr="00F11329">
        <w:rPr>
          <w:rFonts w:ascii="Myriad Pro" w:hAnsi="Myriad Pro"/>
          <w:sz w:val="22"/>
          <w:szCs w:val="22"/>
        </w:rPr>
        <w:t xml:space="preserve">the </w:t>
      </w:r>
      <w:r w:rsidR="003307C1" w:rsidRPr="00F11329">
        <w:rPr>
          <w:rFonts w:ascii="Myriad Pro" w:hAnsi="Myriad Pro"/>
          <w:sz w:val="22"/>
          <w:szCs w:val="22"/>
        </w:rPr>
        <w:t xml:space="preserve">flood </w:t>
      </w:r>
      <w:r w:rsidR="00AA62B1" w:rsidRPr="00F11329">
        <w:rPr>
          <w:rFonts w:ascii="Myriad Pro" w:hAnsi="Myriad Pro"/>
          <w:sz w:val="22"/>
          <w:szCs w:val="22"/>
        </w:rPr>
        <w:t xml:space="preserve">period </w:t>
      </w:r>
      <w:r w:rsidR="003307C1" w:rsidRPr="00F11329">
        <w:rPr>
          <w:rFonts w:ascii="Myriad Pro" w:hAnsi="Myriad Pro"/>
          <w:sz w:val="22"/>
          <w:szCs w:val="22"/>
        </w:rPr>
        <w:t xml:space="preserve">more than during </w:t>
      </w:r>
      <w:r w:rsidR="00AA62B1" w:rsidRPr="00F11329">
        <w:rPr>
          <w:rFonts w:ascii="Myriad Pro" w:hAnsi="Myriad Pro"/>
          <w:sz w:val="22"/>
          <w:szCs w:val="22"/>
        </w:rPr>
        <w:t xml:space="preserve">the </w:t>
      </w:r>
      <w:r w:rsidR="003307C1" w:rsidRPr="00F11329">
        <w:rPr>
          <w:rFonts w:ascii="Myriad Pro" w:hAnsi="Myriad Pro"/>
          <w:sz w:val="22"/>
          <w:szCs w:val="22"/>
        </w:rPr>
        <w:t>ebb</w:t>
      </w:r>
      <w:r w:rsidR="00AA62B1" w:rsidRPr="00F11329">
        <w:rPr>
          <w:rFonts w:ascii="Myriad Pro" w:hAnsi="Myriad Pro"/>
          <w:sz w:val="22"/>
          <w:szCs w:val="22"/>
        </w:rPr>
        <w:t xml:space="preserve"> period</w:t>
      </w:r>
      <w:r w:rsidR="003307C1" w:rsidRPr="00F11329">
        <w:rPr>
          <w:rFonts w:ascii="Myriad Pro" w:hAnsi="Myriad Pro"/>
          <w:sz w:val="22"/>
          <w:szCs w:val="22"/>
        </w:rPr>
        <w:t>, causing a larger net sediment input</w:t>
      </w:r>
      <w:r w:rsidR="00593351" w:rsidRPr="00F11329">
        <w:rPr>
          <w:rFonts w:ascii="Myriad Pro" w:hAnsi="Myriad Pro"/>
          <w:sz w:val="22"/>
          <w:szCs w:val="22"/>
        </w:rPr>
        <w:t xml:space="preserve"> in the flood direction</w:t>
      </w:r>
      <w:r w:rsidR="003307C1" w:rsidRPr="00F11329">
        <w:rPr>
          <w:rFonts w:ascii="Myriad Pro" w:hAnsi="Myriad Pro"/>
          <w:sz w:val="22"/>
          <w:szCs w:val="22"/>
        </w:rPr>
        <w:t xml:space="preserve">. </w:t>
      </w:r>
    </w:p>
    <w:p w14:paraId="08182575" w14:textId="3A1C4586" w:rsidR="006D5524" w:rsidRPr="00F11329" w:rsidRDefault="00002294" w:rsidP="006D5524">
      <w:pPr>
        <w:pStyle w:val="SMHeading"/>
        <w:rPr>
          <w:rFonts w:ascii="Myriad Pro" w:hAnsi="Myriad Pro"/>
          <w:sz w:val="22"/>
          <w:szCs w:val="22"/>
        </w:rPr>
      </w:pPr>
      <w:r w:rsidRPr="00F11329">
        <w:rPr>
          <w:rFonts w:ascii="Myriad Pro" w:hAnsi="Myriad Pro"/>
          <w:noProof/>
          <w:sz w:val="22"/>
          <w:szCs w:val="22"/>
        </w:rPr>
        <w:drawing>
          <wp:inline distT="0" distB="0" distL="0" distR="0" wp14:anchorId="69A3EFA2" wp14:editId="09B18F6A">
            <wp:extent cx="5486181" cy="3427730"/>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S4  sediment flux_SSC30_Hs0vs5cm pos_neg.tif"/>
                    <pic:cNvPicPr/>
                  </pic:nvPicPr>
                  <pic:blipFill>
                    <a:blip r:embed="rId21">
                      <a:extLst>
                        <a:ext uri="{28A0092B-C50C-407E-A947-70E740481C1C}">
                          <a14:useLocalDpi xmlns:a14="http://schemas.microsoft.com/office/drawing/2010/main" val="0"/>
                        </a:ext>
                      </a:extLst>
                    </a:blip>
                    <a:stretch>
                      <a:fillRect/>
                    </a:stretch>
                  </pic:blipFill>
                  <pic:spPr>
                    <a:xfrm>
                      <a:off x="0" y="0"/>
                      <a:ext cx="5486181" cy="3427730"/>
                    </a:xfrm>
                    <a:prstGeom prst="rect">
                      <a:avLst/>
                    </a:prstGeom>
                  </pic:spPr>
                </pic:pic>
              </a:graphicData>
            </a:graphic>
          </wp:inline>
        </w:drawing>
      </w:r>
    </w:p>
    <w:p w14:paraId="0F53FB2E" w14:textId="6B0B24B0" w:rsidR="00246712" w:rsidRPr="00F11329" w:rsidRDefault="006D5524" w:rsidP="006D5524">
      <w:pPr>
        <w:pStyle w:val="SMHeading"/>
        <w:rPr>
          <w:rFonts w:ascii="Myriad Pro" w:hAnsi="Myriad Pro"/>
          <w:b w:val="0"/>
          <w:sz w:val="22"/>
          <w:szCs w:val="22"/>
          <w:lang w:val="en-GB"/>
        </w:rPr>
        <w:sectPr w:rsidR="00246712" w:rsidRPr="00F11329" w:rsidSect="003C776F">
          <w:pgSz w:w="12240" w:h="15840"/>
          <w:pgMar w:top="1440" w:right="1800" w:bottom="1440" w:left="1800" w:header="720" w:footer="720" w:gutter="0"/>
          <w:cols w:space="720"/>
          <w:docGrid w:linePitch="360"/>
        </w:sectPr>
      </w:pPr>
      <w:r w:rsidRPr="00F11329">
        <w:rPr>
          <w:rFonts w:ascii="Myriad Pro" w:hAnsi="Myriad Pro"/>
          <w:sz w:val="22"/>
          <w:szCs w:val="22"/>
        </w:rPr>
        <w:t xml:space="preserve">Figure </w:t>
      </w:r>
      <w:r w:rsidR="008670A5" w:rsidRPr="00F11329">
        <w:rPr>
          <w:rFonts w:ascii="Myriad Pro" w:hAnsi="Myriad Pro"/>
          <w:sz w:val="22"/>
          <w:szCs w:val="22"/>
        </w:rPr>
        <w:t>S</w:t>
      </w:r>
      <w:r w:rsidR="00784F30" w:rsidRPr="00F11329">
        <w:rPr>
          <w:rFonts w:ascii="Myriad Pro" w:hAnsi="Myriad Pro"/>
          <w:sz w:val="22"/>
          <w:szCs w:val="22"/>
        </w:rPr>
        <w:t>6</w:t>
      </w:r>
      <w:r w:rsidRPr="00F11329">
        <w:rPr>
          <w:rFonts w:ascii="Myriad Pro" w:hAnsi="Myriad Pro"/>
          <w:sz w:val="22"/>
          <w:szCs w:val="22"/>
        </w:rPr>
        <w:t xml:space="preserve">. </w:t>
      </w:r>
      <w:r w:rsidR="00182C24" w:rsidRPr="00F11329">
        <w:rPr>
          <w:rFonts w:ascii="Myriad Pro" w:hAnsi="Myriad Pro"/>
          <w:b w:val="0"/>
          <w:sz w:val="22"/>
          <w:szCs w:val="22"/>
          <w:lang w:val="en-GB"/>
        </w:rPr>
        <w:t xml:space="preserve">Sediment fluxes under intermediate sediment supply (30 mg/L) during </w:t>
      </w:r>
      <w:r w:rsidR="004B4569" w:rsidRPr="00F11329">
        <w:rPr>
          <w:rFonts w:ascii="Myriad Pro" w:hAnsi="Myriad Pro"/>
          <w:b w:val="0"/>
          <w:sz w:val="22"/>
          <w:szCs w:val="22"/>
          <w:lang w:val="en-GB"/>
        </w:rPr>
        <w:t xml:space="preserve">the </w:t>
      </w:r>
      <w:r w:rsidR="00182C24" w:rsidRPr="00F11329">
        <w:rPr>
          <w:rFonts w:ascii="Myriad Pro" w:hAnsi="Myriad Pro"/>
          <w:b w:val="0"/>
          <w:sz w:val="22"/>
          <w:szCs w:val="22"/>
          <w:lang w:val="en-GB"/>
        </w:rPr>
        <w:t>flood (solid line) and ebb period</w:t>
      </w:r>
      <w:r w:rsidR="00AD19DB" w:rsidRPr="00F11329">
        <w:rPr>
          <w:rFonts w:ascii="Myriad Pro" w:hAnsi="Myriad Pro"/>
          <w:b w:val="0"/>
          <w:sz w:val="22"/>
          <w:szCs w:val="22"/>
          <w:lang w:val="en-GB"/>
        </w:rPr>
        <w:t>s</w:t>
      </w:r>
      <w:r w:rsidR="00182C24" w:rsidRPr="00F11329">
        <w:rPr>
          <w:rFonts w:ascii="Myriad Pro" w:hAnsi="Myriad Pro"/>
          <w:b w:val="0"/>
          <w:sz w:val="22"/>
          <w:szCs w:val="22"/>
          <w:lang w:val="en-GB"/>
        </w:rPr>
        <w:t xml:space="preserve"> (dashed line) </w:t>
      </w:r>
      <w:r w:rsidR="00AD19DB" w:rsidRPr="00F11329">
        <w:rPr>
          <w:rFonts w:ascii="Myriad Pro" w:hAnsi="Myriad Pro"/>
          <w:b w:val="0"/>
          <w:sz w:val="22"/>
          <w:szCs w:val="22"/>
          <w:lang w:val="en-GB"/>
        </w:rPr>
        <w:t xml:space="preserve">evaluated </w:t>
      </w:r>
      <w:r w:rsidR="00F63E3E" w:rsidRPr="00F11329">
        <w:rPr>
          <w:rFonts w:ascii="Myriad Pro" w:hAnsi="Myriad Pro"/>
          <w:b w:val="0"/>
          <w:sz w:val="22"/>
          <w:szCs w:val="22"/>
          <w:lang w:val="en-GB"/>
        </w:rPr>
        <w:t xml:space="preserve">over an entire tidal cycle </w:t>
      </w:r>
      <w:r w:rsidR="00182C24" w:rsidRPr="00F11329">
        <w:rPr>
          <w:rFonts w:ascii="Myriad Pro" w:hAnsi="Myriad Pro"/>
          <w:b w:val="0"/>
          <w:sz w:val="22"/>
          <w:szCs w:val="22"/>
          <w:lang w:val="en-GB"/>
        </w:rPr>
        <w:t>in three particular years (50, 100 and 150), with</w:t>
      </w:r>
      <w:r w:rsidR="00A51BAB" w:rsidRPr="00F11329">
        <w:rPr>
          <w:rFonts w:ascii="Myriad Pro" w:hAnsi="Myriad Pro"/>
          <w:b w:val="0"/>
          <w:sz w:val="22"/>
          <w:szCs w:val="22"/>
          <w:lang w:val="en-GB"/>
        </w:rPr>
        <w:t>out</w:t>
      </w:r>
      <w:r w:rsidR="00182C24" w:rsidRPr="00F11329">
        <w:rPr>
          <w:rFonts w:ascii="Myriad Pro" w:hAnsi="Myriad Pro"/>
          <w:b w:val="0"/>
          <w:sz w:val="22"/>
          <w:szCs w:val="22"/>
          <w:lang w:val="en-GB"/>
        </w:rPr>
        <w:t xml:space="preserve"> and with wave effects. </w:t>
      </w:r>
      <w:r w:rsidR="002B21AF" w:rsidRPr="00F11329">
        <w:rPr>
          <w:rFonts w:ascii="Myriad Pro" w:hAnsi="Myriad Pro"/>
          <w:b w:val="0"/>
          <w:sz w:val="22"/>
          <w:szCs w:val="22"/>
          <w:lang w:val="en-GB"/>
        </w:rPr>
        <w:t xml:space="preserve">Results are presented for micro-tidal (a, d), meso-tidal (b, e) and macro-tidal (c, f) conditions. </w:t>
      </w:r>
      <w:r w:rsidR="00182C24" w:rsidRPr="00F11329">
        <w:rPr>
          <w:rFonts w:ascii="Myriad Pro" w:hAnsi="Myriad Pro"/>
          <w:b w:val="0"/>
          <w:sz w:val="22"/>
          <w:szCs w:val="22"/>
          <w:lang w:val="en-GB"/>
        </w:rPr>
        <w:t>TR and SSC represent tidal range and suspended sediment concentration, respectively</w:t>
      </w:r>
      <w:r w:rsidR="00F63E3E" w:rsidRPr="00F11329">
        <w:rPr>
          <w:rFonts w:ascii="Myriad Pro" w:hAnsi="Myriad Pro"/>
          <w:b w:val="0"/>
          <w:sz w:val="22"/>
          <w:szCs w:val="22"/>
          <w:lang w:val="en-GB"/>
        </w:rPr>
        <w:t>.</w:t>
      </w:r>
    </w:p>
    <w:p w14:paraId="126B4C34" w14:textId="04AC47CA" w:rsidR="00D95CCB" w:rsidRPr="00F11329" w:rsidRDefault="00D95CCB" w:rsidP="00D95CCB">
      <w:pPr>
        <w:pStyle w:val="SMHeading"/>
        <w:rPr>
          <w:rFonts w:ascii="Myriad Pro" w:hAnsi="Myriad Pro"/>
          <w:sz w:val="22"/>
          <w:szCs w:val="22"/>
        </w:rPr>
      </w:pPr>
      <w:r w:rsidRPr="00F11329">
        <w:rPr>
          <w:rFonts w:ascii="Myriad Pro" w:hAnsi="Myriad Pro"/>
          <w:sz w:val="22"/>
          <w:szCs w:val="22"/>
        </w:rPr>
        <w:lastRenderedPageBreak/>
        <w:t>Test S7.</w:t>
      </w:r>
    </w:p>
    <w:p w14:paraId="39572D79" w14:textId="658CF96E" w:rsidR="00D95CCB" w:rsidRPr="00F11329" w:rsidRDefault="00D95CCB" w:rsidP="00D95CCB">
      <w:pPr>
        <w:pStyle w:val="SMHeading"/>
        <w:rPr>
          <w:rFonts w:ascii="Myriad Pro" w:hAnsi="Myriad Pro"/>
          <w:b w:val="0"/>
          <w:sz w:val="22"/>
          <w:szCs w:val="22"/>
        </w:rPr>
      </w:pPr>
      <w:r w:rsidRPr="00F11329">
        <w:rPr>
          <w:rFonts w:ascii="Myriad Pro" w:hAnsi="Myriad Pro"/>
          <w:b w:val="0"/>
          <w:sz w:val="22"/>
          <w:szCs w:val="22"/>
        </w:rPr>
        <w:t>Figure S7 compares the observed mangrove elevation with our model results for different tidal ranges. Both the model and field data show that an increased tidal range limits mangrove seaward colonization and constrains mangroves to higher bed elevations.</w:t>
      </w:r>
    </w:p>
    <w:p w14:paraId="607858D7" w14:textId="77777777" w:rsidR="00D95CCB" w:rsidRPr="00F11329" w:rsidRDefault="00D95CCB" w:rsidP="00D95CCB">
      <w:pPr>
        <w:pStyle w:val="SMHeading"/>
        <w:jc w:val="center"/>
        <w:rPr>
          <w:rFonts w:ascii="Myriad Pro" w:hAnsi="Myriad Pro"/>
          <w:b w:val="0"/>
          <w:bCs w:val="0"/>
          <w:sz w:val="22"/>
          <w:szCs w:val="22"/>
        </w:rPr>
      </w:pPr>
      <w:r w:rsidRPr="00F11329">
        <w:rPr>
          <w:noProof/>
          <w:sz w:val="22"/>
          <w:szCs w:val="22"/>
        </w:rPr>
        <w:drawing>
          <wp:inline distT="0" distB="0" distL="0" distR="0" wp14:anchorId="45E5C727" wp14:editId="4381735C">
            <wp:extent cx="3600000" cy="3600000"/>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03F520CD" w14:textId="2E2847D9" w:rsidR="00D95CCB" w:rsidRPr="00F11329" w:rsidRDefault="00D95CCB" w:rsidP="00D95CCB">
      <w:pPr>
        <w:pStyle w:val="SMHeading"/>
        <w:rPr>
          <w:rFonts w:ascii="Myriad Pro" w:hAnsi="Myriad Pro"/>
          <w:b w:val="0"/>
          <w:iCs/>
          <w:sz w:val="22"/>
          <w:szCs w:val="22"/>
        </w:rPr>
      </w:pPr>
      <w:r w:rsidRPr="00F11329">
        <w:rPr>
          <w:rFonts w:ascii="Myriad Pro" w:hAnsi="Myriad Pro"/>
          <w:iCs/>
          <w:sz w:val="22"/>
          <w:szCs w:val="22"/>
        </w:rPr>
        <w:t>Figure S7.</w:t>
      </w:r>
      <w:r w:rsidRPr="00F11329">
        <w:rPr>
          <w:rFonts w:ascii="Myriad Pro" w:hAnsi="Myriad Pro"/>
          <w:b w:val="0"/>
          <w:iCs/>
          <w:sz w:val="22"/>
          <w:szCs w:val="22"/>
        </w:rPr>
        <w:t xml:space="preserve"> Comparing the location of the mangrove seaward edge relative to MWL between modelling results (box plots) and field observations (Table S</w:t>
      </w:r>
      <w:r w:rsidR="00134BBD">
        <w:rPr>
          <w:rFonts w:ascii="Myriad Pro" w:hAnsi="Myriad Pro"/>
          <w:b w:val="0"/>
          <w:iCs/>
          <w:sz w:val="22"/>
          <w:szCs w:val="22"/>
        </w:rPr>
        <w:t>4</w:t>
      </w:r>
      <w:r w:rsidRPr="00F11329">
        <w:rPr>
          <w:rFonts w:ascii="Myriad Pro" w:hAnsi="Myriad Pro"/>
          <w:b w:val="0"/>
          <w:iCs/>
          <w:sz w:val="22"/>
          <w:szCs w:val="22"/>
        </w:rPr>
        <w:t>). Each box plot is based on 6 simulated mangrove seaward edge elevations at year 150, accounting for the combinations of 3 sediment supply settings (10, 30 and 50 mg/L) and 2 wave conditions (no waves and with waves).</w:t>
      </w:r>
    </w:p>
    <w:p w14:paraId="6DF81324" w14:textId="77777777" w:rsidR="00D95CCB" w:rsidRPr="00F11329" w:rsidRDefault="00D95CCB" w:rsidP="00D95CCB">
      <w:pPr>
        <w:pStyle w:val="SMHeading"/>
        <w:rPr>
          <w:rFonts w:ascii="Myriad Pro" w:hAnsi="Myriad Pro"/>
          <w:b w:val="0"/>
          <w:sz w:val="22"/>
          <w:szCs w:val="22"/>
        </w:rPr>
      </w:pPr>
    </w:p>
    <w:p w14:paraId="425E47FE" w14:textId="77777777" w:rsidR="00D95CCB" w:rsidRPr="00F11329" w:rsidRDefault="00D95CCB" w:rsidP="00246712">
      <w:pPr>
        <w:pStyle w:val="SMHeading"/>
        <w:rPr>
          <w:rFonts w:ascii="Myriad Pro" w:hAnsi="Myriad Pro"/>
          <w:sz w:val="22"/>
          <w:szCs w:val="22"/>
        </w:rPr>
        <w:sectPr w:rsidR="00D95CCB" w:rsidRPr="00F11329" w:rsidSect="003C776F">
          <w:pgSz w:w="12240" w:h="15840"/>
          <w:pgMar w:top="1440" w:right="1800" w:bottom="1440" w:left="1800" w:header="720" w:footer="720" w:gutter="0"/>
          <w:cols w:space="720"/>
          <w:docGrid w:linePitch="360"/>
        </w:sectPr>
      </w:pPr>
    </w:p>
    <w:p w14:paraId="27A25695" w14:textId="28818172" w:rsidR="00246712" w:rsidRPr="00F11329" w:rsidRDefault="00246712" w:rsidP="00246712">
      <w:pPr>
        <w:pStyle w:val="SMHeading"/>
        <w:rPr>
          <w:rFonts w:ascii="Myriad Pro" w:hAnsi="Myriad Pro"/>
          <w:sz w:val="22"/>
          <w:szCs w:val="22"/>
        </w:rPr>
      </w:pPr>
      <w:r w:rsidRPr="00F11329">
        <w:rPr>
          <w:rFonts w:ascii="Myriad Pro" w:hAnsi="Myriad Pro"/>
          <w:sz w:val="22"/>
          <w:szCs w:val="22"/>
        </w:rPr>
        <w:lastRenderedPageBreak/>
        <w:t xml:space="preserve">Text </w:t>
      </w:r>
      <w:r w:rsidR="008670A5" w:rsidRPr="00F11329">
        <w:rPr>
          <w:rFonts w:ascii="Myriad Pro" w:hAnsi="Myriad Pro"/>
          <w:sz w:val="22"/>
          <w:szCs w:val="22"/>
        </w:rPr>
        <w:t>S</w:t>
      </w:r>
      <w:r w:rsidR="005A0496" w:rsidRPr="00F11329">
        <w:rPr>
          <w:rFonts w:ascii="Myriad Pro" w:hAnsi="Myriad Pro"/>
          <w:sz w:val="22"/>
          <w:szCs w:val="22"/>
        </w:rPr>
        <w:t>8</w:t>
      </w:r>
      <w:r w:rsidRPr="00F11329">
        <w:rPr>
          <w:rFonts w:ascii="Myriad Pro" w:hAnsi="Myriad Pro"/>
          <w:sz w:val="22"/>
          <w:szCs w:val="22"/>
        </w:rPr>
        <w:t>.</w:t>
      </w:r>
    </w:p>
    <w:p w14:paraId="2161A650" w14:textId="2FB436DE" w:rsidR="006D5524" w:rsidRPr="00F11329" w:rsidRDefault="00A404EE" w:rsidP="00246712">
      <w:pPr>
        <w:pStyle w:val="SMHeading"/>
        <w:rPr>
          <w:rFonts w:ascii="Myriad Pro" w:hAnsi="Myriad Pro"/>
          <w:b w:val="0"/>
          <w:bCs w:val="0"/>
          <w:kern w:val="0"/>
          <w:sz w:val="22"/>
          <w:szCs w:val="22"/>
        </w:rPr>
      </w:pPr>
      <w:r w:rsidRPr="00F11329">
        <w:rPr>
          <w:rFonts w:ascii="Myriad Pro" w:hAnsi="Myriad Pro"/>
          <w:b w:val="0"/>
          <w:bCs w:val="0"/>
          <w:kern w:val="0"/>
          <w:sz w:val="22"/>
          <w:szCs w:val="22"/>
        </w:rPr>
        <w:t xml:space="preserve">Figure </w:t>
      </w:r>
      <w:r w:rsidR="008670A5" w:rsidRPr="00F11329">
        <w:rPr>
          <w:rFonts w:ascii="Myriad Pro" w:hAnsi="Myriad Pro"/>
          <w:b w:val="0"/>
          <w:bCs w:val="0"/>
          <w:kern w:val="0"/>
          <w:sz w:val="22"/>
          <w:szCs w:val="22"/>
        </w:rPr>
        <w:t>S</w:t>
      </w:r>
      <w:r w:rsidR="005A0496" w:rsidRPr="00F11329">
        <w:rPr>
          <w:rFonts w:ascii="Myriad Pro" w:hAnsi="Myriad Pro"/>
          <w:b w:val="0"/>
          <w:bCs w:val="0"/>
          <w:kern w:val="0"/>
          <w:sz w:val="22"/>
          <w:szCs w:val="22"/>
        </w:rPr>
        <w:t>8</w:t>
      </w:r>
      <w:r w:rsidR="008670A5" w:rsidRPr="00F11329">
        <w:rPr>
          <w:rFonts w:ascii="Myriad Pro" w:hAnsi="Myriad Pro"/>
          <w:b w:val="0"/>
          <w:bCs w:val="0"/>
          <w:kern w:val="0"/>
          <w:sz w:val="22"/>
          <w:szCs w:val="22"/>
        </w:rPr>
        <w:t xml:space="preserve"> </w:t>
      </w:r>
      <w:r w:rsidR="00246712" w:rsidRPr="00F11329">
        <w:rPr>
          <w:rFonts w:ascii="Myriad Pro" w:hAnsi="Myriad Pro"/>
          <w:b w:val="0"/>
          <w:bCs w:val="0"/>
          <w:kern w:val="0"/>
          <w:sz w:val="22"/>
          <w:szCs w:val="22"/>
        </w:rPr>
        <w:t xml:space="preserve">shows </w:t>
      </w:r>
      <w:r w:rsidR="00AD19DB" w:rsidRPr="00F11329">
        <w:rPr>
          <w:rFonts w:ascii="Myriad Pro" w:hAnsi="Myriad Pro"/>
          <w:b w:val="0"/>
          <w:bCs w:val="0"/>
          <w:kern w:val="0"/>
          <w:sz w:val="22"/>
          <w:szCs w:val="22"/>
        </w:rPr>
        <w:t xml:space="preserve">that </w:t>
      </w:r>
      <w:r w:rsidR="00246712" w:rsidRPr="00F11329">
        <w:rPr>
          <w:rFonts w:ascii="Myriad Pro" w:hAnsi="Myriad Pro"/>
          <w:b w:val="0"/>
          <w:bCs w:val="0"/>
          <w:kern w:val="0"/>
          <w:sz w:val="22"/>
          <w:szCs w:val="22"/>
        </w:rPr>
        <w:t>the tidal prism</w:t>
      </w:r>
      <w:r w:rsidR="00416E9C" w:rsidRPr="00F11329">
        <w:rPr>
          <w:rFonts w:ascii="Myriad Pro" w:hAnsi="Myriad Pro"/>
          <w:b w:val="0"/>
          <w:bCs w:val="0"/>
          <w:kern w:val="0"/>
          <w:sz w:val="22"/>
          <w:szCs w:val="22"/>
        </w:rPr>
        <w:t xml:space="preserve"> first decrease</w:t>
      </w:r>
      <w:r w:rsidR="00AD19DB" w:rsidRPr="00F11329">
        <w:rPr>
          <w:rFonts w:ascii="Myriad Pro" w:hAnsi="Myriad Pro"/>
          <w:b w:val="0"/>
          <w:bCs w:val="0"/>
          <w:kern w:val="0"/>
          <w:sz w:val="22"/>
          <w:szCs w:val="22"/>
        </w:rPr>
        <w:t>s</w:t>
      </w:r>
      <w:r w:rsidR="00416E9C" w:rsidRPr="00F11329">
        <w:rPr>
          <w:rFonts w:ascii="Myriad Pro" w:hAnsi="Myriad Pro"/>
          <w:b w:val="0"/>
          <w:bCs w:val="0"/>
          <w:kern w:val="0"/>
          <w:sz w:val="22"/>
          <w:szCs w:val="22"/>
        </w:rPr>
        <w:t xml:space="preserve"> as profile </w:t>
      </w:r>
      <w:r w:rsidR="00182060" w:rsidRPr="00F11329">
        <w:rPr>
          <w:rFonts w:ascii="Myriad Pro" w:hAnsi="Myriad Pro"/>
          <w:b w:val="0"/>
          <w:bCs w:val="0"/>
          <w:kern w:val="0"/>
          <w:sz w:val="22"/>
          <w:szCs w:val="22"/>
        </w:rPr>
        <w:t>accumulates</w:t>
      </w:r>
      <w:r w:rsidR="00416E9C" w:rsidRPr="00F11329">
        <w:rPr>
          <w:rFonts w:ascii="Myriad Pro" w:hAnsi="Myriad Pro"/>
          <w:b w:val="0"/>
          <w:bCs w:val="0"/>
          <w:kern w:val="0"/>
          <w:sz w:val="22"/>
          <w:szCs w:val="22"/>
        </w:rPr>
        <w:t xml:space="preserve"> before sea-level rise, and then increases when sea-level rise occurs which creates new landward accommodation space. </w:t>
      </w:r>
    </w:p>
    <w:p w14:paraId="474DB042" w14:textId="568DFE86" w:rsidR="00DE703F" w:rsidRPr="00F11329" w:rsidRDefault="00FF2FA7" w:rsidP="000851E7">
      <w:pPr>
        <w:pStyle w:val="SMHeading"/>
        <w:jc w:val="center"/>
        <w:rPr>
          <w:rFonts w:ascii="Myriad Pro" w:hAnsi="Myriad Pro"/>
          <w:b w:val="0"/>
          <w:sz w:val="22"/>
          <w:szCs w:val="22"/>
          <w:lang w:val="en-GB"/>
        </w:rPr>
      </w:pPr>
      <w:r w:rsidRPr="00F11329">
        <w:rPr>
          <w:rFonts w:ascii="Myriad Pro" w:hAnsi="Myriad Pro"/>
          <w:b w:val="0"/>
          <w:noProof/>
          <w:sz w:val="22"/>
          <w:szCs w:val="22"/>
        </w:rPr>
        <w:drawing>
          <wp:inline distT="0" distB="0" distL="0" distR="0" wp14:anchorId="206A514B" wp14:editId="6F0A9C34">
            <wp:extent cx="287655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S4 tidal prism_v3.tif"/>
                    <pic:cNvPicPr/>
                  </pic:nvPicPr>
                  <pic:blipFill>
                    <a:blip r:embed="rId23">
                      <a:extLst>
                        <a:ext uri="{28A0092B-C50C-407E-A947-70E740481C1C}">
                          <a14:useLocalDpi xmlns:a14="http://schemas.microsoft.com/office/drawing/2010/main" val="0"/>
                        </a:ext>
                      </a:extLst>
                    </a:blip>
                    <a:stretch>
                      <a:fillRect/>
                    </a:stretch>
                  </pic:blipFill>
                  <pic:spPr>
                    <a:xfrm>
                      <a:off x="0" y="0"/>
                      <a:ext cx="2876550" cy="2524125"/>
                    </a:xfrm>
                    <a:prstGeom prst="rect">
                      <a:avLst/>
                    </a:prstGeom>
                  </pic:spPr>
                </pic:pic>
              </a:graphicData>
            </a:graphic>
          </wp:inline>
        </w:drawing>
      </w:r>
    </w:p>
    <w:p w14:paraId="3BA1E786" w14:textId="0752F405" w:rsidR="00AD1D2D" w:rsidRPr="00F11329" w:rsidRDefault="000851E7" w:rsidP="000851E7">
      <w:pPr>
        <w:pStyle w:val="SMHeading"/>
        <w:rPr>
          <w:rFonts w:ascii="Myriad Pro" w:hAnsi="Myriad Pro"/>
          <w:b w:val="0"/>
          <w:sz w:val="22"/>
          <w:szCs w:val="22"/>
          <w:lang w:val="en-GB"/>
        </w:rPr>
      </w:pPr>
      <w:r w:rsidRPr="00F11329">
        <w:rPr>
          <w:rFonts w:ascii="Myriad Pro" w:hAnsi="Myriad Pro"/>
          <w:sz w:val="22"/>
          <w:szCs w:val="22"/>
        </w:rPr>
        <w:t xml:space="preserve">Figure </w:t>
      </w:r>
      <w:r w:rsidR="008670A5" w:rsidRPr="00F11329">
        <w:rPr>
          <w:rFonts w:ascii="Myriad Pro" w:hAnsi="Myriad Pro"/>
          <w:sz w:val="22"/>
          <w:szCs w:val="22"/>
        </w:rPr>
        <w:t>S</w:t>
      </w:r>
      <w:r w:rsidR="005A0496" w:rsidRPr="00F11329">
        <w:rPr>
          <w:rFonts w:ascii="Myriad Pro" w:hAnsi="Myriad Pro"/>
          <w:sz w:val="22"/>
          <w:szCs w:val="22"/>
        </w:rPr>
        <w:t>8</w:t>
      </w:r>
      <w:r w:rsidRPr="00F11329">
        <w:rPr>
          <w:rFonts w:ascii="Myriad Pro" w:hAnsi="Myriad Pro"/>
          <w:sz w:val="22"/>
          <w:szCs w:val="22"/>
        </w:rPr>
        <w:t xml:space="preserve">. </w:t>
      </w:r>
      <w:r w:rsidR="00321FFB" w:rsidRPr="00F11329">
        <w:rPr>
          <w:rFonts w:ascii="Myriad Pro" w:hAnsi="Myriad Pro"/>
          <w:b w:val="0"/>
          <w:sz w:val="22"/>
          <w:szCs w:val="22"/>
        </w:rPr>
        <w:t xml:space="preserve">Temporal change of </w:t>
      </w:r>
      <w:r w:rsidR="00321FFB" w:rsidRPr="00F11329">
        <w:rPr>
          <w:rFonts w:ascii="Myriad Pro" w:hAnsi="Myriad Pro"/>
          <w:b w:val="0"/>
          <w:sz w:val="22"/>
          <w:szCs w:val="22"/>
          <w:lang w:val="en-GB"/>
        </w:rPr>
        <w:t>t</w:t>
      </w:r>
      <w:r w:rsidRPr="00F11329">
        <w:rPr>
          <w:rFonts w:ascii="Myriad Pro" w:hAnsi="Myriad Pro"/>
          <w:b w:val="0"/>
          <w:sz w:val="22"/>
          <w:szCs w:val="22"/>
          <w:lang w:val="en-GB"/>
        </w:rPr>
        <w:t>idal prism</w:t>
      </w:r>
      <w:r w:rsidR="00321FFB" w:rsidRPr="00F11329">
        <w:rPr>
          <w:rFonts w:ascii="Myriad Pro" w:hAnsi="Myriad Pro"/>
          <w:b w:val="0"/>
          <w:sz w:val="22"/>
          <w:szCs w:val="22"/>
          <w:lang w:val="en-GB"/>
        </w:rPr>
        <w:t xml:space="preserve"> under intermediate sediment supply (30 mg/L) and large tidal range (5m)</w:t>
      </w:r>
      <w:r w:rsidR="00416E9C" w:rsidRPr="00F11329">
        <w:rPr>
          <w:rFonts w:ascii="Myriad Pro" w:hAnsi="Myriad Pro"/>
          <w:b w:val="0"/>
          <w:sz w:val="22"/>
          <w:szCs w:val="22"/>
          <w:lang w:val="en-GB"/>
        </w:rPr>
        <w:t xml:space="preserve"> throughout 250 years</w:t>
      </w:r>
      <w:r w:rsidR="00321FFB" w:rsidRPr="00F11329">
        <w:rPr>
          <w:rFonts w:ascii="Myriad Pro" w:hAnsi="Myriad Pro"/>
          <w:b w:val="0"/>
          <w:sz w:val="22"/>
          <w:szCs w:val="22"/>
          <w:lang w:val="en-GB"/>
        </w:rPr>
        <w:t xml:space="preserve">, </w:t>
      </w:r>
      <w:r w:rsidRPr="00F11329">
        <w:rPr>
          <w:rFonts w:ascii="Myriad Pro" w:hAnsi="Myriad Pro"/>
          <w:b w:val="0"/>
          <w:sz w:val="22"/>
          <w:szCs w:val="22"/>
          <w:lang w:val="en-GB"/>
        </w:rPr>
        <w:t xml:space="preserve">with </w:t>
      </w:r>
      <w:r w:rsidR="00321FFB" w:rsidRPr="00F11329">
        <w:rPr>
          <w:rFonts w:ascii="Myriad Pro" w:hAnsi="Myriad Pro"/>
          <w:b w:val="0"/>
          <w:sz w:val="22"/>
          <w:szCs w:val="22"/>
          <w:lang w:val="en-GB"/>
        </w:rPr>
        <w:t xml:space="preserve">and without </w:t>
      </w:r>
      <w:r w:rsidRPr="00F11329">
        <w:rPr>
          <w:rFonts w:ascii="Myriad Pro" w:hAnsi="Myriad Pro"/>
          <w:b w:val="0"/>
          <w:sz w:val="22"/>
          <w:szCs w:val="22"/>
          <w:lang w:val="en-GB"/>
        </w:rPr>
        <w:t>wave</w:t>
      </w:r>
      <w:r w:rsidR="00321FFB" w:rsidRPr="00F11329">
        <w:rPr>
          <w:rFonts w:ascii="Myriad Pro" w:hAnsi="Myriad Pro"/>
          <w:b w:val="0"/>
          <w:sz w:val="22"/>
          <w:szCs w:val="22"/>
          <w:lang w:val="en-GB"/>
        </w:rPr>
        <w:t xml:space="preserve"> effect</w:t>
      </w:r>
      <w:r w:rsidRPr="00F11329">
        <w:rPr>
          <w:rFonts w:ascii="Myriad Pro" w:hAnsi="Myriad Pro"/>
          <w:b w:val="0"/>
          <w:sz w:val="22"/>
          <w:szCs w:val="22"/>
          <w:lang w:val="en-GB"/>
        </w:rPr>
        <w:t>s</w:t>
      </w:r>
      <w:r w:rsidR="00416E9C" w:rsidRPr="00F11329">
        <w:rPr>
          <w:rFonts w:ascii="Myriad Pro" w:hAnsi="Myriad Pro"/>
          <w:b w:val="0"/>
          <w:sz w:val="22"/>
          <w:szCs w:val="22"/>
          <w:lang w:val="en-GB"/>
        </w:rPr>
        <w:t>. The first 1</w:t>
      </w:r>
      <w:r w:rsidR="005A1F77" w:rsidRPr="00F11329">
        <w:rPr>
          <w:rFonts w:ascii="Myriad Pro" w:hAnsi="Myriad Pro"/>
          <w:b w:val="0"/>
          <w:sz w:val="22"/>
          <w:szCs w:val="22"/>
          <w:lang w:val="en-GB"/>
        </w:rPr>
        <w:t>5</w:t>
      </w:r>
      <w:r w:rsidR="00416E9C" w:rsidRPr="00F11329">
        <w:rPr>
          <w:rFonts w:ascii="Myriad Pro" w:hAnsi="Myriad Pro"/>
          <w:b w:val="0"/>
          <w:sz w:val="22"/>
          <w:szCs w:val="22"/>
          <w:lang w:val="en-GB"/>
        </w:rPr>
        <w:t>0 year</w:t>
      </w:r>
      <w:r w:rsidR="0027691A" w:rsidRPr="00F11329">
        <w:rPr>
          <w:rFonts w:ascii="Myriad Pro" w:hAnsi="Myriad Pro"/>
          <w:b w:val="0"/>
          <w:sz w:val="22"/>
          <w:szCs w:val="22"/>
          <w:lang w:val="en-GB"/>
        </w:rPr>
        <w:t>s</w:t>
      </w:r>
      <w:r w:rsidR="00416E9C" w:rsidRPr="00F11329">
        <w:rPr>
          <w:rFonts w:ascii="Myriad Pro" w:hAnsi="Myriad Pro"/>
          <w:b w:val="0"/>
          <w:sz w:val="22"/>
          <w:szCs w:val="22"/>
          <w:lang w:val="en-GB"/>
        </w:rPr>
        <w:t xml:space="preserve"> </w:t>
      </w:r>
      <w:r w:rsidR="0027691A" w:rsidRPr="00F11329">
        <w:rPr>
          <w:rFonts w:ascii="Myriad Pro" w:hAnsi="Myriad Pro"/>
          <w:b w:val="0"/>
          <w:sz w:val="22"/>
          <w:szCs w:val="22"/>
          <w:lang w:val="en-GB"/>
        </w:rPr>
        <w:t xml:space="preserve">were </w:t>
      </w:r>
      <w:r w:rsidR="00416E9C" w:rsidRPr="00F11329">
        <w:rPr>
          <w:rFonts w:ascii="Myriad Pro" w:hAnsi="Myriad Pro"/>
          <w:b w:val="0"/>
          <w:sz w:val="22"/>
          <w:szCs w:val="22"/>
          <w:lang w:val="en-GB"/>
        </w:rPr>
        <w:t xml:space="preserve">simulated without sea-level rise, followed </w:t>
      </w:r>
      <w:r w:rsidR="00F51037" w:rsidRPr="00F11329">
        <w:rPr>
          <w:rFonts w:ascii="Myriad Pro" w:hAnsi="Myriad Pro"/>
          <w:b w:val="0"/>
          <w:sz w:val="22"/>
          <w:szCs w:val="22"/>
          <w:lang w:val="en-GB"/>
        </w:rPr>
        <w:t xml:space="preserve">by </w:t>
      </w:r>
      <w:r w:rsidR="00416E9C" w:rsidRPr="00F11329">
        <w:rPr>
          <w:rFonts w:ascii="Myriad Pro" w:hAnsi="Myriad Pro"/>
          <w:b w:val="0"/>
          <w:sz w:val="22"/>
          <w:szCs w:val="22"/>
          <w:lang w:val="en-GB"/>
        </w:rPr>
        <w:t>a 100-year fast-sea level rise.</w:t>
      </w:r>
      <w:r w:rsidR="00A4269D" w:rsidRPr="00F11329">
        <w:rPr>
          <w:rFonts w:ascii="Myriad Pro" w:hAnsi="Myriad Pro"/>
          <w:b w:val="0"/>
          <w:sz w:val="22"/>
          <w:szCs w:val="22"/>
          <w:lang w:val="en-GB"/>
        </w:rPr>
        <w:t xml:space="preserve"> Black and red lines represent the changes of tidal prism without and with waves, respectively. The</w:t>
      </w:r>
      <w:r w:rsidR="00FF2FA7" w:rsidRPr="00F11329">
        <w:rPr>
          <w:rFonts w:ascii="Myriad Pro" w:hAnsi="Myriad Pro"/>
          <w:b w:val="0"/>
          <w:sz w:val="22"/>
          <w:szCs w:val="22"/>
          <w:lang w:val="en-GB"/>
        </w:rPr>
        <w:t xml:space="preserve"> fast</w:t>
      </w:r>
      <w:r w:rsidR="00A4269D" w:rsidRPr="00F11329">
        <w:rPr>
          <w:rFonts w:ascii="Myriad Pro" w:hAnsi="Myriad Pro"/>
          <w:b w:val="0"/>
          <w:sz w:val="22"/>
          <w:szCs w:val="22"/>
          <w:lang w:val="en-GB"/>
        </w:rPr>
        <w:t xml:space="preserve"> sea-level rise </w:t>
      </w:r>
      <w:r w:rsidR="00FF2FA7" w:rsidRPr="00F11329">
        <w:rPr>
          <w:rFonts w:ascii="Myriad Pro" w:hAnsi="Myriad Pro"/>
          <w:b w:val="0"/>
          <w:sz w:val="22"/>
          <w:szCs w:val="22"/>
          <w:lang w:val="en-GB"/>
        </w:rPr>
        <w:t xml:space="preserve">curve </w:t>
      </w:r>
      <w:r w:rsidR="00A4269D" w:rsidRPr="00F11329">
        <w:rPr>
          <w:rFonts w:ascii="Myriad Pro" w:hAnsi="Myriad Pro"/>
          <w:b w:val="0"/>
          <w:sz w:val="22"/>
          <w:szCs w:val="22"/>
          <w:lang w:val="en-GB"/>
        </w:rPr>
        <w:t>is shown in blue.</w:t>
      </w:r>
    </w:p>
    <w:p w14:paraId="63BB3282" w14:textId="7E6DCB18" w:rsidR="00A4269D" w:rsidRPr="00F11329" w:rsidRDefault="00A4269D" w:rsidP="000851E7">
      <w:pPr>
        <w:pStyle w:val="SMHeading"/>
        <w:rPr>
          <w:rFonts w:ascii="Myriad Pro" w:hAnsi="Myriad Pro"/>
          <w:b w:val="0"/>
          <w:sz w:val="22"/>
          <w:szCs w:val="22"/>
          <w:lang w:val="en-GB"/>
        </w:rPr>
      </w:pPr>
    </w:p>
    <w:p w14:paraId="55156063" w14:textId="77777777" w:rsidR="00A4269D" w:rsidRPr="00F11329" w:rsidRDefault="00A4269D" w:rsidP="000851E7">
      <w:pPr>
        <w:pStyle w:val="SMHeading"/>
        <w:rPr>
          <w:rFonts w:ascii="Myriad Pro" w:hAnsi="Myriad Pro"/>
          <w:b w:val="0"/>
          <w:sz w:val="22"/>
          <w:szCs w:val="22"/>
          <w:lang w:val="en-GB"/>
        </w:rPr>
        <w:sectPr w:rsidR="00A4269D" w:rsidRPr="00F11329" w:rsidSect="003C776F">
          <w:pgSz w:w="12240" w:h="15840"/>
          <w:pgMar w:top="1440" w:right="1800" w:bottom="1440" w:left="1800" w:header="720" w:footer="720" w:gutter="0"/>
          <w:cols w:space="720"/>
          <w:docGrid w:linePitch="360"/>
        </w:sectPr>
      </w:pPr>
    </w:p>
    <w:p w14:paraId="47F20AB8" w14:textId="7DE981E0" w:rsidR="008E4896" w:rsidRPr="00F11329" w:rsidRDefault="008E4896" w:rsidP="008E4896">
      <w:pPr>
        <w:pStyle w:val="SMHeading"/>
        <w:rPr>
          <w:rFonts w:ascii="Myriad Pro" w:hAnsi="Myriad Pro"/>
          <w:sz w:val="22"/>
          <w:szCs w:val="22"/>
        </w:rPr>
      </w:pPr>
      <w:r w:rsidRPr="00F11329">
        <w:rPr>
          <w:rFonts w:ascii="Myriad Pro" w:hAnsi="Myriad Pro"/>
          <w:sz w:val="22"/>
          <w:szCs w:val="22"/>
        </w:rPr>
        <w:lastRenderedPageBreak/>
        <w:t>Test S9.</w:t>
      </w:r>
    </w:p>
    <w:p w14:paraId="2B92016C" w14:textId="000FBAB7" w:rsidR="008E4896" w:rsidRPr="00F11329" w:rsidRDefault="008E4896" w:rsidP="008E4896">
      <w:pPr>
        <w:pStyle w:val="SMHeading"/>
        <w:rPr>
          <w:rFonts w:ascii="Myriad Pro" w:hAnsi="Myriad Pro"/>
          <w:b w:val="0"/>
          <w:sz w:val="22"/>
          <w:szCs w:val="22"/>
        </w:rPr>
      </w:pPr>
      <w:r w:rsidRPr="00F11329">
        <w:rPr>
          <w:rFonts w:ascii="Myriad Pro" w:hAnsi="Myriad Pro"/>
          <w:b w:val="0"/>
          <w:sz w:val="22"/>
          <w:szCs w:val="22"/>
        </w:rPr>
        <w:t xml:space="preserve">Figure S9 shows sediment accretion calculated through our numerical modelling is comparable to field observations, which shows that our model is able to capture above-ground sedimentary processes throughout different coastal environmental conditions. In the meanwhile, that organic accretion can create an elevation gain that is of a similar magnitude as inorganic accretion, which however will be offset by other sub-surface processes potentially resulting in a net elevation deficit. Field data in Fig. </w:t>
      </w:r>
      <w:r w:rsidR="001E55E3" w:rsidRPr="00F11329">
        <w:rPr>
          <w:rFonts w:ascii="Myriad Pro" w:hAnsi="Myriad Pro"/>
          <w:b w:val="0"/>
          <w:sz w:val="22"/>
          <w:szCs w:val="22"/>
        </w:rPr>
        <w:t>S9</w:t>
      </w:r>
      <w:r w:rsidR="001E55E3">
        <w:rPr>
          <w:rFonts w:ascii="Myriad Pro" w:hAnsi="Myriad Pro"/>
          <w:b w:val="0"/>
          <w:sz w:val="22"/>
          <w:szCs w:val="22"/>
        </w:rPr>
        <w:t>c</w:t>
      </w:r>
      <w:r w:rsidR="001E55E3" w:rsidRPr="00F11329">
        <w:rPr>
          <w:rFonts w:ascii="Myriad Pro" w:hAnsi="Myriad Pro"/>
          <w:b w:val="0"/>
          <w:sz w:val="22"/>
          <w:szCs w:val="22"/>
        </w:rPr>
        <w:t xml:space="preserve"> </w:t>
      </w:r>
      <w:r w:rsidRPr="00F11329">
        <w:rPr>
          <w:rFonts w:ascii="Myriad Pro" w:hAnsi="Myriad Pro"/>
          <w:b w:val="0"/>
          <w:sz w:val="22"/>
          <w:szCs w:val="22"/>
        </w:rPr>
        <w:t xml:space="preserve">is based on previous studies </w:t>
      </w:r>
      <w:r w:rsidRPr="00F11329">
        <w:rPr>
          <w:rFonts w:ascii="Myriad Pro" w:hAnsi="Myriad Pro"/>
          <w:b w:val="0"/>
          <w:sz w:val="22"/>
          <w:szCs w:val="22"/>
        </w:rPr>
        <w:fldChar w:fldCharType="begin">
          <w:fldData xml:space="preserve">PEVuZE5vdGU+PENpdGU+PEF1dGhvcj5NY0tlZTwvQXV0aG9yPjxZZWFyPjIwMjE8L1llYXI+PFJl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</w:fldData>
        </w:fldChar>
      </w:r>
      <w:r w:rsidRPr="00F11329">
        <w:rPr>
          <w:rFonts w:ascii="Myriad Pro" w:hAnsi="Myriad Pro"/>
          <w:b w:val="0"/>
          <w:sz w:val="22"/>
          <w:szCs w:val="22"/>
        </w:rPr>
        <w:instrText xml:space="preserve"> ADDIN EN.CITE </w:instrText>
      </w:r>
      <w:r w:rsidRPr="00F11329">
        <w:rPr>
          <w:rFonts w:ascii="Myriad Pro" w:hAnsi="Myriad Pro"/>
          <w:b w:val="0"/>
          <w:sz w:val="22"/>
          <w:szCs w:val="22"/>
        </w:rPr>
        <w:fldChar w:fldCharType="begin">
          <w:fldData xml:space="preserve">PEVuZE5vdGU+PENpdGU+PEF1dGhvcj5NY0tlZTwvQXV0aG9yPjxZZWFyPjIwMjE8L1llYXI+PFJl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</w:fldData>
        </w:fldChar>
      </w:r>
      <w:r w:rsidRPr="00F11329">
        <w:rPr>
          <w:rFonts w:ascii="Myriad Pro" w:hAnsi="Myriad Pro"/>
          <w:b w:val="0"/>
          <w:sz w:val="22"/>
          <w:szCs w:val="22"/>
        </w:rPr>
        <w:instrText xml:space="preserve"> ADDIN EN.CITE.DATA </w:instrText>
      </w:r>
      <w:r w:rsidRPr="00F11329">
        <w:rPr>
          <w:rFonts w:ascii="Myriad Pro" w:hAnsi="Myriad Pro"/>
          <w:b w:val="0"/>
          <w:sz w:val="22"/>
          <w:szCs w:val="22"/>
        </w:rPr>
      </w:r>
      <w:r w:rsidRPr="00F11329">
        <w:rPr>
          <w:rFonts w:ascii="Myriad Pro" w:hAnsi="Myriad Pro"/>
          <w:b w:val="0"/>
          <w:sz w:val="22"/>
          <w:szCs w:val="22"/>
        </w:rPr>
        <w:fldChar w:fldCharType="end"/>
      </w:r>
      <w:r w:rsidRPr="00F11329">
        <w:rPr>
          <w:rFonts w:ascii="Myriad Pro" w:hAnsi="Myriad Pro"/>
          <w:b w:val="0"/>
          <w:sz w:val="22"/>
          <w:szCs w:val="22"/>
        </w:rPr>
      </w:r>
      <w:r w:rsidRPr="00F11329">
        <w:rPr>
          <w:rFonts w:ascii="Myriad Pro" w:hAnsi="Myriad Pro"/>
          <w:b w:val="0"/>
          <w:sz w:val="22"/>
          <w:szCs w:val="22"/>
        </w:rPr>
        <w:fldChar w:fldCharType="separate"/>
      </w:r>
      <w:r w:rsidRPr="00F11329">
        <w:rPr>
          <w:rFonts w:ascii="Myriad Pro" w:hAnsi="Myriad Pro"/>
          <w:b w:val="0"/>
          <w:noProof/>
          <w:sz w:val="22"/>
          <w:szCs w:val="22"/>
        </w:rPr>
        <w:t>(McKee, 2011; McKee et al., 2021)</w:t>
      </w:r>
      <w:r w:rsidRPr="00F11329">
        <w:rPr>
          <w:rFonts w:ascii="Myriad Pro" w:hAnsi="Myriad Pro"/>
          <w:b w:val="0"/>
          <w:sz w:val="22"/>
          <w:szCs w:val="22"/>
        </w:rPr>
        <w:fldChar w:fldCharType="end"/>
      </w:r>
      <w:r w:rsidRPr="00F11329">
        <w:rPr>
          <w:rFonts w:ascii="Myriad Pro" w:hAnsi="Myriad Pro"/>
          <w:b w:val="0"/>
          <w:sz w:val="22"/>
          <w:szCs w:val="22"/>
        </w:rPr>
        <w:t>.</w:t>
      </w:r>
    </w:p>
    <w:p w14:paraId="1B4D5824" w14:textId="77777777" w:rsidR="008E4896" w:rsidRPr="00F11329" w:rsidRDefault="008E4896" w:rsidP="008E4896">
      <w:pPr>
        <w:pStyle w:val="SMHeading"/>
        <w:rPr>
          <w:rFonts w:ascii="Myriad Pro" w:hAnsi="Myriad Pro"/>
          <w:b w:val="0"/>
          <w:sz w:val="22"/>
          <w:szCs w:val="22"/>
          <w:lang w:val="en-GB"/>
        </w:rPr>
      </w:pPr>
      <w:r w:rsidRPr="00F11329">
        <w:rPr>
          <w:rFonts w:ascii="Myriad Pro" w:hAnsi="Myriad Pro"/>
          <w:b w:val="0"/>
          <w:noProof/>
          <w:sz w:val="22"/>
          <w:szCs w:val="22"/>
        </w:rPr>
        <w:drawing>
          <wp:inline distT="0" distB="0" distL="0" distR="0" wp14:anchorId="51F9C921" wp14:editId="30B4919D">
            <wp:extent cx="6291262" cy="17996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11 organic contribution_v6.1.jpg"/>
                    <pic:cNvPicPr/>
                  </pic:nvPicPr>
                  <pic:blipFill>
                    <a:blip r:embed="rId24">
                      <a:extLst>
                        <a:ext uri="{28A0092B-C50C-407E-A947-70E740481C1C}">
                          <a14:useLocalDpi xmlns:a14="http://schemas.microsoft.com/office/drawing/2010/main" val="0"/>
                        </a:ext>
                      </a:extLst>
                    </a:blip>
                    <a:stretch>
                      <a:fillRect/>
                    </a:stretch>
                  </pic:blipFill>
                  <pic:spPr>
                    <a:xfrm>
                      <a:off x="0" y="0"/>
                      <a:ext cx="6291262" cy="1799676"/>
                    </a:xfrm>
                    <a:prstGeom prst="rect">
                      <a:avLst/>
                    </a:prstGeom>
                  </pic:spPr>
                </pic:pic>
              </a:graphicData>
            </a:graphic>
          </wp:inline>
        </w:drawing>
      </w:r>
    </w:p>
    <w:p w14:paraId="013B10A2" w14:textId="61F57064" w:rsidR="008E4896" w:rsidRPr="00F11329" w:rsidRDefault="008E4896" w:rsidP="008E4896">
      <w:pPr>
        <w:spacing w:line="288" w:lineRule="auto"/>
        <w:rPr>
          <w:rFonts w:ascii="Myriad Pro" w:hAnsi="Myriad Pro"/>
          <w:bCs/>
          <w:iCs/>
          <w:sz w:val="22"/>
          <w:szCs w:val="22"/>
          <w:lang w:val="en-GB"/>
        </w:rPr>
      </w:pPr>
      <w:r w:rsidRPr="00F11329">
        <w:rPr>
          <w:rFonts w:ascii="Myriad Pro" w:hAnsi="Myriad Pro"/>
          <w:b/>
          <w:bCs/>
          <w:iCs/>
          <w:sz w:val="22"/>
          <w:szCs w:val="22"/>
        </w:rPr>
        <w:t>Figure S9</w:t>
      </w:r>
      <w:r w:rsidRPr="00F11329">
        <w:rPr>
          <w:rFonts w:ascii="Myriad Pro" w:hAnsi="Myriad Pro"/>
          <w:bCs/>
          <w:iCs/>
          <w:sz w:val="22"/>
          <w:szCs w:val="22"/>
        </w:rPr>
        <w:t xml:space="preserve">. Box plots of vertical changes in numerical simulations and field observations. </w:t>
      </w:r>
      <w:r w:rsidRPr="00F11329">
        <w:rPr>
          <w:rFonts w:ascii="Myriad Pro" w:hAnsi="Myriad Pro"/>
          <w:bCs/>
          <w:iCs/>
          <w:sz w:val="22"/>
          <w:szCs w:val="22"/>
          <w:lang w:val="en-GB"/>
        </w:rPr>
        <w:t>Spatial</w:t>
      </w:r>
      <w:r w:rsidR="002C7D55">
        <w:rPr>
          <w:rFonts w:ascii="Myriad Pro" w:hAnsi="Myriad Pro"/>
          <w:bCs/>
          <w:iCs/>
          <w:sz w:val="22"/>
          <w:szCs w:val="22"/>
          <w:lang w:val="en-GB"/>
        </w:rPr>
        <w:t>ly</w:t>
      </w:r>
      <w:r w:rsidRPr="00F11329">
        <w:rPr>
          <w:rFonts w:ascii="Myriad Pro" w:hAnsi="Myriad Pro"/>
          <w:bCs/>
          <w:iCs/>
          <w:sz w:val="22"/>
          <w:szCs w:val="22"/>
          <w:lang w:val="en-GB"/>
        </w:rPr>
        <w:t>-averaged sediment accretion rates across different simulated scenarios</w:t>
      </w:r>
      <w:r w:rsidR="009D1452">
        <w:rPr>
          <w:rFonts w:ascii="Myriad Pro" w:hAnsi="Myriad Pro"/>
          <w:bCs/>
          <w:iCs/>
          <w:sz w:val="22"/>
          <w:szCs w:val="22"/>
          <w:lang w:val="en-GB"/>
        </w:rPr>
        <w:t xml:space="preserve"> without waves (a) and with waves (b)</w:t>
      </w:r>
      <w:r w:rsidRPr="00F11329">
        <w:rPr>
          <w:rFonts w:ascii="Myriad Pro" w:hAnsi="Myriad Pro"/>
          <w:bCs/>
          <w:iCs/>
          <w:sz w:val="22"/>
          <w:szCs w:val="22"/>
          <w:lang w:val="en-GB"/>
        </w:rPr>
        <w:t>; field observations on elevation change due to sediment accretion (ACC) and sub-surface processes (SUB) at different mangrove sites (yellow)</w:t>
      </w:r>
      <w:r w:rsidR="009D1452">
        <w:rPr>
          <w:rFonts w:ascii="Myriad Pro" w:hAnsi="Myriad Pro"/>
          <w:bCs/>
          <w:iCs/>
          <w:sz w:val="22"/>
          <w:szCs w:val="22"/>
          <w:lang w:val="en-GB"/>
        </w:rPr>
        <w:t xml:space="preserve"> (c)</w:t>
      </w:r>
      <w:r w:rsidRPr="00F11329">
        <w:rPr>
          <w:rFonts w:ascii="Myriad Pro" w:hAnsi="Myriad Pro"/>
          <w:bCs/>
          <w:iCs/>
          <w:sz w:val="22"/>
          <w:szCs w:val="22"/>
          <w:lang w:val="en-GB"/>
        </w:rPr>
        <w:t xml:space="preserve">. The sub-surface processes are further divided into organic matter accretion (Organic) and other sub-surface processes (Other), such as land subsidence, sediment compaction and organic decomposition (blue). </w:t>
      </w:r>
      <w:r w:rsidR="00492AD4" w:rsidRPr="00492AD4">
        <w:rPr>
          <w:rFonts w:ascii="Myriad Pro" w:hAnsi="Myriad Pro"/>
          <w:bCs/>
          <w:iCs/>
          <w:sz w:val="22"/>
          <w:szCs w:val="22"/>
          <w:lang w:val="en-GB"/>
        </w:rPr>
        <w:t>The rates in a) and b) are averaged over the vegetated areas and computed for a 100-year time period.</w:t>
      </w:r>
    </w:p>
    <w:p w14:paraId="08512C26" w14:textId="75DA0FDF" w:rsidR="008E4896" w:rsidRPr="00F11329" w:rsidRDefault="006A4FB3" w:rsidP="00AD1D2D">
      <w:pPr>
        <w:pStyle w:val="SMHeading"/>
        <w:rPr>
          <w:rFonts w:ascii="Myriad Pro" w:hAnsi="Myriad Pro"/>
          <w:sz w:val="22"/>
          <w:szCs w:val="22"/>
        </w:rPr>
        <w:sectPr w:rsidR="008E4896" w:rsidRPr="00F11329" w:rsidSect="003C776F">
          <w:pgSz w:w="12240" w:h="15840"/>
          <w:pgMar w:top="1440" w:right="1800" w:bottom="1440" w:left="1800" w:header="720" w:footer="720" w:gutter="0"/>
          <w:cols w:space="720"/>
          <w:docGrid w:linePitch="360"/>
        </w:sectPr>
      </w:pPr>
      <w:r>
        <w:rPr>
          <w:rFonts w:ascii="Myriad Pro" w:hAnsi="Myriad Pro"/>
          <w:sz w:val="22"/>
          <w:szCs w:val="22"/>
        </w:rPr>
        <w:t xml:space="preserve"> </w:t>
      </w:r>
    </w:p>
    <w:p w14:paraId="74D4DF2E" w14:textId="36243C58" w:rsidR="00AD1D2D" w:rsidRPr="00F11329" w:rsidRDefault="00AD1D2D" w:rsidP="00AD1D2D">
      <w:pPr>
        <w:pStyle w:val="SMHeading"/>
        <w:rPr>
          <w:rFonts w:ascii="Myriad Pro" w:hAnsi="Myriad Pro"/>
          <w:sz w:val="22"/>
          <w:szCs w:val="22"/>
        </w:rPr>
      </w:pPr>
      <w:r w:rsidRPr="00F11329">
        <w:rPr>
          <w:rFonts w:ascii="Myriad Pro" w:hAnsi="Myriad Pro"/>
          <w:sz w:val="22"/>
          <w:szCs w:val="22"/>
        </w:rPr>
        <w:lastRenderedPageBreak/>
        <w:t xml:space="preserve">Text </w:t>
      </w:r>
      <w:r w:rsidR="008670A5" w:rsidRPr="00F11329">
        <w:rPr>
          <w:rFonts w:ascii="Myriad Pro" w:hAnsi="Myriad Pro"/>
          <w:sz w:val="22"/>
          <w:szCs w:val="22"/>
        </w:rPr>
        <w:t>S</w:t>
      </w:r>
      <w:r w:rsidR="006968D7" w:rsidRPr="00F11329">
        <w:rPr>
          <w:rFonts w:ascii="Myriad Pro" w:hAnsi="Myriad Pro"/>
          <w:sz w:val="22"/>
          <w:szCs w:val="22"/>
        </w:rPr>
        <w:t>10</w:t>
      </w:r>
      <w:r w:rsidRPr="00F11329">
        <w:rPr>
          <w:rFonts w:ascii="Myriad Pro" w:hAnsi="Myriad Pro"/>
          <w:sz w:val="22"/>
          <w:szCs w:val="22"/>
        </w:rPr>
        <w:t>.</w:t>
      </w:r>
    </w:p>
    <w:p w14:paraId="2582D3FC" w14:textId="4C9F8382" w:rsidR="00AD1D2D" w:rsidRPr="00F11329" w:rsidRDefault="00AD1D2D" w:rsidP="00AD1D2D">
      <w:pPr>
        <w:pStyle w:val="SMHeading"/>
        <w:rPr>
          <w:rFonts w:ascii="Myriad Pro" w:hAnsi="Myriad Pro"/>
          <w:b w:val="0"/>
          <w:bCs w:val="0"/>
          <w:kern w:val="0"/>
          <w:sz w:val="22"/>
          <w:szCs w:val="22"/>
        </w:rPr>
      </w:pPr>
      <w:r w:rsidRPr="00F11329">
        <w:rPr>
          <w:rFonts w:ascii="Myriad Pro" w:hAnsi="Myriad Pro"/>
          <w:b w:val="0"/>
          <w:bCs w:val="0"/>
          <w:kern w:val="0"/>
          <w:sz w:val="22"/>
          <w:szCs w:val="22"/>
        </w:rPr>
        <w:t xml:space="preserve">Figure </w:t>
      </w:r>
      <w:r w:rsidR="008670A5" w:rsidRPr="00F11329">
        <w:rPr>
          <w:rFonts w:ascii="Myriad Pro" w:hAnsi="Myriad Pro"/>
          <w:b w:val="0"/>
          <w:bCs w:val="0"/>
          <w:kern w:val="0"/>
          <w:sz w:val="22"/>
          <w:szCs w:val="22"/>
        </w:rPr>
        <w:t>S</w:t>
      </w:r>
      <w:r w:rsidR="006968D7" w:rsidRPr="00F11329">
        <w:rPr>
          <w:rFonts w:ascii="Myriad Pro" w:hAnsi="Myriad Pro"/>
          <w:b w:val="0"/>
          <w:bCs w:val="0"/>
          <w:kern w:val="0"/>
          <w:sz w:val="22"/>
          <w:szCs w:val="22"/>
        </w:rPr>
        <w:t>10</w:t>
      </w:r>
      <w:r w:rsidR="008670A5" w:rsidRPr="00F11329">
        <w:rPr>
          <w:rFonts w:ascii="Myriad Pro" w:hAnsi="Myriad Pro"/>
          <w:b w:val="0"/>
          <w:bCs w:val="0"/>
          <w:kern w:val="0"/>
          <w:sz w:val="22"/>
          <w:szCs w:val="22"/>
        </w:rPr>
        <w:t xml:space="preserve"> </w:t>
      </w:r>
      <w:r w:rsidR="0030066D" w:rsidRPr="00F11329">
        <w:rPr>
          <w:rFonts w:ascii="Myriad Pro" w:hAnsi="Myriad Pro"/>
          <w:b w:val="0"/>
          <w:bCs w:val="0"/>
          <w:kern w:val="0"/>
          <w:sz w:val="22"/>
          <w:szCs w:val="22"/>
        </w:rPr>
        <w:t xml:space="preserve">shows </w:t>
      </w:r>
      <w:r w:rsidR="00095E7E" w:rsidRPr="00F11329">
        <w:rPr>
          <w:rFonts w:ascii="Myriad Pro" w:hAnsi="Myriad Pro"/>
          <w:b w:val="0"/>
          <w:bCs w:val="0"/>
          <w:kern w:val="0"/>
          <w:sz w:val="22"/>
          <w:szCs w:val="22"/>
        </w:rPr>
        <w:t xml:space="preserve">the temporal changes of </w:t>
      </w:r>
      <w:r w:rsidR="00640D3A" w:rsidRPr="00F11329">
        <w:rPr>
          <w:rFonts w:ascii="Myriad Pro" w:hAnsi="Myriad Pro"/>
          <w:b w:val="0"/>
          <w:bCs w:val="0"/>
          <w:kern w:val="0"/>
          <w:sz w:val="22"/>
          <w:szCs w:val="22"/>
        </w:rPr>
        <w:t>relative hydroperiod</w:t>
      </w:r>
      <w:r w:rsidR="00D27E50" w:rsidRPr="00F11329">
        <w:rPr>
          <w:rFonts w:ascii="Myriad Pro" w:hAnsi="Myriad Pro"/>
          <w:b w:val="0"/>
          <w:bCs w:val="0"/>
          <w:kern w:val="0"/>
          <w:sz w:val="22"/>
          <w:szCs w:val="22"/>
        </w:rPr>
        <w:t>,</w:t>
      </w:r>
      <w:r w:rsidR="00640D3A" w:rsidRPr="00F11329">
        <w:rPr>
          <w:rFonts w:ascii="Myriad Pro" w:hAnsi="Myriad Pro"/>
          <w:b w:val="0"/>
          <w:bCs w:val="0"/>
          <w:kern w:val="0"/>
          <w:sz w:val="22"/>
          <w:szCs w:val="22"/>
        </w:rPr>
        <w:t xml:space="preserve"> </w:t>
      </w:r>
      <w:r w:rsidR="0030066D" w:rsidRPr="00F11329">
        <w:rPr>
          <w:rFonts w:ascii="Myriad Pro" w:hAnsi="Myriad Pro"/>
          <w:b w:val="0"/>
          <w:bCs w:val="0"/>
          <w:kern w:val="0"/>
          <w:sz w:val="22"/>
          <w:szCs w:val="22"/>
        </w:rPr>
        <w:t>90</w:t>
      </w:r>
      <w:r w:rsidR="0030066D" w:rsidRPr="00F11329">
        <w:rPr>
          <w:rFonts w:ascii="Myriad Pro" w:hAnsi="Myriad Pro"/>
          <w:b w:val="0"/>
          <w:bCs w:val="0"/>
          <w:kern w:val="0"/>
          <w:sz w:val="22"/>
          <w:szCs w:val="22"/>
          <w:vertAlign w:val="superscript"/>
        </w:rPr>
        <w:t>th</w:t>
      </w:r>
      <w:r w:rsidR="0030066D" w:rsidRPr="00F11329">
        <w:rPr>
          <w:rFonts w:ascii="Myriad Pro" w:hAnsi="Myriad Pro"/>
          <w:b w:val="0"/>
          <w:bCs w:val="0"/>
          <w:kern w:val="0"/>
          <w:sz w:val="22"/>
          <w:szCs w:val="22"/>
        </w:rPr>
        <w:t xml:space="preserve"> percentile of suspended sediment concentration </w:t>
      </w:r>
      <w:r w:rsidR="00AF6AEE" w:rsidRPr="00F11329">
        <w:rPr>
          <w:rFonts w:ascii="Myriad Pro" w:hAnsi="Myriad Pro"/>
          <w:b w:val="0"/>
          <w:bCs w:val="0"/>
          <w:kern w:val="0"/>
          <w:sz w:val="22"/>
          <w:szCs w:val="22"/>
        </w:rPr>
        <w:t xml:space="preserve">and bed shear stress </w:t>
      </w:r>
      <w:r w:rsidR="005B246F" w:rsidRPr="00F11329">
        <w:rPr>
          <w:rFonts w:ascii="Myriad Pro" w:hAnsi="Myriad Pro"/>
          <w:b w:val="0"/>
          <w:bCs w:val="0"/>
          <w:kern w:val="0"/>
          <w:sz w:val="22"/>
          <w:szCs w:val="22"/>
        </w:rPr>
        <w:t>at one fixed cross-shore location</w:t>
      </w:r>
      <w:r w:rsidR="00AA672D" w:rsidRPr="00F11329">
        <w:rPr>
          <w:rFonts w:ascii="Myriad Pro" w:hAnsi="Myriad Pro"/>
          <w:b w:val="0"/>
          <w:bCs w:val="0"/>
          <w:kern w:val="0"/>
          <w:sz w:val="22"/>
          <w:szCs w:val="22"/>
        </w:rPr>
        <w:t xml:space="preserve">. In this analysis, the fixed location is based on mangrove seaward edge in year 150, which is the seaward green dots in each subplot of Figure 5 (without waves). </w:t>
      </w:r>
      <w:r w:rsidR="0030066D" w:rsidRPr="00F11329">
        <w:rPr>
          <w:rFonts w:ascii="Myriad Pro" w:hAnsi="Myriad Pro"/>
          <w:b w:val="0"/>
          <w:bCs w:val="0"/>
          <w:kern w:val="0"/>
          <w:sz w:val="22"/>
          <w:szCs w:val="22"/>
        </w:rPr>
        <w:t xml:space="preserve">Before sea-level rise, the </w:t>
      </w:r>
      <w:r w:rsidR="00640D3A" w:rsidRPr="00F11329">
        <w:rPr>
          <w:rFonts w:ascii="Myriad Pro" w:hAnsi="Myriad Pro"/>
          <w:b w:val="0"/>
          <w:bCs w:val="0"/>
          <w:kern w:val="0"/>
          <w:sz w:val="22"/>
          <w:szCs w:val="22"/>
        </w:rPr>
        <w:t xml:space="preserve">relative hydroperiod </w:t>
      </w:r>
      <w:r w:rsidR="00291BA5" w:rsidRPr="00F11329">
        <w:rPr>
          <w:rFonts w:ascii="Myriad Pro" w:hAnsi="Myriad Pro"/>
          <w:b w:val="0"/>
          <w:bCs w:val="0"/>
          <w:kern w:val="0"/>
          <w:sz w:val="22"/>
          <w:szCs w:val="22"/>
        </w:rPr>
        <w:t xml:space="preserve">generally </w:t>
      </w:r>
      <w:r w:rsidR="00261A2C" w:rsidRPr="00F11329">
        <w:rPr>
          <w:rFonts w:ascii="Myriad Pro" w:hAnsi="Myriad Pro"/>
          <w:b w:val="0"/>
          <w:bCs w:val="0"/>
          <w:kern w:val="0"/>
          <w:sz w:val="22"/>
          <w:szCs w:val="22"/>
        </w:rPr>
        <w:t>decreases over years. Sediment concentration and bed shear stress remain stable in micro-tidal systems but drop over time in meso- and macro-tidal range system</w:t>
      </w:r>
      <w:r w:rsidR="00F7765B">
        <w:rPr>
          <w:rFonts w:ascii="Myriad Pro" w:hAnsi="Myriad Pro"/>
          <w:b w:val="0"/>
          <w:bCs w:val="0"/>
          <w:kern w:val="0"/>
          <w:sz w:val="22"/>
          <w:szCs w:val="22"/>
        </w:rPr>
        <w:t>s</w:t>
      </w:r>
      <w:r w:rsidR="00261A2C" w:rsidRPr="00F11329">
        <w:rPr>
          <w:rFonts w:ascii="Myriad Pro" w:hAnsi="Myriad Pro"/>
          <w:b w:val="0"/>
          <w:bCs w:val="0"/>
          <w:kern w:val="0"/>
          <w:sz w:val="22"/>
          <w:szCs w:val="22"/>
        </w:rPr>
        <w:t>.</w:t>
      </w:r>
      <w:r w:rsidR="008D4BBB" w:rsidRPr="00F11329">
        <w:rPr>
          <w:rFonts w:ascii="Myriad Pro" w:hAnsi="Myriad Pro"/>
          <w:b w:val="0"/>
          <w:bCs w:val="0"/>
          <w:kern w:val="0"/>
          <w:sz w:val="22"/>
          <w:szCs w:val="22"/>
        </w:rPr>
        <w:t xml:space="preserve"> </w:t>
      </w:r>
      <w:r w:rsidR="0030066D" w:rsidRPr="00F11329">
        <w:rPr>
          <w:rFonts w:ascii="Myriad Pro" w:hAnsi="Myriad Pro"/>
          <w:b w:val="0"/>
          <w:bCs w:val="0"/>
          <w:kern w:val="0"/>
          <w:sz w:val="22"/>
          <w:szCs w:val="22"/>
        </w:rPr>
        <w:t xml:space="preserve">When sea level starts to increase, </w:t>
      </w:r>
      <w:r w:rsidR="005C1BF7" w:rsidRPr="00F11329">
        <w:rPr>
          <w:rFonts w:ascii="Myriad Pro" w:hAnsi="Myriad Pro"/>
          <w:b w:val="0"/>
          <w:bCs w:val="0"/>
          <w:kern w:val="0"/>
          <w:sz w:val="22"/>
          <w:szCs w:val="22"/>
        </w:rPr>
        <w:t>although the bed shear stress increases, the relative hydroperiod and sediment concentration at the front of mangrove forests also increase, leading to enhancing sediment accretion rates.</w:t>
      </w:r>
    </w:p>
    <w:p w14:paraId="37B112BD" w14:textId="651012C1" w:rsidR="00032F9C" w:rsidRPr="00F11329" w:rsidRDefault="00032F9C" w:rsidP="000851E7">
      <w:pPr>
        <w:pStyle w:val="SMHeading"/>
        <w:rPr>
          <w:rFonts w:ascii="Myriad Pro" w:hAnsi="Myriad Pro"/>
          <w:sz w:val="22"/>
          <w:szCs w:val="22"/>
        </w:rPr>
      </w:pPr>
    </w:p>
    <w:p w14:paraId="3D55E4FE" w14:textId="2F6C6FF8" w:rsidR="00A16CB9" w:rsidRPr="00F11329" w:rsidRDefault="008E4896" w:rsidP="000851E7">
      <w:pPr>
        <w:pStyle w:val="SMHeading"/>
        <w:rPr>
          <w:rFonts w:ascii="Myriad Pro" w:hAnsi="Myriad Pro"/>
          <w:sz w:val="22"/>
          <w:szCs w:val="22"/>
        </w:rPr>
      </w:pPr>
      <w:r w:rsidRPr="00F11329">
        <w:rPr>
          <w:rFonts w:ascii="Myriad Pro" w:hAnsi="Myriad Pro"/>
          <w:noProof/>
          <w:sz w:val="22"/>
          <w:szCs w:val="22"/>
        </w:rPr>
        <w:drawing>
          <wp:inline distT="0" distB="0" distL="0" distR="0" wp14:anchorId="6E103AE8" wp14:editId="625BE547">
            <wp:extent cx="5486400" cy="4934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S5 add BSS_seaward point.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4934585"/>
                    </a:xfrm>
                    <a:prstGeom prst="rect">
                      <a:avLst/>
                    </a:prstGeom>
                  </pic:spPr>
                </pic:pic>
              </a:graphicData>
            </a:graphic>
          </wp:inline>
        </w:drawing>
      </w:r>
    </w:p>
    <w:p w14:paraId="7702A37A" w14:textId="17A8B082" w:rsidR="001478B7" w:rsidRPr="00F11329" w:rsidRDefault="00AD1D2D" w:rsidP="00095E7E">
      <w:pPr>
        <w:pStyle w:val="SMHeading"/>
        <w:rPr>
          <w:rFonts w:ascii="Myriad Pro" w:hAnsi="Myriad Pro"/>
          <w:b w:val="0"/>
          <w:sz w:val="22"/>
          <w:szCs w:val="22"/>
          <w:lang w:val="en-GB"/>
        </w:rPr>
      </w:pPr>
      <w:r w:rsidRPr="00F11329">
        <w:rPr>
          <w:rFonts w:ascii="Myriad Pro" w:hAnsi="Myriad Pro"/>
          <w:sz w:val="22"/>
          <w:szCs w:val="22"/>
        </w:rPr>
        <w:t xml:space="preserve">Figure </w:t>
      </w:r>
      <w:r w:rsidR="008670A5" w:rsidRPr="00F11329">
        <w:rPr>
          <w:rFonts w:ascii="Myriad Pro" w:hAnsi="Myriad Pro"/>
          <w:sz w:val="22"/>
          <w:szCs w:val="22"/>
        </w:rPr>
        <w:t>S</w:t>
      </w:r>
      <w:r w:rsidR="00F35C8F" w:rsidRPr="00F11329">
        <w:rPr>
          <w:rFonts w:ascii="Myriad Pro" w:hAnsi="Myriad Pro"/>
          <w:sz w:val="22"/>
          <w:szCs w:val="22"/>
        </w:rPr>
        <w:t>10</w:t>
      </w:r>
      <w:r w:rsidRPr="00F11329">
        <w:rPr>
          <w:rFonts w:ascii="Myriad Pro" w:hAnsi="Myriad Pro"/>
          <w:sz w:val="22"/>
          <w:szCs w:val="22"/>
        </w:rPr>
        <w:t xml:space="preserve">. </w:t>
      </w:r>
      <w:r w:rsidRPr="00F11329">
        <w:rPr>
          <w:rFonts w:ascii="Myriad Pro" w:hAnsi="Myriad Pro"/>
          <w:b w:val="0"/>
          <w:sz w:val="22"/>
          <w:szCs w:val="22"/>
        </w:rPr>
        <w:t xml:space="preserve">Temporal changes </w:t>
      </w:r>
      <w:r w:rsidR="005810DD" w:rsidRPr="00F11329">
        <w:rPr>
          <w:rFonts w:ascii="Myriad Pro" w:hAnsi="Myriad Pro"/>
          <w:b w:val="0"/>
          <w:sz w:val="22"/>
          <w:szCs w:val="22"/>
        </w:rPr>
        <w:t xml:space="preserve">in </w:t>
      </w:r>
      <w:r w:rsidR="00742E27" w:rsidRPr="00F11329">
        <w:rPr>
          <w:rFonts w:ascii="Myriad Pro" w:hAnsi="Myriad Pro"/>
          <w:b w:val="0"/>
          <w:sz w:val="22"/>
          <w:szCs w:val="22"/>
        </w:rPr>
        <w:t>relative hydroperiod</w:t>
      </w:r>
      <w:r w:rsidR="00FC3968" w:rsidRPr="00F11329">
        <w:rPr>
          <w:rFonts w:ascii="Myriad Pro" w:hAnsi="Myriad Pro"/>
          <w:b w:val="0"/>
          <w:sz w:val="22"/>
          <w:szCs w:val="22"/>
        </w:rPr>
        <w:t>,</w:t>
      </w:r>
      <w:r w:rsidR="00742E27" w:rsidRPr="00F11329">
        <w:rPr>
          <w:rFonts w:ascii="Myriad Pro" w:hAnsi="Myriad Pro"/>
          <w:b w:val="0"/>
          <w:sz w:val="22"/>
          <w:szCs w:val="22"/>
        </w:rPr>
        <w:t xml:space="preserve"> </w:t>
      </w:r>
      <w:r w:rsidR="0030066D" w:rsidRPr="00F11329">
        <w:rPr>
          <w:rFonts w:ascii="Myriad Pro" w:hAnsi="Myriad Pro"/>
          <w:b w:val="0"/>
          <w:sz w:val="22"/>
          <w:szCs w:val="22"/>
          <w:lang w:val="en-GB"/>
        </w:rPr>
        <w:t>90</w:t>
      </w:r>
      <w:r w:rsidR="0030066D" w:rsidRPr="00F11329">
        <w:rPr>
          <w:rFonts w:ascii="Myriad Pro" w:hAnsi="Myriad Pro"/>
          <w:b w:val="0"/>
          <w:sz w:val="22"/>
          <w:szCs w:val="22"/>
          <w:vertAlign w:val="superscript"/>
          <w:lang w:val="en-GB"/>
        </w:rPr>
        <w:t>th</w:t>
      </w:r>
      <w:r w:rsidR="0030066D" w:rsidRPr="00F11329">
        <w:rPr>
          <w:rFonts w:ascii="Myriad Pro" w:hAnsi="Myriad Pro"/>
          <w:b w:val="0"/>
          <w:sz w:val="22"/>
          <w:szCs w:val="22"/>
          <w:lang w:val="en-GB"/>
        </w:rPr>
        <w:t xml:space="preserve"> percentile </w:t>
      </w:r>
      <w:r w:rsidR="00A23149" w:rsidRPr="00F11329">
        <w:rPr>
          <w:rFonts w:ascii="Myriad Pro" w:hAnsi="Myriad Pro"/>
          <w:b w:val="0"/>
          <w:sz w:val="22"/>
          <w:szCs w:val="22"/>
          <w:lang w:val="en-GB"/>
        </w:rPr>
        <w:t xml:space="preserve">of </w:t>
      </w:r>
      <w:r w:rsidR="0030066D" w:rsidRPr="00F11329">
        <w:rPr>
          <w:rFonts w:ascii="Myriad Pro" w:hAnsi="Myriad Pro"/>
          <w:b w:val="0"/>
          <w:sz w:val="22"/>
          <w:szCs w:val="22"/>
          <w:lang w:val="en-GB"/>
        </w:rPr>
        <w:t xml:space="preserve">suspended sediment concentration (SSC) </w:t>
      </w:r>
      <w:r w:rsidR="007E5780" w:rsidRPr="00F11329">
        <w:rPr>
          <w:rFonts w:ascii="Myriad Pro" w:hAnsi="Myriad Pro"/>
          <w:b w:val="0"/>
          <w:sz w:val="22"/>
          <w:szCs w:val="22"/>
          <w:lang w:val="en-GB"/>
        </w:rPr>
        <w:t xml:space="preserve">and 90th percentile bed shear stress (BSS) </w:t>
      </w:r>
      <w:r w:rsidR="00E664EC" w:rsidRPr="00F11329">
        <w:rPr>
          <w:rFonts w:ascii="Myriad Pro" w:hAnsi="Myriad Pro"/>
          <w:b w:val="0"/>
          <w:sz w:val="22"/>
          <w:szCs w:val="22"/>
          <w:lang w:val="en-GB"/>
        </w:rPr>
        <w:t>at the mangrove seaward edge over 250 years (without waves)</w:t>
      </w:r>
      <w:r w:rsidR="00FE055B" w:rsidRPr="00F11329">
        <w:rPr>
          <w:rFonts w:ascii="Myriad Pro" w:hAnsi="Myriad Pro"/>
          <w:b w:val="0"/>
          <w:sz w:val="22"/>
          <w:szCs w:val="22"/>
          <w:lang w:val="en-GB"/>
        </w:rPr>
        <w:t>.</w:t>
      </w:r>
      <w:r w:rsidRPr="00F11329">
        <w:rPr>
          <w:rFonts w:ascii="Myriad Pro" w:hAnsi="Myriad Pro"/>
          <w:b w:val="0"/>
          <w:sz w:val="22"/>
          <w:szCs w:val="22"/>
          <w:lang w:val="en-GB"/>
        </w:rPr>
        <w:t xml:space="preserve"> The first 1</w:t>
      </w:r>
      <w:r w:rsidR="0030066D" w:rsidRPr="00F11329">
        <w:rPr>
          <w:rFonts w:ascii="Myriad Pro" w:hAnsi="Myriad Pro"/>
          <w:b w:val="0"/>
          <w:sz w:val="22"/>
          <w:szCs w:val="22"/>
          <w:lang w:val="en-GB"/>
        </w:rPr>
        <w:t>5</w:t>
      </w:r>
      <w:r w:rsidRPr="00F11329">
        <w:rPr>
          <w:rFonts w:ascii="Myriad Pro" w:hAnsi="Myriad Pro"/>
          <w:b w:val="0"/>
          <w:sz w:val="22"/>
          <w:szCs w:val="22"/>
          <w:lang w:val="en-GB"/>
        </w:rPr>
        <w:t>0 year</w:t>
      </w:r>
      <w:r w:rsidR="009B3E92" w:rsidRPr="00F11329">
        <w:rPr>
          <w:rFonts w:ascii="Myriad Pro" w:hAnsi="Myriad Pro"/>
          <w:b w:val="0"/>
          <w:sz w:val="22"/>
          <w:szCs w:val="22"/>
          <w:lang w:val="en-GB"/>
        </w:rPr>
        <w:t>s</w:t>
      </w:r>
      <w:r w:rsidRPr="00F11329">
        <w:rPr>
          <w:rFonts w:ascii="Myriad Pro" w:hAnsi="Myriad Pro"/>
          <w:b w:val="0"/>
          <w:sz w:val="22"/>
          <w:szCs w:val="22"/>
          <w:lang w:val="en-GB"/>
        </w:rPr>
        <w:t xml:space="preserve"> w</w:t>
      </w:r>
      <w:r w:rsidR="009B3E92" w:rsidRPr="00F11329">
        <w:rPr>
          <w:rFonts w:ascii="Myriad Pro" w:hAnsi="Myriad Pro"/>
          <w:b w:val="0"/>
          <w:sz w:val="22"/>
          <w:szCs w:val="22"/>
          <w:lang w:val="en-GB"/>
        </w:rPr>
        <w:t>ere</w:t>
      </w:r>
      <w:r w:rsidRPr="00F11329">
        <w:rPr>
          <w:rFonts w:ascii="Myriad Pro" w:hAnsi="Myriad Pro"/>
          <w:b w:val="0"/>
          <w:sz w:val="22"/>
          <w:szCs w:val="22"/>
          <w:lang w:val="en-GB"/>
        </w:rPr>
        <w:t xml:space="preserve"> simulated without sea-level rise, followed </w:t>
      </w:r>
      <w:r w:rsidR="00462BBF" w:rsidRPr="00F11329">
        <w:rPr>
          <w:rFonts w:ascii="Myriad Pro" w:hAnsi="Myriad Pro"/>
          <w:b w:val="0"/>
          <w:sz w:val="22"/>
          <w:szCs w:val="22"/>
          <w:lang w:val="en-GB"/>
        </w:rPr>
        <w:t xml:space="preserve">by </w:t>
      </w:r>
      <w:r w:rsidRPr="00F11329">
        <w:rPr>
          <w:rFonts w:ascii="Myriad Pro" w:hAnsi="Myriad Pro"/>
          <w:b w:val="0"/>
          <w:sz w:val="22"/>
          <w:szCs w:val="22"/>
          <w:lang w:val="en-GB"/>
        </w:rPr>
        <w:t>a 100-year fast-sea level rise.</w:t>
      </w:r>
      <w:r w:rsidR="00742E27" w:rsidRPr="00F11329">
        <w:rPr>
          <w:rFonts w:ascii="Myriad Pro" w:hAnsi="Myriad Pro"/>
          <w:b w:val="0"/>
          <w:sz w:val="22"/>
          <w:szCs w:val="22"/>
          <w:lang w:val="en-GB"/>
        </w:rPr>
        <w:t xml:space="preserve"> </w:t>
      </w:r>
    </w:p>
    <w:p w14:paraId="7635B5A8" w14:textId="77777777" w:rsidR="00651939" w:rsidRPr="00F11329" w:rsidRDefault="00651939" w:rsidP="008502F5">
      <w:pPr>
        <w:pStyle w:val="SMHeading"/>
        <w:rPr>
          <w:rFonts w:ascii="Myriad Pro" w:hAnsi="Myriad Pro"/>
          <w:b w:val="0"/>
          <w:sz w:val="22"/>
          <w:szCs w:val="22"/>
          <w:lang w:val="en-GB"/>
        </w:rPr>
        <w:sectPr w:rsidR="00651939" w:rsidRPr="00F11329" w:rsidSect="003C776F">
          <w:pgSz w:w="12240" w:h="15840"/>
          <w:pgMar w:top="1440" w:right="1800" w:bottom="1440" w:left="1800" w:header="720" w:footer="720" w:gutter="0"/>
          <w:cols w:space="720"/>
          <w:docGrid w:linePitch="360"/>
        </w:sectPr>
      </w:pPr>
    </w:p>
    <w:p w14:paraId="18B164EE" w14:textId="7E2BA3EC" w:rsidR="0066722B" w:rsidRPr="00F11329" w:rsidRDefault="0066722B" w:rsidP="0066722B">
      <w:pPr>
        <w:pStyle w:val="SMcaption"/>
        <w:rPr>
          <w:rFonts w:ascii="Myriad Pro" w:hAnsi="Myriad Pro"/>
          <w:sz w:val="22"/>
          <w:szCs w:val="22"/>
        </w:rPr>
      </w:pPr>
    </w:p>
    <w:tbl>
      <w:tblPr>
        <w:tblW w:w="9760" w:type="dxa"/>
        <w:jc w:val="center"/>
        <w:tblLook w:val="04A0" w:firstRow="1" w:lastRow="0" w:firstColumn="1" w:lastColumn="0" w:noHBand="0" w:noVBand="1"/>
      </w:tblPr>
      <w:tblGrid>
        <w:gridCol w:w="1179"/>
        <w:gridCol w:w="2300"/>
        <w:gridCol w:w="3242"/>
        <w:gridCol w:w="2108"/>
        <w:gridCol w:w="931"/>
      </w:tblGrid>
      <w:tr w:rsidR="00F11329" w:rsidRPr="00F11329" w14:paraId="4640103A" w14:textId="77777777" w:rsidTr="00697089">
        <w:trPr>
          <w:trHeight w:val="290"/>
          <w:jc w:val="center"/>
        </w:trPr>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4DB85" w14:textId="77777777" w:rsidR="003874B9" w:rsidRPr="00F11329" w:rsidRDefault="003874B9"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Category</w:t>
            </w:r>
          </w:p>
        </w:tc>
        <w:tc>
          <w:tcPr>
            <w:tcW w:w="2300" w:type="dxa"/>
            <w:tcBorders>
              <w:top w:val="single" w:sz="4" w:space="0" w:color="auto"/>
              <w:left w:val="nil"/>
              <w:bottom w:val="single" w:sz="4" w:space="0" w:color="auto"/>
              <w:right w:val="single" w:sz="4" w:space="0" w:color="auto"/>
            </w:tcBorders>
            <w:shd w:val="clear" w:color="auto" w:fill="auto"/>
            <w:vAlign w:val="center"/>
            <w:hideMark/>
          </w:tcPr>
          <w:p w14:paraId="4F765415" w14:textId="77777777" w:rsidR="003874B9" w:rsidRPr="00F11329" w:rsidRDefault="003874B9"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Applicable situation</w:t>
            </w:r>
          </w:p>
        </w:tc>
        <w:tc>
          <w:tcPr>
            <w:tcW w:w="3304" w:type="dxa"/>
            <w:tcBorders>
              <w:top w:val="single" w:sz="4" w:space="0" w:color="auto"/>
              <w:left w:val="nil"/>
              <w:bottom w:val="single" w:sz="4" w:space="0" w:color="auto"/>
              <w:right w:val="single" w:sz="4" w:space="0" w:color="auto"/>
            </w:tcBorders>
            <w:shd w:val="clear" w:color="auto" w:fill="auto"/>
            <w:vAlign w:val="center"/>
            <w:hideMark/>
          </w:tcPr>
          <w:p w14:paraId="09849082" w14:textId="77777777" w:rsidR="003874B9" w:rsidRPr="00F11329" w:rsidRDefault="003874B9"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Parameter</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3DA88DC3" w14:textId="77777777" w:rsidR="003874B9" w:rsidRPr="00F11329" w:rsidRDefault="003874B9"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Value/Description</w:t>
            </w:r>
          </w:p>
        </w:tc>
        <w:tc>
          <w:tcPr>
            <w:tcW w:w="885" w:type="dxa"/>
            <w:tcBorders>
              <w:top w:val="single" w:sz="4" w:space="0" w:color="auto"/>
              <w:left w:val="nil"/>
              <w:bottom w:val="single" w:sz="4" w:space="0" w:color="auto"/>
              <w:right w:val="single" w:sz="4" w:space="0" w:color="auto"/>
            </w:tcBorders>
            <w:shd w:val="clear" w:color="auto" w:fill="auto"/>
            <w:vAlign w:val="center"/>
            <w:hideMark/>
          </w:tcPr>
          <w:p w14:paraId="06535712" w14:textId="77777777" w:rsidR="003874B9" w:rsidRPr="00F11329" w:rsidRDefault="003874B9"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Unit</w:t>
            </w:r>
          </w:p>
        </w:tc>
      </w:tr>
      <w:tr w:rsidR="00F11329" w:rsidRPr="00F11329" w14:paraId="596EC111" w14:textId="77777777" w:rsidTr="00697089">
        <w:trPr>
          <w:trHeight w:val="300"/>
          <w:jc w:val="center"/>
        </w:trPr>
        <w:tc>
          <w:tcPr>
            <w:tcW w:w="1158" w:type="dxa"/>
            <w:vMerge w:val="restart"/>
            <w:tcBorders>
              <w:top w:val="nil"/>
              <w:left w:val="single" w:sz="4" w:space="0" w:color="auto"/>
              <w:bottom w:val="single" w:sz="4" w:space="0" w:color="auto"/>
              <w:right w:val="single" w:sz="4" w:space="0" w:color="auto"/>
            </w:tcBorders>
            <w:shd w:val="clear" w:color="auto" w:fill="auto"/>
            <w:vAlign w:val="center"/>
            <w:hideMark/>
          </w:tcPr>
          <w:p w14:paraId="22BB4DE0" w14:textId="77777777" w:rsidR="003874B9" w:rsidRPr="00F11329" w:rsidRDefault="003874B9"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Time reference</w:t>
            </w:r>
          </w:p>
        </w:tc>
        <w:tc>
          <w:tcPr>
            <w:tcW w:w="2300" w:type="dxa"/>
            <w:tcBorders>
              <w:top w:val="nil"/>
              <w:left w:val="nil"/>
              <w:bottom w:val="single" w:sz="4" w:space="0" w:color="auto"/>
              <w:right w:val="single" w:sz="4" w:space="0" w:color="auto"/>
            </w:tcBorders>
            <w:shd w:val="clear" w:color="auto" w:fill="auto"/>
            <w:noWrap/>
            <w:vAlign w:val="center"/>
            <w:hideMark/>
          </w:tcPr>
          <w:p w14:paraId="06A744D3"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Not required</w:t>
            </w:r>
          </w:p>
        </w:tc>
        <w:tc>
          <w:tcPr>
            <w:tcW w:w="3304" w:type="dxa"/>
            <w:tcBorders>
              <w:top w:val="nil"/>
              <w:left w:val="nil"/>
              <w:bottom w:val="single" w:sz="4" w:space="0" w:color="auto"/>
              <w:right w:val="single" w:sz="4" w:space="0" w:color="auto"/>
            </w:tcBorders>
            <w:shd w:val="clear" w:color="auto" w:fill="auto"/>
            <w:vAlign w:val="center"/>
            <w:hideMark/>
          </w:tcPr>
          <w:p w14:paraId="5A07F9D7"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Hydrodynamic time step</w:t>
            </w:r>
          </w:p>
        </w:tc>
        <w:tc>
          <w:tcPr>
            <w:tcW w:w="2113" w:type="dxa"/>
            <w:tcBorders>
              <w:top w:val="nil"/>
              <w:left w:val="nil"/>
              <w:bottom w:val="single" w:sz="4" w:space="0" w:color="auto"/>
              <w:right w:val="single" w:sz="4" w:space="0" w:color="auto"/>
            </w:tcBorders>
            <w:shd w:val="clear" w:color="auto" w:fill="auto"/>
            <w:vAlign w:val="center"/>
            <w:hideMark/>
          </w:tcPr>
          <w:p w14:paraId="7F0886DE"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0.5</w:t>
            </w:r>
          </w:p>
        </w:tc>
        <w:tc>
          <w:tcPr>
            <w:tcW w:w="885" w:type="dxa"/>
            <w:tcBorders>
              <w:top w:val="nil"/>
              <w:left w:val="nil"/>
              <w:bottom w:val="single" w:sz="4" w:space="0" w:color="auto"/>
              <w:right w:val="single" w:sz="4" w:space="0" w:color="auto"/>
            </w:tcBorders>
            <w:shd w:val="clear" w:color="auto" w:fill="auto"/>
            <w:vAlign w:val="center"/>
            <w:hideMark/>
          </w:tcPr>
          <w:p w14:paraId="052AE3B8"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min</w:t>
            </w:r>
          </w:p>
        </w:tc>
      </w:tr>
      <w:tr w:rsidR="00F11329" w:rsidRPr="00F11329" w14:paraId="1F1DACFB" w14:textId="77777777" w:rsidTr="00697089">
        <w:trPr>
          <w:trHeight w:val="300"/>
          <w:jc w:val="center"/>
        </w:trPr>
        <w:tc>
          <w:tcPr>
            <w:tcW w:w="1158" w:type="dxa"/>
            <w:vMerge/>
            <w:tcBorders>
              <w:top w:val="nil"/>
              <w:left w:val="single" w:sz="4" w:space="0" w:color="auto"/>
              <w:bottom w:val="single" w:sz="4" w:space="0" w:color="auto"/>
              <w:right w:val="single" w:sz="4" w:space="0" w:color="auto"/>
            </w:tcBorders>
            <w:vAlign w:val="center"/>
            <w:hideMark/>
          </w:tcPr>
          <w:p w14:paraId="08F17E00" w14:textId="77777777" w:rsidR="003874B9" w:rsidRPr="00F11329" w:rsidRDefault="003874B9" w:rsidP="00A07423">
            <w:pPr>
              <w:rPr>
                <w:rFonts w:ascii="Myriad Pro" w:eastAsia="Times New Roman" w:hAnsi="Myriad Pro"/>
                <w:b/>
                <w:bCs/>
                <w:sz w:val="22"/>
                <w:szCs w:val="22"/>
              </w:rPr>
            </w:pPr>
          </w:p>
        </w:tc>
        <w:tc>
          <w:tcPr>
            <w:tcW w:w="2300" w:type="dxa"/>
            <w:tcBorders>
              <w:top w:val="nil"/>
              <w:left w:val="nil"/>
              <w:bottom w:val="single" w:sz="4" w:space="0" w:color="auto"/>
              <w:right w:val="single" w:sz="4" w:space="0" w:color="auto"/>
            </w:tcBorders>
            <w:shd w:val="clear" w:color="auto" w:fill="auto"/>
            <w:noWrap/>
            <w:vAlign w:val="center"/>
            <w:hideMark/>
          </w:tcPr>
          <w:p w14:paraId="337B6ACA"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Not required</w:t>
            </w:r>
          </w:p>
        </w:tc>
        <w:tc>
          <w:tcPr>
            <w:tcW w:w="3304" w:type="dxa"/>
            <w:tcBorders>
              <w:top w:val="nil"/>
              <w:left w:val="nil"/>
              <w:bottom w:val="single" w:sz="4" w:space="0" w:color="auto"/>
              <w:right w:val="single" w:sz="4" w:space="0" w:color="auto"/>
            </w:tcBorders>
            <w:shd w:val="clear" w:color="auto" w:fill="auto"/>
            <w:vAlign w:val="center"/>
            <w:hideMark/>
          </w:tcPr>
          <w:p w14:paraId="20BCA858"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Morphological acceleration factor</w:t>
            </w:r>
          </w:p>
        </w:tc>
        <w:tc>
          <w:tcPr>
            <w:tcW w:w="2113" w:type="dxa"/>
            <w:tcBorders>
              <w:top w:val="nil"/>
              <w:left w:val="nil"/>
              <w:bottom w:val="single" w:sz="4" w:space="0" w:color="auto"/>
              <w:right w:val="single" w:sz="4" w:space="0" w:color="auto"/>
            </w:tcBorders>
            <w:shd w:val="clear" w:color="auto" w:fill="auto"/>
            <w:vAlign w:val="center"/>
            <w:hideMark/>
          </w:tcPr>
          <w:p w14:paraId="0092ED19"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30</w:t>
            </w:r>
          </w:p>
        </w:tc>
        <w:tc>
          <w:tcPr>
            <w:tcW w:w="885" w:type="dxa"/>
            <w:tcBorders>
              <w:top w:val="nil"/>
              <w:left w:val="nil"/>
              <w:bottom w:val="single" w:sz="4" w:space="0" w:color="auto"/>
              <w:right w:val="single" w:sz="4" w:space="0" w:color="auto"/>
            </w:tcBorders>
            <w:shd w:val="clear" w:color="auto" w:fill="auto"/>
            <w:vAlign w:val="center"/>
            <w:hideMark/>
          </w:tcPr>
          <w:p w14:paraId="1F9E833E"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w:t>
            </w:r>
          </w:p>
        </w:tc>
      </w:tr>
      <w:tr w:rsidR="00F11329" w:rsidRPr="00F11329" w14:paraId="2CAE0CEA" w14:textId="77777777" w:rsidTr="00697089">
        <w:trPr>
          <w:trHeight w:val="290"/>
          <w:jc w:val="center"/>
        </w:trPr>
        <w:tc>
          <w:tcPr>
            <w:tcW w:w="1158" w:type="dxa"/>
            <w:vMerge/>
            <w:tcBorders>
              <w:top w:val="nil"/>
              <w:left w:val="single" w:sz="4" w:space="0" w:color="auto"/>
              <w:bottom w:val="single" w:sz="4" w:space="0" w:color="auto"/>
              <w:right w:val="single" w:sz="4" w:space="0" w:color="auto"/>
            </w:tcBorders>
            <w:vAlign w:val="center"/>
            <w:hideMark/>
          </w:tcPr>
          <w:p w14:paraId="5081D4CA" w14:textId="77777777" w:rsidR="003874B9" w:rsidRPr="00F11329" w:rsidRDefault="003874B9" w:rsidP="00A07423">
            <w:pPr>
              <w:rPr>
                <w:rFonts w:ascii="Myriad Pro" w:eastAsia="Times New Roman" w:hAnsi="Myriad Pro"/>
                <w:b/>
                <w:bCs/>
                <w:sz w:val="22"/>
                <w:szCs w:val="22"/>
              </w:rPr>
            </w:pPr>
          </w:p>
        </w:tc>
        <w:tc>
          <w:tcPr>
            <w:tcW w:w="2300" w:type="dxa"/>
            <w:tcBorders>
              <w:top w:val="nil"/>
              <w:left w:val="nil"/>
              <w:bottom w:val="single" w:sz="4" w:space="0" w:color="auto"/>
              <w:right w:val="single" w:sz="4" w:space="0" w:color="auto"/>
            </w:tcBorders>
            <w:shd w:val="clear" w:color="auto" w:fill="auto"/>
            <w:noWrap/>
            <w:vAlign w:val="center"/>
            <w:hideMark/>
          </w:tcPr>
          <w:p w14:paraId="1FCD2309"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Not required</w:t>
            </w:r>
          </w:p>
        </w:tc>
        <w:tc>
          <w:tcPr>
            <w:tcW w:w="3304" w:type="dxa"/>
            <w:tcBorders>
              <w:top w:val="nil"/>
              <w:left w:val="nil"/>
              <w:bottom w:val="single" w:sz="4" w:space="0" w:color="auto"/>
              <w:right w:val="single" w:sz="4" w:space="0" w:color="auto"/>
            </w:tcBorders>
            <w:shd w:val="clear" w:color="auto" w:fill="auto"/>
            <w:vAlign w:val="center"/>
            <w:hideMark/>
          </w:tcPr>
          <w:p w14:paraId="1BC5E3BE"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Ecological simulation period</w:t>
            </w:r>
          </w:p>
        </w:tc>
        <w:tc>
          <w:tcPr>
            <w:tcW w:w="2113" w:type="dxa"/>
            <w:tcBorders>
              <w:top w:val="nil"/>
              <w:left w:val="nil"/>
              <w:bottom w:val="single" w:sz="4" w:space="0" w:color="auto"/>
              <w:right w:val="single" w:sz="4" w:space="0" w:color="auto"/>
            </w:tcBorders>
            <w:shd w:val="clear" w:color="auto" w:fill="auto"/>
            <w:vAlign w:val="center"/>
            <w:hideMark/>
          </w:tcPr>
          <w:p w14:paraId="11BEB0D7"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250</w:t>
            </w:r>
          </w:p>
        </w:tc>
        <w:tc>
          <w:tcPr>
            <w:tcW w:w="885" w:type="dxa"/>
            <w:tcBorders>
              <w:top w:val="nil"/>
              <w:left w:val="nil"/>
              <w:bottom w:val="single" w:sz="4" w:space="0" w:color="auto"/>
              <w:right w:val="single" w:sz="4" w:space="0" w:color="auto"/>
            </w:tcBorders>
            <w:shd w:val="clear" w:color="auto" w:fill="auto"/>
            <w:vAlign w:val="center"/>
            <w:hideMark/>
          </w:tcPr>
          <w:p w14:paraId="5B92E027"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years</w:t>
            </w:r>
          </w:p>
        </w:tc>
      </w:tr>
      <w:tr w:rsidR="00F11329" w:rsidRPr="00F11329" w14:paraId="38FB5FF0" w14:textId="77777777" w:rsidTr="00697089">
        <w:trPr>
          <w:trHeight w:val="290"/>
          <w:jc w:val="center"/>
        </w:trPr>
        <w:tc>
          <w:tcPr>
            <w:tcW w:w="1158" w:type="dxa"/>
            <w:vMerge w:val="restart"/>
            <w:tcBorders>
              <w:top w:val="nil"/>
              <w:left w:val="single" w:sz="4" w:space="0" w:color="auto"/>
              <w:bottom w:val="single" w:sz="4" w:space="0" w:color="auto"/>
              <w:right w:val="single" w:sz="4" w:space="0" w:color="auto"/>
            </w:tcBorders>
            <w:shd w:val="clear" w:color="auto" w:fill="auto"/>
            <w:vAlign w:val="center"/>
            <w:hideMark/>
          </w:tcPr>
          <w:p w14:paraId="2C323132" w14:textId="77777777" w:rsidR="003874B9" w:rsidRPr="00F11329" w:rsidRDefault="003874B9"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Domain</w:t>
            </w:r>
          </w:p>
        </w:tc>
        <w:tc>
          <w:tcPr>
            <w:tcW w:w="2300" w:type="dxa"/>
            <w:tcBorders>
              <w:top w:val="nil"/>
              <w:left w:val="nil"/>
              <w:bottom w:val="single" w:sz="4" w:space="0" w:color="auto"/>
              <w:right w:val="single" w:sz="4" w:space="0" w:color="auto"/>
            </w:tcBorders>
            <w:shd w:val="clear" w:color="auto" w:fill="auto"/>
            <w:noWrap/>
            <w:vAlign w:val="center"/>
            <w:hideMark/>
          </w:tcPr>
          <w:p w14:paraId="1C9609E2"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Not required</w:t>
            </w:r>
          </w:p>
        </w:tc>
        <w:tc>
          <w:tcPr>
            <w:tcW w:w="3304" w:type="dxa"/>
            <w:tcBorders>
              <w:top w:val="nil"/>
              <w:left w:val="nil"/>
              <w:bottom w:val="single" w:sz="4" w:space="0" w:color="auto"/>
              <w:right w:val="single" w:sz="4" w:space="0" w:color="auto"/>
            </w:tcBorders>
            <w:shd w:val="clear" w:color="auto" w:fill="auto"/>
            <w:vAlign w:val="center"/>
            <w:hideMark/>
          </w:tcPr>
          <w:p w14:paraId="4305D7DA"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Grid size</w:t>
            </w:r>
          </w:p>
        </w:tc>
        <w:tc>
          <w:tcPr>
            <w:tcW w:w="2113" w:type="dxa"/>
            <w:tcBorders>
              <w:top w:val="nil"/>
              <w:left w:val="nil"/>
              <w:bottom w:val="single" w:sz="4" w:space="0" w:color="auto"/>
              <w:right w:val="single" w:sz="4" w:space="0" w:color="auto"/>
            </w:tcBorders>
            <w:shd w:val="clear" w:color="auto" w:fill="auto"/>
            <w:vAlign w:val="center"/>
            <w:hideMark/>
          </w:tcPr>
          <w:p w14:paraId="52369B3D"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50 × 50</w:t>
            </w:r>
          </w:p>
        </w:tc>
        <w:tc>
          <w:tcPr>
            <w:tcW w:w="885" w:type="dxa"/>
            <w:tcBorders>
              <w:top w:val="nil"/>
              <w:left w:val="nil"/>
              <w:bottom w:val="single" w:sz="4" w:space="0" w:color="auto"/>
              <w:right w:val="single" w:sz="4" w:space="0" w:color="auto"/>
            </w:tcBorders>
            <w:shd w:val="clear" w:color="auto" w:fill="auto"/>
            <w:vAlign w:val="center"/>
            <w:hideMark/>
          </w:tcPr>
          <w:p w14:paraId="13EE5339"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w:t>
            </w:r>
          </w:p>
        </w:tc>
      </w:tr>
      <w:tr w:rsidR="00F11329" w:rsidRPr="00F11329" w14:paraId="38E162CE" w14:textId="77777777" w:rsidTr="00697089">
        <w:trPr>
          <w:trHeight w:val="290"/>
          <w:jc w:val="center"/>
        </w:trPr>
        <w:tc>
          <w:tcPr>
            <w:tcW w:w="1158" w:type="dxa"/>
            <w:vMerge/>
            <w:tcBorders>
              <w:top w:val="nil"/>
              <w:left w:val="single" w:sz="4" w:space="0" w:color="auto"/>
              <w:bottom w:val="single" w:sz="4" w:space="0" w:color="auto"/>
              <w:right w:val="single" w:sz="4" w:space="0" w:color="auto"/>
            </w:tcBorders>
            <w:vAlign w:val="center"/>
            <w:hideMark/>
          </w:tcPr>
          <w:p w14:paraId="1E9C56CD" w14:textId="77777777" w:rsidR="003874B9" w:rsidRPr="00F11329" w:rsidRDefault="003874B9" w:rsidP="00A07423">
            <w:pPr>
              <w:rPr>
                <w:rFonts w:ascii="Myriad Pro" w:eastAsia="Times New Roman" w:hAnsi="Myriad Pro"/>
                <w:b/>
                <w:bCs/>
                <w:sz w:val="22"/>
                <w:szCs w:val="22"/>
              </w:rPr>
            </w:pP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6EBABD6D" w14:textId="77777777" w:rsidR="003874B9" w:rsidRPr="00F11329" w:rsidRDefault="003874B9" w:rsidP="00A07423">
            <w:pPr>
              <w:jc w:val="center"/>
              <w:rPr>
                <w:rFonts w:ascii="Myriad Pro" w:eastAsia="Times New Roman" w:hAnsi="Myriad Pro"/>
                <w:bCs/>
                <w:sz w:val="22"/>
                <w:szCs w:val="22"/>
              </w:rPr>
            </w:pPr>
            <w:r w:rsidRPr="00F11329">
              <w:rPr>
                <w:rFonts w:ascii="Myriad Pro" w:eastAsia="Times New Roman" w:hAnsi="Myriad Pro"/>
                <w:bCs/>
                <w:sz w:val="22"/>
                <w:szCs w:val="22"/>
              </w:rPr>
              <w:t>Micro-tidal system slope</w:t>
            </w:r>
          </w:p>
        </w:tc>
        <w:tc>
          <w:tcPr>
            <w:tcW w:w="3304" w:type="dxa"/>
            <w:tcBorders>
              <w:top w:val="nil"/>
              <w:left w:val="nil"/>
              <w:bottom w:val="single" w:sz="4" w:space="0" w:color="auto"/>
              <w:right w:val="single" w:sz="4" w:space="0" w:color="auto"/>
            </w:tcBorders>
            <w:shd w:val="clear" w:color="auto" w:fill="auto"/>
            <w:vAlign w:val="center"/>
            <w:hideMark/>
          </w:tcPr>
          <w:p w14:paraId="0D01FF54"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Slope</w:t>
            </w:r>
          </w:p>
        </w:tc>
        <w:tc>
          <w:tcPr>
            <w:tcW w:w="2113" w:type="dxa"/>
            <w:tcBorders>
              <w:top w:val="nil"/>
              <w:left w:val="nil"/>
              <w:bottom w:val="single" w:sz="4" w:space="0" w:color="auto"/>
              <w:right w:val="single" w:sz="4" w:space="0" w:color="auto"/>
            </w:tcBorders>
            <w:shd w:val="clear" w:color="auto" w:fill="auto"/>
            <w:vAlign w:val="center"/>
            <w:hideMark/>
          </w:tcPr>
          <w:p w14:paraId="20ACEF64" w14:textId="77777777" w:rsidR="003874B9" w:rsidRPr="00F11329" w:rsidRDefault="003874B9" w:rsidP="00A07423">
            <w:pPr>
              <w:jc w:val="center"/>
              <w:rPr>
                <w:rFonts w:ascii="Myriad Pro" w:eastAsia="Times New Roman" w:hAnsi="Myriad Pro"/>
                <w:sz w:val="22"/>
                <w:szCs w:val="22"/>
              </w:rPr>
            </w:pPr>
            <w:r w:rsidRPr="00F11329">
              <w:rPr>
                <w:rFonts w:ascii="Myriad Pro" w:eastAsia="FangSong" w:hAnsi="Myriad Pro"/>
                <w:sz w:val="22"/>
                <w:szCs w:val="22"/>
                <w:lang w:val="en-GB" w:eastAsia="zh-CN"/>
              </w:rPr>
              <w:t>0.00025</w:t>
            </w:r>
          </w:p>
        </w:tc>
        <w:tc>
          <w:tcPr>
            <w:tcW w:w="885" w:type="dxa"/>
            <w:tcBorders>
              <w:top w:val="nil"/>
              <w:left w:val="nil"/>
              <w:bottom w:val="single" w:sz="4" w:space="0" w:color="auto"/>
              <w:right w:val="single" w:sz="4" w:space="0" w:color="auto"/>
            </w:tcBorders>
            <w:shd w:val="clear" w:color="auto" w:fill="auto"/>
            <w:vAlign w:val="center"/>
            <w:hideMark/>
          </w:tcPr>
          <w:p w14:paraId="256899CF"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m/m</w:t>
            </w:r>
          </w:p>
        </w:tc>
      </w:tr>
      <w:tr w:rsidR="00F11329" w:rsidRPr="00F11329" w14:paraId="14ACD9B3" w14:textId="77777777" w:rsidTr="00697089">
        <w:trPr>
          <w:trHeight w:val="290"/>
          <w:jc w:val="center"/>
        </w:trPr>
        <w:tc>
          <w:tcPr>
            <w:tcW w:w="1158" w:type="dxa"/>
            <w:vMerge/>
            <w:tcBorders>
              <w:top w:val="nil"/>
              <w:left w:val="single" w:sz="4" w:space="0" w:color="auto"/>
              <w:bottom w:val="single" w:sz="4" w:space="0" w:color="auto"/>
              <w:right w:val="single" w:sz="4" w:space="0" w:color="auto"/>
            </w:tcBorders>
            <w:vAlign w:val="center"/>
            <w:hideMark/>
          </w:tcPr>
          <w:p w14:paraId="3998530D" w14:textId="77777777" w:rsidR="003874B9" w:rsidRPr="00F11329" w:rsidRDefault="003874B9" w:rsidP="00A07423">
            <w:pPr>
              <w:rPr>
                <w:rFonts w:ascii="Myriad Pro" w:eastAsia="Times New Roman" w:hAnsi="Myriad Pro"/>
                <w:b/>
                <w:bCs/>
                <w:sz w:val="22"/>
                <w:szCs w:val="22"/>
              </w:rPr>
            </w:pPr>
          </w:p>
        </w:tc>
        <w:tc>
          <w:tcPr>
            <w:tcW w:w="2300" w:type="dxa"/>
            <w:vMerge/>
            <w:tcBorders>
              <w:top w:val="nil"/>
              <w:left w:val="single" w:sz="4" w:space="0" w:color="auto"/>
              <w:bottom w:val="single" w:sz="4" w:space="0" w:color="auto"/>
              <w:right w:val="single" w:sz="4" w:space="0" w:color="auto"/>
            </w:tcBorders>
            <w:vAlign w:val="center"/>
            <w:hideMark/>
          </w:tcPr>
          <w:p w14:paraId="23B6E7E0" w14:textId="77777777" w:rsidR="003874B9" w:rsidRPr="00F11329" w:rsidRDefault="003874B9" w:rsidP="00A07423">
            <w:pPr>
              <w:rPr>
                <w:rFonts w:ascii="Myriad Pro" w:eastAsia="Times New Roman" w:hAnsi="Myriad Pro"/>
                <w:bCs/>
                <w:sz w:val="22"/>
                <w:szCs w:val="22"/>
              </w:rPr>
            </w:pPr>
          </w:p>
        </w:tc>
        <w:tc>
          <w:tcPr>
            <w:tcW w:w="3304" w:type="dxa"/>
            <w:tcBorders>
              <w:top w:val="nil"/>
              <w:left w:val="nil"/>
              <w:bottom w:val="single" w:sz="4" w:space="0" w:color="auto"/>
              <w:right w:val="single" w:sz="4" w:space="0" w:color="auto"/>
            </w:tcBorders>
            <w:shd w:val="clear" w:color="auto" w:fill="auto"/>
            <w:vAlign w:val="center"/>
            <w:hideMark/>
          </w:tcPr>
          <w:p w14:paraId="3AEA4129"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Domain size (x × y)</w:t>
            </w:r>
          </w:p>
        </w:tc>
        <w:tc>
          <w:tcPr>
            <w:tcW w:w="2113" w:type="dxa"/>
            <w:tcBorders>
              <w:top w:val="nil"/>
              <w:left w:val="nil"/>
              <w:bottom w:val="single" w:sz="4" w:space="0" w:color="auto"/>
              <w:right w:val="single" w:sz="4" w:space="0" w:color="auto"/>
            </w:tcBorders>
            <w:shd w:val="clear" w:color="auto" w:fill="auto"/>
            <w:vAlign w:val="center"/>
            <w:hideMark/>
          </w:tcPr>
          <w:p w14:paraId="47D291FE"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18000 × 4.5 (-2.5 to 2)</w:t>
            </w:r>
          </w:p>
        </w:tc>
        <w:tc>
          <w:tcPr>
            <w:tcW w:w="885" w:type="dxa"/>
            <w:tcBorders>
              <w:top w:val="nil"/>
              <w:left w:val="nil"/>
              <w:bottom w:val="single" w:sz="4" w:space="0" w:color="auto"/>
              <w:right w:val="single" w:sz="4" w:space="0" w:color="auto"/>
            </w:tcBorders>
            <w:shd w:val="clear" w:color="auto" w:fill="auto"/>
            <w:vAlign w:val="center"/>
            <w:hideMark/>
          </w:tcPr>
          <w:p w14:paraId="74379DC7"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w:t>
            </w:r>
          </w:p>
        </w:tc>
      </w:tr>
      <w:tr w:rsidR="00F11329" w:rsidRPr="00F11329" w14:paraId="1E7AE6DA" w14:textId="77777777" w:rsidTr="00697089">
        <w:trPr>
          <w:trHeight w:val="290"/>
          <w:jc w:val="center"/>
        </w:trPr>
        <w:tc>
          <w:tcPr>
            <w:tcW w:w="1158" w:type="dxa"/>
            <w:vMerge/>
            <w:tcBorders>
              <w:top w:val="nil"/>
              <w:left w:val="single" w:sz="4" w:space="0" w:color="auto"/>
              <w:bottom w:val="single" w:sz="4" w:space="0" w:color="auto"/>
              <w:right w:val="single" w:sz="4" w:space="0" w:color="auto"/>
            </w:tcBorders>
            <w:vAlign w:val="center"/>
            <w:hideMark/>
          </w:tcPr>
          <w:p w14:paraId="46286BFD" w14:textId="77777777" w:rsidR="003874B9" w:rsidRPr="00F11329" w:rsidRDefault="003874B9" w:rsidP="00A07423">
            <w:pPr>
              <w:rPr>
                <w:rFonts w:ascii="Myriad Pro" w:eastAsia="Times New Roman" w:hAnsi="Myriad Pro"/>
                <w:b/>
                <w:bCs/>
                <w:sz w:val="22"/>
                <w:szCs w:val="22"/>
              </w:rPr>
            </w:pP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17C39916" w14:textId="77777777" w:rsidR="003874B9" w:rsidRPr="00F11329" w:rsidRDefault="003874B9" w:rsidP="00A07423">
            <w:pPr>
              <w:jc w:val="center"/>
              <w:rPr>
                <w:rFonts w:ascii="Myriad Pro" w:eastAsia="Times New Roman" w:hAnsi="Myriad Pro"/>
                <w:bCs/>
                <w:sz w:val="22"/>
                <w:szCs w:val="22"/>
              </w:rPr>
            </w:pPr>
            <w:r w:rsidRPr="00F11329">
              <w:rPr>
                <w:rFonts w:ascii="Myriad Pro" w:eastAsia="Times New Roman" w:hAnsi="Myriad Pro"/>
                <w:bCs/>
                <w:sz w:val="22"/>
                <w:szCs w:val="22"/>
              </w:rPr>
              <w:t>Meso-tidal system slope</w:t>
            </w:r>
          </w:p>
        </w:tc>
        <w:tc>
          <w:tcPr>
            <w:tcW w:w="3304" w:type="dxa"/>
            <w:tcBorders>
              <w:top w:val="nil"/>
              <w:left w:val="nil"/>
              <w:bottom w:val="single" w:sz="4" w:space="0" w:color="auto"/>
              <w:right w:val="single" w:sz="4" w:space="0" w:color="auto"/>
            </w:tcBorders>
            <w:shd w:val="clear" w:color="auto" w:fill="auto"/>
            <w:vAlign w:val="center"/>
            <w:hideMark/>
          </w:tcPr>
          <w:p w14:paraId="45D4A21B"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Slope</w:t>
            </w:r>
          </w:p>
        </w:tc>
        <w:tc>
          <w:tcPr>
            <w:tcW w:w="2113" w:type="dxa"/>
            <w:tcBorders>
              <w:top w:val="nil"/>
              <w:left w:val="nil"/>
              <w:bottom w:val="single" w:sz="4" w:space="0" w:color="auto"/>
              <w:right w:val="single" w:sz="4" w:space="0" w:color="auto"/>
            </w:tcBorders>
            <w:shd w:val="clear" w:color="auto" w:fill="auto"/>
            <w:vAlign w:val="center"/>
            <w:hideMark/>
          </w:tcPr>
          <w:p w14:paraId="095BB9BB" w14:textId="77777777" w:rsidR="003874B9" w:rsidRPr="00F11329" w:rsidRDefault="003874B9" w:rsidP="00A07423">
            <w:pPr>
              <w:jc w:val="center"/>
              <w:rPr>
                <w:rFonts w:ascii="Myriad Pro" w:eastAsia="Times New Roman" w:hAnsi="Myriad Pro"/>
                <w:sz w:val="22"/>
                <w:szCs w:val="22"/>
              </w:rPr>
            </w:pPr>
            <w:r w:rsidRPr="00F11329">
              <w:rPr>
                <w:rFonts w:ascii="Myriad Pro" w:eastAsia="FangSong" w:hAnsi="Myriad Pro"/>
                <w:sz w:val="22"/>
                <w:szCs w:val="22"/>
                <w:lang w:val="en-GB" w:eastAsia="zh-CN"/>
              </w:rPr>
              <w:t>0.0005</w:t>
            </w:r>
          </w:p>
        </w:tc>
        <w:tc>
          <w:tcPr>
            <w:tcW w:w="885" w:type="dxa"/>
            <w:tcBorders>
              <w:top w:val="nil"/>
              <w:left w:val="nil"/>
              <w:bottom w:val="single" w:sz="4" w:space="0" w:color="auto"/>
              <w:right w:val="single" w:sz="4" w:space="0" w:color="auto"/>
            </w:tcBorders>
            <w:shd w:val="clear" w:color="auto" w:fill="auto"/>
            <w:vAlign w:val="center"/>
            <w:hideMark/>
          </w:tcPr>
          <w:p w14:paraId="1EF0FF32"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m/m</w:t>
            </w:r>
          </w:p>
        </w:tc>
      </w:tr>
      <w:tr w:rsidR="00F11329" w:rsidRPr="00F11329" w14:paraId="5EC6BBA1" w14:textId="77777777" w:rsidTr="00697089">
        <w:trPr>
          <w:trHeight w:val="290"/>
          <w:jc w:val="center"/>
        </w:trPr>
        <w:tc>
          <w:tcPr>
            <w:tcW w:w="1158" w:type="dxa"/>
            <w:vMerge/>
            <w:tcBorders>
              <w:top w:val="nil"/>
              <w:left w:val="single" w:sz="4" w:space="0" w:color="auto"/>
              <w:bottom w:val="single" w:sz="4" w:space="0" w:color="auto"/>
              <w:right w:val="single" w:sz="4" w:space="0" w:color="auto"/>
            </w:tcBorders>
            <w:vAlign w:val="center"/>
            <w:hideMark/>
          </w:tcPr>
          <w:p w14:paraId="6BF6E9D2" w14:textId="77777777" w:rsidR="003874B9" w:rsidRPr="00F11329" w:rsidRDefault="003874B9" w:rsidP="00A07423">
            <w:pPr>
              <w:rPr>
                <w:rFonts w:ascii="Myriad Pro" w:eastAsia="Times New Roman" w:hAnsi="Myriad Pro"/>
                <w:b/>
                <w:bCs/>
                <w:sz w:val="22"/>
                <w:szCs w:val="22"/>
              </w:rPr>
            </w:pPr>
          </w:p>
        </w:tc>
        <w:tc>
          <w:tcPr>
            <w:tcW w:w="2300" w:type="dxa"/>
            <w:vMerge/>
            <w:tcBorders>
              <w:top w:val="nil"/>
              <w:left w:val="single" w:sz="4" w:space="0" w:color="auto"/>
              <w:bottom w:val="single" w:sz="4" w:space="0" w:color="auto"/>
              <w:right w:val="single" w:sz="4" w:space="0" w:color="auto"/>
            </w:tcBorders>
            <w:vAlign w:val="center"/>
            <w:hideMark/>
          </w:tcPr>
          <w:p w14:paraId="7A751911" w14:textId="77777777" w:rsidR="003874B9" w:rsidRPr="00F11329" w:rsidRDefault="003874B9" w:rsidP="00A07423">
            <w:pPr>
              <w:rPr>
                <w:rFonts w:ascii="Myriad Pro" w:eastAsia="Times New Roman" w:hAnsi="Myriad Pro"/>
                <w:bCs/>
                <w:sz w:val="22"/>
                <w:szCs w:val="22"/>
              </w:rPr>
            </w:pPr>
          </w:p>
        </w:tc>
        <w:tc>
          <w:tcPr>
            <w:tcW w:w="3304" w:type="dxa"/>
            <w:tcBorders>
              <w:top w:val="nil"/>
              <w:left w:val="nil"/>
              <w:bottom w:val="single" w:sz="4" w:space="0" w:color="auto"/>
              <w:right w:val="single" w:sz="4" w:space="0" w:color="auto"/>
            </w:tcBorders>
            <w:shd w:val="clear" w:color="auto" w:fill="auto"/>
            <w:vAlign w:val="center"/>
            <w:hideMark/>
          </w:tcPr>
          <w:p w14:paraId="794FA413"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Domain size (x × y)</w:t>
            </w:r>
          </w:p>
        </w:tc>
        <w:tc>
          <w:tcPr>
            <w:tcW w:w="2113" w:type="dxa"/>
            <w:tcBorders>
              <w:top w:val="nil"/>
              <w:left w:val="nil"/>
              <w:bottom w:val="single" w:sz="4" w:space="0" w:color="auto"/>
              <w:right w:val="single" w:sz="4" w:space="0" w:color="auto"/>
            </w:tcBorders>
            <w:shd w:val="clear" w:color="auto" w:fill="auto"/>
            <w:vAlign w:val="center"/>
            <w:hideMark/>
          </w:tcPr>
          <w:p w14:paraId="7F565353"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18000 × 9 (-5 to 4)</w:t>
            </w:r>
          </w:p>
        </w:tc>
        <w:tc>
          <w:tcPr>
            <w:tcW w:w="885" w:type="dxa"/>
            <w:tcBorders>
              <w:top w:val="nil"/>
              <w:left w:val="nil"/>
              <w:bottom w:val="single" w:sz="4" w:space="0" w:color="auto"/>
              <w:right w:val="single" w:sz="4" w:space="0" w:color="auto"/>
            </w:tcBorders>
            <w:shd w:val="clear" w:color="auto" w:fill="auto"/>
            <w:vAlign w:val="center"/>
            <w:hideMark/>
          </w:tcPr>
          <w:p w14:paraId="2DC7A30B"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w:t>
            </w:r>
          </w:p>
        </w:tc>
      </w:tr>
      <w:tr w:rsidR="00F11329" w:rsidRPr="00F11329" w14:paraId="2C29ACFA" w14:textId="77777777" w:rsidTr="00697089">
        <w:trPr>
          <w:trHeight w:val="290"/>
          <w:jc w:val="center"/>
        </w:trPr>
        <w:tc>
          <w:tcPr>
            <w:tcW w:w="1158" w:type="dxa"/>
            <w:vMerge/>
            <w:tcBorders>
              <w:top w:val="nil"/>
              <w:left w:val="single" w:sz="4" w:space="0" w:color="auto"/>
              <w:bottom w:val="single" w:sz="4" w:space="0" w:color="auto"/>
              <w:right w:val="single" w:sz="4" w:space="0" w:color="auto"/>
            </w:tcBorders>
            <w:vAlign w:val="center"/>
            <w:hideMark/>
          </w:tcPr>
          <w:p w14:paraId="0918F924" w14:textId="77777777" w:rsidR="003874B9" w:rsidRPr="00F11329" w:rsidRDefault="003874B9" w:rsidP="00A07423">
            <w:pPr>
              <w:rPr>
                <w:rFonts w:ascii="Myriad Pro" w:eastAsia="Times New Roman" w:hAnsi="Myriad Pro"/>
                <w:b/>
                <w:bCs/>
                <w:sz w:val="22"/>
                <w:szCs w:val="22"/>
              </w:rPr>
            </w:pP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1E1A91E7" w14:textId="77777777" w:rsidR="003874B9" w:rsidRPr="00F11329" w:rsidRDefault="003874B9" w:rsidP="00A07423">
            <w:pPr>
              <w:jc w:val="center"/>
              <w:rPr>
                <w:rFonts w:ascii="Myriad Pro" w:eastAsia="Times New Roman" w:hAnsi="Myriad Pro"/>
                <w:bCs/>
                <w:sz w:val="22"/>
                <w:szCs w:val="22"/>
              </w:rPr>
            </w:pPr>
            <w:r w:rsidRPr="00F11329">
              <w:rPr>
                <w:rFonts w:ascii="Myriad Pro" w:eastAsia="Times New Roman" w:hAnsi="Myriad Pro"/>
                <w:bCs/>
                <w:sz w:val="22"/>
                <w:szCs w:val="22"/>
              </w:rPr>
              <w:t>Macro-tidal system slope</w:t>
            </w:r>
          </w:p>
        </w:tc>
        <w:tc>
          <w:tcPr>
            <w:tcW w:w="3304" w:type="dxa"/>
            <w:tcBorders>
              <w:top w:val="nil"/>
              <w:left w:val="nil"/>
              <w:bottom w:val="single" w:sz="4" w:space="0" w:color="auto"/>
              <w:right w:val="single" w:sz="4" w:space="0" w:color="auto"/>
            </w:tcBorders>
            <w:shd w:val="clear" w:color="auto" w:fill="auto"/>
            <w:vAlign w:val="center"/>
            <w:hideMark/>
          </w:tcPr>
          <w:p w14:paraId="7C5C0AC1"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Slope</w:t>
            </w:r>
          </w:p>
        </w:tc>
        <w:tc>
          <w:tcPr>
            <w:tcW w:w="2113" w:type="dxa"/>
            <w:tcBorders>
              <w:top w:val="nil"/>
              <w:left w:val="nil"/>
              <w:bottom w:val="single" w:sz="4" w:space="0" w:color="auto"/>
              <w:right w:val="single" w:sz="4" w:space="0" w:color="auto"/>
            </w:tcBorders>
            <w:shd w:val="clear" w:color="auto" w:fill="auto"/>
            <w:vAlign w:val="center"/>
            <w:hideMark/>
          </w:tcPr>
          <w:p w14:paraId="72158506" w14:textId="77777777" w:rsidR="003874B9" w:rsidRPr="00F11329" w:rsidRDefault="003874B9" w:rsidP="00A07423">
            <w:pPr>
              <w:jc w:val="center"/>
              <w:rPr>
                <w:rFonts w:ascii="Myriad Pro" w:eastAsia="Times New Roman" w:hAnsi="Myriad Pro"/>
                <w:sz w:val="22"/>
                <w:szCs w:val="22"/>
              </w:rPr>
            </w:pPr>
            <w:r w:rsidRPr="00F11329">
              <w:rPr>
                <w:rFonts w:ascii="Myriad Pro" w:eastAsia="FangSong" w:hAnsi="Myriad Pro"/>
                <w:sz w:val="22"/>
                <w:szCs w:val="22"/>
                <w:lang w:val="en-GB" w:eastAsia="zh-CN"/>
              </w:rPr>
              <w:t>0.001</w:t>
            </w:r>
          </w:p>
        </w:tc>
        <w:tc>
          <w:tcPr>
            <w:tcW w:w="885" w:type="dxa"/>
            <w:tcBorders>
              <w:top w:val="nil"/>
              <w:left w:val="nil"/>
              <w:bottom w:val="single" w:sz="4" w:space="0" w:color="auto"/>
              <w:right w:val="single" w:sz="4" w:space="0" w:color="auto"/>
            </w:tcBorders>
            <w:shd w:val="clear" w:color="auto" w:fill="auto"/>
            <w:vAlign w:val="center"/>
            <w:hideMark/>
          </w:tcPr>
          <w:p w14:paraId="3E9D1B36"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m/m</w:t>
            </w:r>
          </w:p>
        </w:tc>
      </w:tr>
      <w:tr w:rsidR="00F11329" w:rsidRPr="00F11329" w14:paraId="1FFBBB84" w14:textId="77777777" w:rsidTr="00697089">
        <w:trPr>
          <w:trHeight w:val="290"/>
          <w:jc w:val="center"/>
        </w:trPr>
        <w:tc>
          <w:tcPr>
            <w:tcW w:w="1158" w:type="dxa"/>
            <w:vMerge/>
            <w:tcBorders>
              <w:top w:val="nil"/>
              <w:left w:val="single" w:sz="4" w:space="0" w:color="auto"/>
              <w:bottom w:val="single" w:sz="4" w:space="0" w:color="auto"/>
              <w:right w:val="single" w:sz="4" w:space="0" w:color="auto"/>
            </w:tcBorders>
            <w:vAlign w:val="center"/>
            <w:hideMark/>
          </w:tcPr>
          <w:p w14:paraId="55DDBBCD" w14:textId="77777777" w:rsidR="003874B9" w:rsidRPr="00F11329" w:rsidRDefault="003874B9" w:rsidP="00A07423">
            <w:pPr>
              <w:rPr>
                <w:rFonts w:ascii="Myriad Pro" w:eastAsia="Times New Roman" w:hAnsi="Myriad Pro"/>
                <w:b/>
                <w:bCs/>
                <w:sz w:val="22"/>
                <w:szCs w:val="22"/>
              </w:rPr>
            </w:pPr>
          </w:p>
        </w:tc>
        <w:tc>
          <w:tcPr>
            <w:tcW w:w="2300" w:type="dxa"/>
            <w:vMerge/>
            <w:tcBorders>
              <w:top w:val="nil"/>
              <w:left w:val="single" w:sz="4" w:space="0" w:color="auto"/>
              <w:bottom w:val="single" w:sz="4" w:space="0" w:color="auto"/>
              <w:right w:val="single" w:sz="4" w:space="0" w:color="auto"/>
            </w:tcBorders>
            <w:vAlign w:val="center"/>
            <w:hideMark/>
          </w:tcPr>
          <w:p w14:paraId="367A7E2A" w14:textId="77777777" w:rsidR="003874B9" w:rsidRPr="00F11329" w:rsidRDefault="003874B9" w:rsidP="00A07423">
            <w:pPr>
              <w:rPr>
                <w:rFonts w:ascii="Myriad Pro" w:eastAsia="Times New Roman" w:hAnsi="Myriad Pro"/>
                <w:bCs/>
                <w:sz w:val="22"/>
                <w:szCs w:val="22"/>
              </w:rPr>
            </w:pPr>
          </w:p>
        </w:tc>
        <w:tc>
          <w:tcPr>
            <w:tcW w:w="3304" w:type="dxa"/>
            <w:tcBorders>
              <w:top w:val="nil"/>
              <w:left w:val="nil"/>
              <w:bottom w:val="single" w:sz="4" w:space="0" w:color="auto"/>
              <w:right w:val="single" w:sz="4" w:space="0" w:color="auto"/>
            </w:tcBorders>
            <w:shd w:val="clear" w:color="auto" w:fill="auto"/>
            <w:vAlign w:val="center"/>
            <w:hideMark/>
          </w:tcPr>
          <w:p w14:paraId="1446F12B"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Domain size (x × y)</w:t>
            </w:r>
          </w:p>
        </w:tc>
        <w:tc>
          <w:tcPr>
            <w:tcW w:w="2113" w:type="dxa"/>
            <w:tcBorders>
              <w:top w:val="nil"/>
              <w:left w:val="nil"/>
              <w:bottom w:val="single" w:sz="4" w:space="0" w:color="auto"/>
              <w:right w:val="single" w:sz="4" w:space="0" w:color="auto"/>
            </w:tcBorders>
            <w:shd w:val="clear" w:color="auto" w:fill="auto"/>
            <w:vAlign w:val="center"/>
            <w:hideMark/>
          </w:tcPr>
          <w:p w14:paraId="009EC548"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18000 × 18 (-10 to 8)</w:t>
            </w:r>
          </w:p>
        </w:tc>
        <w:tc>
          <w:tcPr>
            <w:tcW w:w="885" w:type="dxa"/>
            <w:tcBorders>
              <w:top w:val="nil"/>
              <w:left w:val="nil"/>
              <w:bottom w:val="single" w:sz="4" w:space="0" w:color="auto"/>
              <w:right w:val="single" w:sz="4" w:space="0" w:color="auto"/>
            </w:tcBorders>
            <w:shd w:val="clear" w:color="auto" w:fill="auto"/>
            <w:vAlign w:val="center"/>
            <w:hideMark/>
          </w:tcPr>
          <w:p w14:paraId="660319A5"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w:t>
            </w:r>
          </w:p>
        </w:tc>
      </w:tr>
      <w:tr w:rsidR="00F11329" w:rsidRPr="00F11329" w14:paraId="4BD2A713" w14:textId="77777777" w:rsidTr="00697089">
        <w:trPr>
          <w:trHeight w:val="290"/>
          <w:jc w:val="center"/>
        </w:trPr>
        <w:tc>
          <w:tcPr>
            <w:tcW w:w="1158" w:type="dxa"/>
            <w:vMerge w:val="restart"/>
            <w:tcBorders>
              <w:top w:val="nil"/>
              <w:left w:val="single" w:sz="4" w:space="0" w:color="auto"/>
              <w:bottom w:val="single" w:sz="4" w:space="0" w:color="auto"/>
              <w:right w:val="single" w:sz="4" w:space="0" w:color="auto"/>
            </w:tcBorders>
            <w:shd w:val="clear" w:color="auto" w:fill="auto"/>
            <w:vAlign w:val="center"/>
            <w:hideMark/>
          </w:tcPr>
          <w:p w14:paraId="17557D77" w14:textId="77777777" w:rsidR="003874B9" w:rsidRPr="00F11329" w:rsidRDefault="003874B9"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Boundary condition</w:t>
            </w: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45BAEEC9" w14:textId="77777777" w:rsidR="003874B9" w:rsidRPr="00F11329" w:rsidRDefault="003874B9" w:rsidP="00A07423">
            <w:pPr>
              <w:jc w:val="center"/>
              <w:rPr>
                <w:rFonts w:ascii="Myriad Pro" w:eastAsia="Times New Roman" w:hAnsi="Myriad Pro"/>
                <w:bCs/>
                <w:sz w:val="22"/>
                <w:szCs w:val="22"/>
              </w:rPr>
            </w:pPr>
            <w:r w:rsidRPr="00F11329">
              <w:rPr>
                <w:rFonts w:ascii="Myriad Pro" w:eastAsia="Times New Roman" w:hAnsi="Myriad Pro"/>
                <w:bCs/>
                <w:sz w:val="22"/>
                <w:szCs w:val="22"/>
              </w:rPr>
              <w:t>Wave</w:t>
            </w:r>
          </w:p>
        </w:tc>
        <w:tc>
          <w:tcPr>
            <w:tcW w:w="3304" w:type="dxa"/>
            <w:tcBorders>
              <w:top w:val="nil"/>
              <w:left w:val="nil"/>
              <w:bottom w:val="single" w:sz="4" w:space="0" w:color="auto"/>
              <w:right w:val="single" w:sz="4" w:space="0" w:color="auto"/>
            </w:tcBorders>
            <w:shd w:val="clear" w:color="auto" w:fill="auto"/>
            <w:vAlign w:val="center"/>
            <w:hideMark/>
          </w:tcPr>
          <w:p w14:paraId="2F676379"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Significant wave height</w:t>
            </w:r>
          </w:p>
        </w:tc>
        <w:tc>
          <w:tcPr>
            <w:tcW w:w="2113" w:type="dxa"/>
            <w:tcBorders>
              <w:top w:val="nil"/>
              <w:left w:val="nil"/>
              <w:bottom w:val="single" w:sz="4" w:space="0" w:color="auto"/>
              <w:right w:val="single" w:sz="4" w:space="0" w:color="auto"/>
            </w:tcBorders>
            <w:shd w:val="clear" w:color="auto" w:fill="auto"/>
            <w:vAlign w:val="center"/>
            <w:hideMark/>
          </w:tcPr>
          <w:p w14:paraId="2C5FD341"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5</w:t>
            </w:r>
          </w:p>
        </w:tc>
        <w:tc>
          <w:tcPr>
            <w:tcW w:w="885" w:type="dxa"/>
            <w:tcBorders>
              <w:top w:val="nil"/>
              <w:left w:val="nil"/>
              <w:bottom w:val="single" w:sz="4" w:space="0" w:color="auto"/>
              <w:right w:val="single" w:sz="4" w:space="0" w:color="auto"/>
            </w:tcBorders>
            <w:shd w:val="clear" w:color="auto" w:fill="auto"/>
            <w:vAlign w:val="center"/>
            <w:hideMark/>
          </w:tcPr>
          <w:p w14:paraId="73382439"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cm</w:t>
            </w:r>
          </w:p>
        </w:tc>
      </w:tr>
      <w:tr w:rsidR="00F11329" w:rsidRPr="00F11329" w14:paraId="4C43B822" w14:textId="77777777" w:rsidTr="00697089">
        <w:trPr>
          <w:trHeight w:val="290"/>
          <w:jc w:val="center"/>
        </w:trPr>
        <w:tc>
          <w:tcPr>
            <w:tcW w:w="1158" w:type="dxa"/>
            <w:vMerge/>
            <w:tcBorders>
              <w:top w:val="nil"/>
              <w:left w:val="single" w:sz="4" w:space="0" w:color="auto"/>
              <w:bottom w:val="single" w:sz="4" w:space="0" w:color="auto"/>
              <w:right w:val="single" w:sz="4" w:space="0" w:color="auto"/>
            </w:tcBorders>
            <w:vAlign w:val="center"/>
            <w:hideMark/>
          </w:tcPr>
          <w:p w14:paraId="6B607438" w14:textId="77777777" w:rsidR="003874B9" w:rsidRPr="00F11329" w:rsidRDefault="003874B9" w:rsidP="00A07423">
            <w:pPr>
              <w:rPr>
                <w:rFonts w:ascii="Myriad Pro" w:eastAsia="Times New Roman" w:hAnsi="Myriad Pro"/>
                <w:b/>
                <w:bCs/>
                <w:sz w:val="22"/>
                <w:szCs w:val="22"/>
              </w:rPr>
            </w:pPr>
          </w:p>
        </w:tc>
        <w:tc>
          <w:tcPr>
            <w:tcW w:w="2300" w:type="dxa"/>
            <w:vMerge/>
            <w:tcBorders>
              <w:top w:val="nil"/>
              <w:left w:val="single" w:sz="4" w:space="0" w:color="auto"/>
              <w:bottom w:val="single" w:sz="4" w:space="0" w:color="auto"/>
              <w:right w:val="single" w:sz="4" w:space="0" w:color="auto"/>
            </w:tcBorders>
            <w:vAlign w:val="center"/>
            <w:hideMark/>
          </w:tcPr>
          <w:p w14:paraId="6E576CE5" w14:textId="77777777" w:rsidR="003874B9" w:rsidRPr="00F11329" w:rsidRDefault="003874B9" w:rsidP="00A07423">
            <w:pPr>
              <w:rPr>
                <w:rFonts w:ascii="Myriad Pro" w:eastAsia="Times New Roman" w:hAnsi="Myriad Pro"/>
                <w:bCs/>
                <w:sz w:val="22"/>
                <w:szCs w:val="22"/>
              </w:rPr>
            </w:pPr>
          </w:p>
        </w:tc>
        <w:tc>
          <w:tcPr>
            <w:tcW w:w="3304" w:type="dxa"/>
            <w:tcBorders>
              <w:top w:val="nil"/>
              <w:left w:val="nil"/>
              <w:bottom w:val="single" w:sz="4" w:space="0" w:color="auto"/>
              <w:right w:val="single" w:sz="4" w:space="0" w:color="auto"/>
            </w:tcBorders>
            <w:shd w:val="clear" w:color="auto" w:fill="auto"/>
            <w:vAlign w:val="center"/>
            <w:hideMark/>
          </w:tcPr>
          <w:p w14:paraId="2AF98467"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Peak wave period</w:t>
            </w:r>
          </w:p>
        </w:tc>
        <w:tc>
          <w:tcPr>
            <w:tcW w:w="2113" w:type="dxa"/>
            <w:tcBorders>
              <w:top w:val="nil"/>
              <w:left w:val="nil"/>
              <w:bottom w:val="single" w:sz="4" w:space="0" w:color="auto"/>
              <w:right w:val="single" w:sz="4" w:space="0" w:color="auto"/>
            </w:tcBorders>
            <w:shd w:val="clear" w:color="auto" w:fill="auto"/>
            <w:vAlign w:val="center"/>
            <w:hideMark/>
          </w:tcPr>
          <w:p w14:paraId="41593CF5"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1</w:t>
            </w:r>
          </w:p>
        </w:tc>
        <w:tc>
          <w:tcPr>
            <w:tcW w:w="885" w:type="dxa"/>
            <w:tcBorders>
              <w:top w:val="nil"/>
              <w:left w:val="nil"/>
              <w:bottom w:val="single" w:sz="4" w:space="0" w:color="auto"/>
              <w:right w:val="single" w:sz="4" w:space="0" w:color="auto"/>
            </w:tcBorders>
            <w:shd w:val="clear" w:color="auto" w:fill="auto"/>
            <w:vAlign w:val="center"/>
            <w:hideMark/>
          </w:tcPr>
          <w:p w14:paraId="17845F2B"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s</w:t>
            </w:r>
          </w:p>
        </w:tc>
      </w:tr>
      <w:tr w:rsidR="00F11329" w:rsidRPr="00F11329" w14:paraId="3B5863BE" w14:textId="77777777" w:rsidTr="00697089">
        <w:trPr>
          <w:trHeight w:val="290"/>
          <w:jc w:val="center"/>
        </w:trPr>
        <w:tc>
          <w:tcPr>
            <w:tcW w:w="1158" w:type="dxa"/>
            <w:vMerge/>
            <w:tcBorders>
              <w:top w:val="nil"/>
              <w:left w:val="single" w:sz="4" w:space="0" w:color="auto"/>
              <w:bottom w:val="single" w:sz="4" w:space="0" w:color="auto"/>
              <w:right w:val="single" w:sz="4" w:space="0" w:color="auto"/>
            </w:tcBorders>
            <w:vAlign w:val="center"/>
            <w:hideMark/>
          </w:tcPr>
          <w:p w14:paraId="5CFBBD14" w14:textId="77777777" w:rsidR="003874B9" w:rsidRPr="00F11329" w:rsidRDefault="003874B9" w:rsidP="00A07423">
            <w:pPr>
              <w:rPr>
                <w:rFonts w:ascii="Myriad Pro" w:eastAsia="Times New Roman" w:hAnsi="Myriad Pro"/>
                <w:b/>
                <w:bCs/>
                <w:sz w:val="22"/>
                <w:szCs w:val="22"/>
              </w:rPr>
            </w:pPr>
          </w:p>
        </w:tc>
        <w:tc>
          <w:tcPr>
            <w:tcW w:w="2300" w:type="dxa"/>
            <w:tcBorders>
              <w:top w:val="nil"/>
              <w:left w:val="nil"/>
              <w:bottom w:val="single" w:sz="4" w:space="0" w:color="auto"/>
              <w:right w:val="single" w:sz="4" w:space="0" w:color="auto"/>
            </w:tcBorders>
            <w:shd w:val="clear" w:color="auto" w:fill="auto"/>
            <w:vAlign w:val="center"/>
            <w:hideMark/>
          </w:tcPr>
          <w:p w14:paraId="4091821B" w14:textId="77777777" w:rsidR="003874B9" w:rsidRPr="00F11329" w:rsidRDefault="003874B9" w:rsidP="00A07423">
            <w:pPr>
              <w:jc w:val="center"/>
              <w:rPr>
                <w:rFonts w:ascii="Myriad Pro" w:eastAsia="Times New Roman" w:hAnsi="Myriad Pro"/>
                <w:bCs/>
                <w:sz w:val="22"/>
                <w:szCs w:val="22"/>
              </w:rPr>
            </w:pPr>
            <w:r w:rsidRPr="00F11329">
              <w:rPr>
                <w:rFonts w:ascii="Myriad Pro" w:eastAsia="Times New Roman" w:hAnsi="Myriad Pro"/>
                <w:bCs/>
                <w:sz w:val="22"/>
                <w:szCs w:val="22"/>
              </w:rPr>
              <w:t>Micro-M2 tide</w:t>
            </w:r>
          </w:p>
        </w:tc>
        <w:tc>
          <w:tcPr>
            <w:tcW w:w="3304" w:type="dxa"/>
            <w:tcBorders>
              <w:top w:val="nil"/>
              <w:left w:val="nil"/>
              <w:bottom w:val="single" w:sz="4" w:space="0" w:color="auto"/>
              <w:right w:val="single" w:sz="4" w:space="0" w:color="auto"/>
            </w:tcBorders>
            <w:shd w:val="clear" w:color="auto" w:fill="auto"/>
            <w:vAlign w:val="center"/>
            <w:hideMark/>
          </w:tcPr>
          <w:p w14:paraId="2939177B" w14:textId="0E3A10DD" w:rsidR="003874B9" w:rsidRPr="00F11329" w:rsidRDefault="004D2C77" w:rsidP="009F1402">
            <w:pPr>
              <w:jc w:val="center"/>
              <w:rPr>
                <w:rFonts w:ascii="Myriad Pro" w:eastAsia="Times New Roman" w:hAnsi="Myriad Pro"/>
                <w:sz w:val="22"/>
                <w:szCs w:val="22"/>
              </w:rPr>
            </w:pPr>
            <w:r w:rsidRPr="00F11329">
              <w:rPr>
                <w:rFonts w:ascii="Myriad Pro" w:eastAsia="Times New Roman" w:hAnsi="Myriad Pro"/>
                <w:sz w:val="22"/>
                <w:szCs w:val="22"/>
              </w:rPr>
              <w:t xml:space="preserve">Tidal </w:t>
            </w:r>
            <w:r w:rsidR="009F1402" w:rsidRPr="00F11329">
              <w:rPr>
                <w:rFonts w:ascii="Myriad Pro" w:eastAsia="Times New Roman" w:hAnsi="Myriad Pro"/>
                <w:sz w:val="22"/>
                <w:szCs w:val="22"/>
              </w:rPr>
              <w:t>range</w:t>
            </w:r>
          </w:p>
        </w:tc>
        <w:tc>
          <w:tcPr>
            <w:tcW w:w="2113" w:type="dxa"/>
            <w:tcBorders>
              <w:top w:val="nil"/>
              <w:left w:val="nil"/>
              <w:bottom w:val="single" w:sz="4" w:space="0" w:color="auto"/>
              <w:right w:val="single" w:sz="4" w:space="0" w:color="auto"/>
            </w:tcBorders>
            <w:shd w:val="clear" w:color="auto" w:fill="auto"/>
            <w:vAlign w:val="center"/>
            <w:hideMark/>
          </w:tcPr>
          <w:p w14:paraId="0E46A314" w14:textId="30C873F2" w:rsidR="003874B9" w:rsidRPr="00F11329" w:rsidRDefault="009F1402" w:rsidP="00A07423">
            <w:pPr>
              <w:jc w:val="center"/>
              <w:rPr>
                <w:rFonts w:ascii="Myriad Pro" w:eastAsia="Times New Roman" w:hAnsi="Myriad Pro"/>
                <w:sz w:val="22"/>
                <w:szCs w:val="22"/>
              </w:rPr>
            </w:pPr>
            <w:r w:rsidRPr="00F11329">
              <w:rPr>
                <w:rFonts w:ascii="Myriad Pro" w:eastAsia="Times New Roman" w:hAnsi="Myriad Pro"/>
                <w:sz w:val="22"/>
                <w:szCs w:val="22"/>
              </w:rPr>
              <w:t>1</w:t>
            </w:r>
          </w:p>
        </w:tc>
        <w:tc>
          <w:tcPr>
            <w:tcW w:w="885" w:type="dxa"/>
            <w:tcBorders>
              <w:top w:val="nil"/>
              <w:left w:val="nil"/>
              <w:bottom w:val="single" w:sz="4" w:space="0" w:color="auto"/>
              <w:right w:val="single" w:sz="4" w:space="0" w:color="auto"/>
            </w:tcBorders>
            <w:shd w:val="clear" w:color="auto" w:fill="auto"/>
            <w:vAlign w:val="center"/>
            <w:hideMark/>
          </w:tcPr>
          <w:p w14:paraId="46EADE21"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w:t>
            </w:r>
          </w:p>
        </w:tc>
      </w:tr>
      <w:tr w:rsidR="00F11329" w:rsidRPr="00F11329" w14:paraId="03DC28C9" w14:textId="77777777" w:rsidTr="00697089">
        <w:trPr>
          <w:trHeight w:val="290"/>
          <w:jc w:val="center"/>
        </w:trPr>
        <w:tc>
          <w:tcPr>
            <w:tcW w:w="1158" w:type="dxa"/>
            <w:vMerge/>
            <w:tcBorders>
              <w:top w:val="nil"/>
              <w:left w:val="single" w:sz="4" w:space="0" w:color="auto"/>
              <w:bottom w:val="single" w:sz="4" w:space="0" w:color="auto"/>
              <w:right w:val="single" w:sz="4" w:space="0" w:color="auto"/>
            </w:tcBorders>
            <w:vAlign w:val="center"/>
            <w:hideMark/>
          </w:tcPr>
          <w:p w14:paraId="48F73C00" w14:textId="77777777" w:rsidR="003874B9" w:rsidRPr="00F11329" w:rsidRDefault="003874B9" w:rsidP="00A07423">
            <w:pPr>
              <w:rPr>
                <w:rFonts w:ascii="Myriad Pro" w:eastAsia="Times New Roman" w:hAnsi="Myriad Pro"/>
                <w:b/>
                <w:bCs/>
                <w:sz w:val="22"/>
                <w:szCs w:val="22"/>
              </w:rPr>
            </w:pPr>
          </w:p>
        </w:tc>
        <w:tc>
          <w:tcPr>
            <w:tcW w:w="2300" w:type="dxa"/>
            <w:tcBorders>
              <w:top w:val="nil"/>
              <w:left w:val="nil"/>
              <w:bottom w:val="single" w:sz="4" w:space="0" w:color="auto"/>
              <w:right w:val="single" w:sz="4" w:space="0" w:color="auto"/>
            </w:tcBorders>
            <w:shd w:val="clear" w:color="auto" w:fill="auto"/>
            <w:vAlign w:val="center"/>
            <w:hideMark/>
          </w:tcPr>
          <w:p w14:paraId="4FC5ACE2" w14:textId="77777777" w:rsidR="003874B9" w:rsidRPr="00F11329" w:rsidRDefault="003874B9" w:rsidP="00A07423">
            <w:pPr>
              <w:jc w:val="center"/>
              <w:rPr>
                <w:rFonts w:ascii="Myriad Pro" w:eastAsia="Times New Roman" w:hAnsi="Myriad Pro"/>
                <w:bCs/>
                <w:sz w:val="22"/>
                <w:szCs w:val="22"/>
              </w:rPr>
            </w:pPr>
            <w:r w:rsidRPr="00F11329">
              <w:rPr>
                <w:rFonts w:ascii="Myriad Pro" w:eastAsia="Times New Roman" w:hAnsi="Myriad Pro"/>
                <w:bCs/>
                <w:sz w:val="22"/>
                <w:szCs w:val="22"/>
              </w:rPr>
              <w:t>Meso-M2 tide</w:t>
            </w:r>
          </w:p>
        </w:tc>
        <w:tc>
          <w:tcPr>
            <w:tcW w:w="3304" w:type="dxa"/>
            <w:tcBorders>
              <w:top w:val="nil"/>
              <w:left w:val="nil"/>
              <w:bottom w:val="single" w:sz="4" w:space="0" w:color="auto"/>
              <w:right w:val="single" w:sz="4" w:space="0" w:color="auto"/>
            </w:tcBorders>
            <w:shd w:val="clear" w:color="auto" w:fill="auto"/>
            <w:vAlign w:val="center"/>
            <w:hideMark/>
          </w:tcPr>
          <w:p w14:paraId="6D862E9E" w14:textId="64A59C84" w:rsidR="003874B9" w:rsidRPr="00F11329" w:rsidRDefault="004D2C77" w:rsidP="009F1402">
            <w:pPr>
              <w:jc w:val="center"/>
              <w:rPr>
                <w:rFonts w:ascii="Myriad Pro" w:eastAsia="Times New Roman" w:hAnsi="Myriad Pro"/>
                <w:sz w:val="22"/>
                <w:szCs w:val="22"/>
              </w:rPr>
            </w:pPr>
            <w:r w:rsidRPr="00F11329">
              <w:rPr>
                <w:rFonts w:ascii="Myriad Pro" w:eastAsia="Times New Roman" w:hAnsi="Myriad Pro"/>
                <w:sz w:val="22"/>
                <w:szCs w:val="22"/>
              </w:rPr>
              <w:t xml:space="preserve">Tidal </w:t>
            </w:r>
            <w:r w:rsidR="009F1402" w:rsidRPr="00F11329">
              <w:rPr>
                <w:rFonts w:ascii="Myriad Pro" w:eastAsia="Times New Roman" w:hAnsi="Myriad Pro"/>
                <w:sz w:val="22"/>
                <w:szCs w:val="22"/>
              </w:rPr>
              <w:t>range</w:t>
            </w:r>
          </w:p>
        </w:tc>
        <w:tc>
          <w:tcPr>
            <w:tcW w:w="2113" w:type="dxa"/>
            <w:tcBorders>
              <w:top w:val="nil"/>
              <w:left w:val="nil"/>
              <w:bottom w:val="single" w:sz="4" w:space="0" w:color="auto"/>
              <w:right w:val="single" w:sz="4" w:space="0" w:color="auto"/>
            </w:tcBorders>
            <w:shd w:val="clear" w:color="auto" w:fill="auto"/>
            <w:vAlign w:val="center"/>
            <w:hideMark/>
          </w:tcPr>
          <w:p w14:paraId="4FB75F67" w14:textId="4C8B5578" w:rsidR="003874B9" w:rsidRPr="00F11329" w:rsidRDefault="009F1402" w:rsidP="00A07423">
            <w:pPr>
              <w:jc w:val="center"/>
              <w:rPr>
                <w:rFonts w:ascii="Myriad Pro" w:eastAsia="Times New Roman" w:hAnsi="Myriad Pro"/>
                <w:sz w:val="22"/>
                <w:szCs w:val="22"/>
              </w:rPr>
            </w:pPr>
            <w:r w:rsidRPr="00F11329">
              <w:rPr>
                <w:rFonts w:ascii="Myriad Pro" w:eastAsia="Times New Roman" w:hAnsi="Myriad Pro"/>
                <w:sz w:val="22"/>
                <w:szCs w:val="22"/>
              </w:rPr>
              <w:t>3</w:t>
            </w:r>
          </w:p>
        </w:tc>
        <w:tc>
          <w:tcPr>
            <w:tcW w:w="885" w:type="dxa"/>
            <w:tcBorders>
              <w:top w:val="nil"/>
              <w:left w:val="nil"/>
              <w:bottom w:val="single" w:sz="4" w:space="0" w:color="auto"/>
              <w:right w:val="single" w:sz="4" w:space="0" w:color="auto"/>
            </w:tcBorders>
            <w:shd w:val="clear" w:color="auto" w:fill="auto"/>
            <w:vAlign w:val="center"/>
            <w:hideMark/>
          </w:tcPr>
          <w:p w14:paraId="48D3E3EF"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w:t>
            </w:r>
          </w:p>
        </w:tc>
      </w:tr>
      <w:tr w:rsidR="00F11329" w:rsidRPr="00F11329" w14:paraId="09B1C086" w14:textId="77777777" w:rsidTr="00697089">
        <w:trPr>
          <w:trHeight w:val="290"/>
          <w:jc w:val="center"/>
        </w:trPr>
        <w:tc>
          <w:tcPr>
            <w:tcW w:w="1158" w:type="dxa"/>
            <w:vMerge/>
            <w:tcBorders>
              <w:top w:val="nil"/>
              <w:left w:val="single" w:sz="4" w:space="0" w:color="auto"/>
              <w:bottom w:val="single" w:sz="4" w:space="0" w:color="auto"/>
              <w:right w:val="single" w:sz="4" w:space="0" w:color="auto"/>
            </w:tcBorders>
            <w:vAlign w:val="center"/>
            <w:hideMark/>
          </w:tcPr>
          <w:p w14:paraId="30155C25" w14:textId="77777777" w:rsidR="003874B9" w:rsidRPr="00F11329" w:rsidRDefault="003874B9" w:rsidP="00A07423">
            <w:pPr>
              <w:rPr>
                <w:rFonts w:ascii="Myriad Pro" w:eastAsia="Times New Roman" w:hAnsi="Myriad Pro"/>
                <w:b/>
                <w:bCs/>
                <w:sz w:val="22"/>
                <w:szCs w:val="22"/>
              </w:rPr>
            </w:pPr>
          </w:p>
        </w:tc>
        <w:tc>
          <w:tcPr>
            <w:tcW w:w="2300" w:type="dxa"/>
            <w:tcBorders>
              <w:top w:val="nil"/>
              <w:left w:val="nil"/>
              <w:bottom w:val="single" w:sz="4" w:space="0" w:color="auto"/>
              <w:right w:val="single" w:sz="4" w:space="0" w:color="auto"/>
            </w:tcBorders>
            <w:shd w:val="clear" w:color="auto" w:fill="auto"/>
            <w:vAlign w:val="center"/>
            <w:hideMark/>
          </w:tcPr>
          <w:p w14:paraId="3E7CC8F7" w14:textId="77777777" w:rsidR="003874B9" w:rsidRPr="00F11329" w:rsidRDefault="003874B9" w:rsidP="00A07423">
            <w:pPr>
              <w:jc w:val="center"/>
              <w:rPr>
                <w:rFonts w:ascii="Myriad Pro" w:eastAsia="Times New Roman" w:hAnsi="Myriad Pro"/>
                <w:bCs/>
                <w:sz w:val="22"/>
                <w:szCs w:val="22"/>
              </w:rPr>
            </w:pPr>
            <w:r w:rsidRPr="00F11329">
              <w:rPr>
                <w:rFonts w:ascii="Myriad Pro" w:eastAsia="Times New Roman" w:hAnsi="Myriad Pro"/>
                <w:bCs/>
                <w:sz w:val="22"/>
                <w:szCs w:val="22"/>
              </w:rPr>
              <w:t>Macro-M2 tide</w:t>
            </w:r>
          </w:p>
        </w:tc>
        <w:tc>
          <w:tcPr>
            <w:tcW w:w="3304" w:type="dxa"/>
            <w:tcBorders>
              <w:top w:val="nil"/>
              <w:left w:val="nil"/>
              <w:bottom w:val="single" w:sz="4" w:space="0" w:color="auto"/>
              <w:right w:val="single" w:sz="4" w:space="0" w:color="auto"/>
            </w:tcBorders>
            <w:shd w:val="clear" w:color="auto" w:fill="auto"/>
            <w:vAlign w:val="center"/>
            <w:hideMark/>
          </w:tcPr>
          <w:p w14:paraId="5436772F" w14:textId="40725091" w:rsidR="003874B9" w:rsidRPr="00F11329" w:rsidRDefault="004D2C77" w:rsidP="009F1402">
            <w:pPr>
              <w:jc w:val="center"/>
              <w:rPr>
                <w:rFonts w:ascii="Myriad Pro" w:eastAsia="Times New Roman" w:hAnsi="Myriad Pro"/>
                <w:sz w:val="22"/>
                <w:szCs w:val="22"/>
              </w:rPr>
            </w:pPr>
            <w:r w:rsidRPr="00F11329">
              <w:rPr>
                <w:rFonts w:ascii="Myriad Pro" w:eastAsia="Times New Roman" w:hAnsi="Myriad Pro"/>
                <w:sz w:val="22"/>
                <w:szCs w:val="22"/>
              </w:rPr>
              <w:t xml:space="preserve">Tidal </w:t>
            </w:r>
            <w:r w:rsidR="009F1402" w:rsidRPr="00F11329">
              <w:rPr>
                <w:rFonts w:ascii="Myriad Pro" w:eastAsia="Times New Roman" w:hAnsi="Myriad Pro"/>
                <w:sz w:val="22"/>
                <w:szCs w:val="22"/>
              </w:rPr>
              <w:t>range</w:t>
            </w:r>
          </w:p>
        </w:tc>
        <w:tc>
          <w:tcPr>
            <w:tcW w:w="2113" w:type="dxa"/>
            <w:tcBorders>
              <w:top w:val="nil"/>
              <w:left w:val="nil"/>
              <w:bottom w:val="single" w:sz="4" w:space="0" w:color="auto"/>
              <w:right w:val="single" w:sz="4" w:space="0" w:color="auto"/>
            </w:tcBorders>
            <w:shd w:val="clear" w:color="auto" w:fill="auto"/>
            <w:vAlign w:val="center"/>
            <w:hideMark/>
          </w:tcPr>
          <w:p w14:paraId="48871C8B" w14:textId="089AB44E" w:rsidR="003874B9" w:rsidRPr="00F11329" w:rsidRDefault="009F1402" w:rsidP="00A07423">
            <w:pPr>
              <w:jc w:val="center"/>
              <w:rPr>
                <w:rFonts w:ascii="Myriad Pro" w:eastAsia="Times New Roman" w:hAnsi="Myriad Pro"/>
                <w:sz w:val="22"/>
                <w:szCs w:val="22"/>
              </w:rPr>
            </w:pPr>
            <w:r w:rsidRPr="00F11329">
              <w:rPr>
                <w:rFonts w:ascii="Myriad Pro" w:eastAsia="Times New Roman" w:hAnsi="Myriad Pro"/>
                <w:sz w:val="22"/>
                <w:szCs w:val="22"/>
              </w:rPr>
              <w:t>5</w:t>
            </w:r>
          </w:p>
        </w:tc>
        <w:tc>
          <w:tcPr>
            <w:tcW w:w="885" w:type="dxa"/>
            <w:tcBorders>
              <w:top w:val="nil"/>
              <w:left w:val="nil"/>
              <w:bottom w:val="single" w:sz="4" w:space="0" w:color="auto"/>
              <w:right w:val="single" w:sz="4" w:space="0" w:color="auto"/>
            </w:tcBorders>
            <w:shd w:val="clear" w:color="auto" w:fill="auto"/>
            <w:vAlign w:val="center"/>
            <w:hideMark/>
          </w:tcPr>
          <w:p w14:paraId="025ECB81"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w:t>
            </w:r>
          </w:p>
        </w:tc>
      </w:tr>
      <w:tr w:rsidR="00F11329" w:rsidRPr="00F11329" w14:paraId="1240D6B8" w14:textId="77777777" w:rsidTr="00697089">
        <w:trPr>
          <w:trHeight w:val="320"/>
          <w:jc w:val="center"/>
        </w:trPr>
        <w:tc>
          <w:tcPr>
            <w:tcW w:w="1158" w:type="dxa"/>
            <w:vMerge w:val="restart"/>
            <w:tcBorders>
              <w:top w:val="nil"/>
              <w:left w:val="single" w:sz="4" w:space="0" w:color="auto"/>
              <w:bottom w:val="single" w:sz="4" w:space="0" w:color="auto"/>
              <w:right w:val="single" w:sz="4" w:space="0" w:color="auto"/>
            </w:tcBorders>
            <w:shd w:val="clear" w:color="auto" w:fill="auto"/>
            <w:vAlign w:val="center"/>
            <w:hideMark/>
          </w:tcPr>
          <w:p w14:paraId="0333920D" w14:textId="77777777" w:rsidR="003874B9" w:rsidRPr="00F11329" w:rsidRDefault="003874B9"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Sediment</w:t>
            </w:r>
          </w:p>
        </w:tc>
        <w:tc>
          <w:tcPr>
            <w:tcW w:w="2300" w:type="dxa"/>
            <w:tcBorders>
              <w:top w:val="nil"/>
              <w:left w:val="nil"/>
              <w:bottom w:val="single" w:sz="4" w:space="0" w:color="auto"/>
              <w:right w:val="single" w:sz="4" w:space="0" w:color="auto"/>
            </w:tcBorders>
            <w:shd w:val="clear" w:color="auto" w:fill="auto"/>
            <w:noWrap/>
            <w:vAlign w:val="center"/>
            <w:hideMark/>
          </w:tcPr>
          <w:p w14:paraId="6C76BE20"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Not required</w:t>
            </w:r>
          </w:p>
        </w:tc>
        <w:tc>
          <w:tcPr>
            <w:tcW w:w="3304" w:type="dxa"/>
            <w:tcBorders>
              <w:top w:val="nil"/>
              <w:left w:val="nil"/>
              <w:bottom w:val="single" w:sz="4" w:space="0" w:color="auto"/>
              <w:right w:val="single" w:sz="4" w:space="0" w:color="auto"/>
            </w:tcBorders>
            <w:shd w:val="clear" w:color="auto" w:fill="auto"/>
            <w:vAlign w:val="center"/>
            <w:hideMark/>
          </w:tcPr>
          <w:p w14:paraId="2268B22A"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Critical bed shear stress for erosion</w:t>
            </w:r>
          </w:p>
        </w:tc>
        <w:tc>
          <w:tcPr>
            <w:tcW w:w="2113" w:type="dxa"/>
            <w:tcBorders>
              <w:top w:val="nil"/>
              <w:left w:val="nil"/>
              <w:bottom w:val="single" w:sz="4" w:space="0" w:color="auto"/>
              <w:right w:val="single" w:sz="4" w:space="0" w:color="auto"/>
            </w:tcBorders>
            <w:shd w:val="clear" w:color="auto" w:fill="auto"/>
            <w:vAlign w:val="center"/>
            <w:hideMark/>
          </w:tcPr>
          <w:p w14:paraId="2587C55C"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0.2</w:t>
            </w:r>
          </w:p>
        </w:tc>
        <w:tc>
          <w:tcPr>
            <w:tcW w:w="885" w:type="dxa"/>
            <w:tcBorders>
              <w:top w:val="nil"/>
              <w:left w:val="nil"/>
              <w:bottom w:val="single" w:sz="4" w:space="0" w:color="auto"/>
              <w:right w:val="single" w:sz="4" w:space="0" w:color="auto"/>
            </w:tcBorders>
            <w:shd w:val="clear" w:color="auto" w:fill="auto"/>
            <w:vAlign w:val="center"/>
            <w:hideMark/>
          </w:tcPr>
          <w:p w14:paraId="64AB1490"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N/m</w:t>
            </w:r>
            <w:r w:rsidRPr="00F11329">
              <w:rPr>
                <w:rFonts w:ascii="Myriad Pro" w:eastAsia="Times New Roman" w:hAnsi="Myriad Pro"/>
                <w:sz w:val="22"/>
                <w:szCs w:val="22"/>
                <w:vertAlign w:val="superscript"/>
              </w:rPr>
              <w:t>2</w:t>
            </w:r>
          </w:p>
        </w:tc>
      </w:tr>
      <w:tr w:rsidR="00F11329" w:rsidRPr="00F11329" w14:paraId="46B5696E" w14:textId="77777777" w:rsidTr="00697089">
        <w:trPr>
          <w:trHeight w:val="320"/>
          <w:jc w:val="center"/>
        </w:trPr>
        <w:tc>
          <w:tcPr>
            <w:tcW w:w="1158" w:type="dxa"/>
            <w:vMerge/>
            <w:tcBorders>
              <w:top w:val="nil"/>
              <w:left w:val="single" w:sz="4" w:space="0" w:color="auto"/>
              <w:bottom w:val="single" w:sz="4" w:space="0" w:color="auto"/>
              <w:right w:val="single" w:sz="4" w:space="0" w:color="auto"/>
            </w:tcBorders>
            <w:vAlign w:val="center"/>
            <w:hideMark/>
          </w:tcPr>
          <w:p w14:paraId="5C7A14BA" w14:textId="77777777" w:rsidR="003874B9" w:rsidRPr="00F11329" w:rsidRDefault="003874B9" w:rsidP="00A07423">
            <w:pPr>
              <w:rPr>
                <w:rFonts w:ascii="Myriad Pro" w:eastAsia="Times New Roman" w:hAnsi="Myriad Pro"/>
                <w:b/>
                <w:bCs/>
                <w:sz w:val="22"/>
                <w:szCs w:val="22"/>
              </w:rPr>
            </w:pPr>
          </w:p>
        </w:tc>
        <w:tc>
          <w:tcPr>
            <w:tcW w:w="2300" w:type="dxa"/>
            <w:tcBorders>
              <w:top w:val="nil"/>
              <w:left w:val="nil"/>
              <w:bottom w:val="single" w:sz="4" w:space="0" w:color="auto"/>
              <w:right w:val="single" w:sz="4" w:space="0" w:color="auto"/>
            </w:tcBorders>
            <w:shd w:val="clear" w:color="auto" w:fill="auto"/>
            <w:noWrap/>
            <w:vAlign w:val="center"/>
            <w:hideMark/>
          </w:tcPr>
          <w:p w14:paraId="527A1323"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Not required</w:t>
            </w:r>
          </w:p>
        </w:tc>
        <w:tc>
          <w:tcPr>
            <w:tcW w:w="3304" w:type="dxa"/>
            <w:tcBorders>
              <w:top w:val="nil"/>
              <w:left w:val="nil"/>
              <w:bottom w:val="single" w:sz="4" w:space="0" w:color="auto"/>
              <w:right w:val="single" w:sz="4" w:space="0" w:color="auto"/>
            </w:tcBorders>
            <w:shd w:val="clear" w:color="auto" w:fill="auto"/>
            <w:vAlign w:val="center"/>
            <w:hideMark/>
          </w:tcPr>
          <w:p w14:paraId="303D1150"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Critical bed shear stress for deposition</w:t>
            </w:r>
          </w:p>
        </w:tc>
        <w:tc>
          <w:tcPr>
            <w:tcW w:w="2113" w:type="dxa"/>
            <w:tcBorders>
              <w:top w:val="nil"/>
              <w:left w:val="nil"/>
              <w:bottom w:val="single" w:sz="4" w:space="0" w:color="auto"/>
              <w:right w:val="single" w:sz="4" w:space="0" w:color="auto"/>
            </w:tcBorders>
            <w:shd w:val="clear" w:color="auto" w:fill="auto"/>
            <w:vAlign w:val="center"/>
            <w:hideMark/>
          </w:tcPr>
          <w:p w14:paraId="31CDFD9C"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1000</w:t>
            </w:r>
          </w:p>
        </w:tc>
        <w:tc>
          <w:tcPr>
            <w:tcW w:w="885" w:type="dxa"/>
            <w:tcBorders>
              <w:top w:val="nil"/>
              <w:left w:val="nil"/>
              <w:bottom w:val="single" w:sz="4" w:space="0" w:color="auto"/>
              <w:right w:val="single" w:sz="4" w:space="0" w:color="auto"/>
            </w:tcBorders>
            <w:shd w:val="clear" w:color="auto" w:fill="auto"/>
            <w:vAlign w:val="center"/>
            <w:hideMark/>
          </w:tcPr>
          <w:p w14:paraId="46871174"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N/m</w:t>
            </w:r>
            <w:r w:rsidRPr="00F11329">
              <w:rPr>
                <w:rFonts w:ascii="Myriad Pro" w:eastAsia="Times New Roman" w:hAnsi="Myriad Pro"/>
                <w:sz w:val="22"/>
                <w:szCs w:val="22"/>
                <w:vertAlign w:val="superscript"/>
              </w:rPr>
              <w:t>2</w:t>
            </w:r>
          </w:p>
        </w:tc>
      </w:tr>
      <w:tr w:rsidR="00F11329" w:rsidRPr="00F11329" w14:paraId="69B9B9AF" w14:textId="77777777" w:rsidTr="00697089">
        <w:trPr>
          <w:trHeight w:val="320"/>
          <w:jc w:val="center"/>
        </w:trPr>
        <w:tc>
          <w:tcPr>
            <w:tcW w:w="1158" w:type="dxa"/>
            <w:vMerge/>
            <w:tcBorders>
              <w:top w:val="nil"/>
              <w:left w:val="single" w:sz="4" w:space="0" w:color="auto"/>
              <w:bottom w:val="single" w:sz="4" w:space="0" w:color="auto"/>
              <w:right w:val="single" w:sz="4" w:space="0" w:color="auto"/>
            </w:tcBorders>
            <w:vAlign w:val="center"/>
            <w:hideMark/>
          </w:tcPr>
          <w:p w14:paraId="389A7615" w14:textId="77777777" w:rsidR="003874B9" w:rsidRPr="00F11329" w:rsidRDefault="003874B9" w:rsidP="00A07423">
            <w:pPr>
              <w:rPr>
                <w:rFonts w:ascii="Myriad Pro" w:eastAsia="Times New Roman" w:hAnsi="Myriad Pro"/>
                <w:b/>
                <w:bCs/>
                <w:sz w:val="22"/>
                <w:szCs w:val="22"/>
              </w:rPr>
            </w:pPr>
          </w:p>
        </w:tc>
        <w:tc>
          <w:tcPr>
            <w:tcW w:w="2300" w:type="dxa"/>
            <w:tcBorders>
              <w:top w:val="nil"/>
              <w:left w:val="nil"/>
              <w:bottom w:val="single" w:sz="4" w:space="0" w:color="auto"/>
              <w:right w:val="single" w:sz="4" w:space="0" w:color="auto"/>
            </w:tcBorders>
            <w:shd w:val="clear" w:color="auto" w:fill="auto"/>
            <w:noWrap/>
            <w:vAlign w:val="center"/>
            <w:hideMark/>
          </w:tcPr>
          <w:p w14:paraId="18B0C44B"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Not required</w:t>
            </w:r>
          </w:p>
        </w:tc>
        <w:tc>
          <w:tcPr>
            <w:tcW w:w="3304" w:type="dxa"/>
            <w:tcBorders>
              <w:top w:val="nil"/>
              <w:left w:val="nil"/>
              <w:bottom w:val="single" w:sz="4" w:space="0" w:color="auto"/>
              <w:right w:val="single" w:sz="4" w:space="0" w:color="auto"/>
            </w:tcBorders>
            <w:shd w:val="clear" w:color="auto" w:fill="auto"/>
            <w:vAlign w:val="center"/>
            <w:hideMark/>
          </w:tcPr>
          <w:p w14:paraId="506741B8"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Settling velocity</w:t>
            </w:r>
          </w:p>
        </w:tc>
        <w:tc>
          <w:tcPr>
            <w:tcW w:w="2113" w:type="dxa"/>
            <w:tcBorders>
              <w:top w:val="nil"/>
              <w:left w:val="nil"/>
              <w:bottom w:val="single" w:sz="4" w:space="0" w:color="auto"/>
              <w:right w:val="single" w:sz="4" w:space="0" w:color="auto"/>
            </w:tcBorders>
            <w:shd w:val="clear" w:color="auto" w:fill="auto"/>
            <w:vAlign w:val="center"/>
            <w:hideMark/>
          </w:tcPr>
          <w:p w14:paraId="24510CD5"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5× 10</w:t>
            </w:r>
            <w:r w:rsidRPr="00F11329">
              <w:rPr>
                <w:rFonts w:ascii="Myriad Pro" w:eastAsia="Times New Roman" w:hAnsi="Myriad Pro"/>
                <w:sz w:val="22"/>
                <w:szCs w:val="22"/>
                <w:vertAlign w:val="superscript"/>
              </w:rPr>
              <w:t>-4</w:t>
            </w:r>
          </w:p>
        </w:tc>
        <w:tc>
          <w:tcPr>
            <w:tcW w:w="885" w:type="dxa"/>
            <w:tcBorders>
              <w:top w:val="nil"/>
              <w:left w:val="nil"/>
              <w:bottom w:val="single" w:sz="4" w:space="0" w:color="auto"/>
              <w:right w:val="single" w:sz="4" w:space="0" w:color="auto"/>
            </w:tcBorders>
            <w:shd w:val="clear" w:color="auto" w:fill="auto"/>
            <w:vAlign w:val="center"/>
            <w:hideMark/>
          </w:tcPr>
          <w:p w14:paraId="54660AD0"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m/s</w:t>
            </w:r>
          </w:p>
        </w:tc>
      </w:tr>
      <w:tr w:rsidR="003874B9" w:rsidRPr="00F11329" w14:paraId="334236FE" w14:textId="77777777" w:rsidTr="00697089">
        <w:trPr>
          <w:trHeight w:val="320"/>
          <w:jc w:val="center"/>
        </w:trPr>
        <w:tc>
          <w:tcPr>
            <w:tcW w:w="1158" w:type="dxa"/>
            <w:vMerge/>
            <w:tcBorders>
              <w:top w:val="nil"/>
              <w:left w:val="single" w:sz="4" w:space="0" w:color="auto"/>
              <w:bottom w:val="single" w:sz="4" w:space="0" w:color="auto"/>
              <w:right w:val="single" w:sz="4" w:space="0" w:color="auto"/>
            </w:tcBorders>
            <w:vAlign w:val="center"/>
            <w:hideMark/>
          </w:tcPr>
          <w:p w14:paraId="15154C8A" w14:textId="77777777" w:rsidR="003874B9" w:rsidRPr="00F11329" w:rsidRDefault="003874B9" w:rsidP="00A07423">
            <w:pPr>
              <w:rPr>
                <w:rFonts w:ascii="Myriad Pro" w:eastAsia="Times New Roman" w:hAnsi="Myriad Pro"/>
                <w:b/>
                <w:bCs/>
                <w:sz w:val="22"/>
                <w:szCs w:val="22"/>
              </w:rPr>
            </w:pPr>
          </w:p>
        </w:tc>
        <w:tc>
          <w:tcPr>
            <w:tcW w:w="2300" w:type="dxa"/>
            <w:tcBorders>
              <w:top w:val="nil"/>
              <w:left w:val="nil"/>
              <w:bottom w:val="single" w:sz="4" w:space="0" w:color="auto"/>
              <w:right w:val="single" w:sz="4" w:space="0" w:color="auto"/>
            </w:tcBorders>
            <w:shd w:val="clear" w:color="auto" w:fill="auto"/>
            <w:noWrap/>
            <w:vAlign w:val="center"/>
            <w:hideMark/>
          </w:tcPr>
          <w:p w14:paraId="6D25F510"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Not required</w:t>
            </w:r>
          </w:p>
        </w:tc>
        <w:tc>
          <w:tcPr>
            <w:tcW w:w="3304" w:type="dxa"/>
            <w:tcBorders>
              <w:top w:val="nil"/>
              <w:left w:val="nil"/>
              <w:bottom w:val="single" w:sz="4" w:space="0" w:color="auto"/>
              <w:right w:val="single" w:sz="4" w:space="0" w:color="auto"/>
            </w:tcBorders>
            <w:shd w:val="clear" w:color="auto" w:fill="auto"/>
            <w:vAlign w:val="center"/>
            <w:hideMark/>
          </w:tcPr>
          <w:p w14:paraId="64376A16"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Erosion parameter</w:t>
            </w:r>
          </w:p>
        </w:tc>
        <w:tc>
          <w:tcPr>
            <w:tcW w:w="2113" w:type="dxa"/>
            <w:tcBorders>
              <w:top w:val="nil"/>
              <w:left w:val="nil"/>
              <w:bottom w:val="single" w:sz="4" w:space="0" w:color="auto"/>
              <w:right w:val="single" w:sz="4" w:space="0" w:color="auto"/>
            </w:tcBorders>
            <w:shd w:val="clear" w:color="auto" w:fill="auto"/>
            <w:vAlign w:val="center"/>
            <w:hideMark/>
          </w:tcPr>
          <w:p w14:paraId="3CEDB0D3"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5× 10</w:t>
            </w:r>
            <w:r w:rsidRPr="00F11329">
              <w:rPr>
                <w:rFonts w:ascii="Myriad Pro" w:eastAsia="Times New Roman" w:hAnsi="Myriad Pro"/>
                <w:sz w:val="22"/>
                <w:szCs w:val="22"/>
                <w:vertAlign w:val="superscript"/>
              </w:rPr>
              <w:t>-5</w:t>
            </w:r>
          </w:p>
        </w:tc>
        <w:tc>
          <w:tcPr>
            <w:tcW w:w="885" w:type="dxa"/>
            <w:tcBorders>
              <w:top w:val="nil"/>
              <w:left w:val="nil"/>
              <w:bottom w:val="single" w:sz="4" w:space="0" w:color="auto"/>
              <w:right w:val="single" w:sz="4" w:space="0" w:color="auto"/>
            </w:tcBorders>
            <w:shd w:val="clear" w:color="auto" w:fill="auto"/>
            <w:vAlign w:val="center"/>
            <w:hideMark/>
          </w:tcPr>
          <w:p w14:paraId="05A55889" w14:textId="77777777" w:rsidR="003874B9" w:rsidRPr="00F11329" w:rsidRDefault="003874B9" w:rsidP="00A07423">
            <w:pPr>
              <w:jc w:val="center"/>
              <w:rPr>
                <w:rFonts w:ascii="Myriad Pro" w:eastAsia="Times New Roman" w:hAnsi="Myriad Pro"/>
                <w:sz w:val="22"/>
                <w:szCs w:val="22"/>
              </w:rPr>
            </w:pPr>
            <w:r w:rsidRPr="00F11329">
              <w:rPr>
                <w:rFonts w:ascii="Myriad Pro" w:eastAsia="Times New Roman" w:hAnsi="Myriad Pro"/>
                <w:sz w:val="22"/>
                <w:szCs w:val="22"/>
              </w:rPr>
              <w:t>kg/m</w:t>
            </w:r>
            <w:r w:rsidRPr="00F11329">
              <w:rPr>
                <w:rFonts w:ascii="Myriad Pro" w:eastAsia="Times New Roman" w:hAnsi="Myriad Pro"/>
                <w:sz w:val="22"/>
                <w:szCs w:val="22"/>
                <w:vertAlign w:val="superscript"/>
              </w:rPr>
              <w:t>2</w:t>
            </w:r>
            <w:r w:rsidRPr="00F11329">
              <w:rPr>
                <w:rFonts w:ascii="Myriad Pro" w:eastAsia="Times New Roman" w:hAnsi="Myriad Pro"/>
                <w:sz w:val="22"/>
                <w:szCs w:val="22"/>
              </w:rPr>
              <w:t>/s</w:t>
            </w:r>
          </w:p>
        </w:tc>
      </w:tr>
    </w:tbl>
    <w:p w14:paraId="5E88ED58" w14:textId="77777777" w:rsidR="003874B9" w:rsidRPr="00F11329" w:rsidRDefault="003874B9" w:rsidP="003874B9">
      <w:pPr>
        <w:pStyle w:val="SMcaption"/>
        <w:rPr>
          <w:rFonts w:ascii="Myriad Pro" w:hAnsi="Myriad Pro"/>
          <w:sz w:val="22"/>
          <w:szCs w:val="22"/>
        </w:rPr>
      </w:pPr>
    </w:p>
    <w:p w14:paraId="18F66655" w14:textId="5278E982" w:rsidR="003874B9" w:rsidRPr="00F11329" w:rsidRDefault="003874B9" w:rsidP="003874B9">
      <w:pPr>
        <w:pStyle w:val="SMHeading"/>
        <w:rPr>
          <w:rFonts w:ascii="Myriad Pro" w:hAnsi="Myriad Pro"/>
          <w:sz w:val="22"/>
          <w:szCs w:val="22"/>
        </w:rPr>
      </w:pPr>
      <w:r w:rsidRPr="00F11329">
        <w:rPr>
          <w:rFonts w:ascii="Myriad Pro" w:hAnsi="Myriad Pro"/>
          <w:sz w:val="22"/>
          <w:szCs w:val="22"/>
        </w:rPr>
        <w:t>Table S</w:t>
      </w:r>
      <w:r w:rsidR="00A15887" w:rsidRPr="00F11329">
        <w:rPr>
          <w:rFonts w:ascii="Myriad Pro" w:hAnsi="Myriad Pro"/>
          <w:sz w:val="22"/>
          <w:szCs w:val="22"/>
        </w:rPr>
        <w:t>1</w:t>
      </w:r>
      <w:r w:rsidRPr="00F11329">
        <w:rPr>
          <w:rFonts w:ascii="Myriad Pro" w:hAnsi="Myriad Pro"/>
          <w:sz w:val="22"/>
          <w:szCs w:val="22"/>
        </w:rPr>
        <w:t xml:space="preserve">. </w:t>
      </w:r>
      <w:r w:rsidRPr="00F11329">
        <w:rPr>
          <w:rFonts w:ascii="Myriad Pro" w:hAnsi="Myriad Pro"/>
          <w:b w:val="0"/>
          <w:sz w:val="22"/>
          <w:szCs w:val="22"/>
          <w:lang w:val="en-GB"/>
        </w:rPr>
        <w:t>Hydro-morphodynamic model parameter settings</w:t>
      </w:r>
      <w:r w:rsidRPr="00F11329">
        <w:rPr>
          <w:rFonts w:ascii="Myriad Pro" w:hAnsi="Myriad Pro"/>
          <w:b w:val="0"/>
          <w:sz w:val="22"/>
          <w:szCs w:val="22"/>
        </w:rPr>
        <w:t xml:space="preserve"> </w:t>
      </w:r>
      <w:r w:rsidRPr="00F11329">
        <w:rPr>
          <w:rFonts w:ascii="Myriad Pro" w:hAnsi="Myriad Pro"/>
          <w:sz w:val="22"/>
          <w:szCs w:val="22"/>
        </w:rPr>
        <w:t xml:space="preserve"> </w:t>
      </w:r>
    </w:p>
    <w:p w14:paraId="3FC07763" w14:textId="5A5D522A" w:rsidR="003874B9" w:rsidRPr="00F11329" w:rsidRDefault="003874B9" w:rsidP="003874B9">
      <w:pPr>
        <w:pStyle w:val="SMcaption"/>
        <w:rPr>
          <w:rFonts w:ascii="Myriad Pro" w:hAnsi="Myriad Pro"/>
          <w:sz w:val="22"/>
          <w:szCs w:val="22"/>
        </w:rPr>
      </w:pPr>
    </w:p>
    <w:p w14:paraId="6FA2C22A" w14:textId="77777777" w:rsidR="003874B9" w:rsidRPr="00F11329" w:rsidRDefault="003874B9" w:rsidP="003874B9">
      <w:pPr>
        <w:pStyle w:val="SMcaption"/>
        <w:rPr>
          <w:rFonts w:ascii="Myriad Pro" w:hAnsi="Myriad Pro"/>
          <w:sz w:val="22"/>
          <w:szCs w:val="22"/>
        </w:rPr>
        <w:sectPr w:rsidR="003874B9" w:rsidRPr="00F11329" w:rsidSect="003C776F">
          <w:pgSz w:w="12240" w:h="15840"/>
          <w:pgMar w:top="1440" w:right="1800" w:bottom="1440" w:left="1800" w:header="720" w:footer="720" w:gutter="0"/>
          <w:cols w:space="720"/>
          <w:docGrid w:linePitch="360"/>
        </w:sectPr>
      </w:pPr>
    </w:p>
    <w:tbl>
      <w:tblPr>
        <w:tblW w:w="9120" w:type="dxa"/>
        <w:jc w:val="center"/>
        <w:tblLook w:val="04A0" w:firstRow="1" w:lastRow="0" w:firstColumn="1" w:lastColumn="0" w:noHBand="0" w:noVBand="1"/>
      </w:tblPr>
      <w:tblGrid>
        <w:gridCol w:w="2273"/>
        <w:gridCol w:w="3150"/>
        <w:gridCol w:w="2502"/>
        <w:gridCol w:w="1195"/>
      </w:tblGrid>
      <w:tr w:rsidR="00F11329" w:rsidRPr="00F11329" w14:paraId="34449E96" w14:textId="77777777" w:rsidTr="00697089">
        <w:trPr>
          <w:trHeight w:val="330"/>
          <w:jc w:val="center"/>
        </w:trPr>
        <w:tc>
          <w:tcPr>
            <w:tcW w:w="23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5B5CC4" w14:textId="77777777" w:rsidR="00273BAC" w:rsidRPr="00F11329" w:rsidRDefault="00273BAC"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lastRenderedPageBreak/>
              <w:t>Category</w:t>
            </w:r>
          </w:p>
        </w:tc>
        <w:tc>
          <w:tcPr>
            <w:tcW w:w="3280" w:type="dxa"/>
            <w:tcBorders>
              <w:top w:val="single" w:sz="4" w:space="0" w:color="auto"/>
              <w:left w:val="nil"/>
              <w:bottom w:val="single" w:sz="4" w:space="0" w:color="auto"/>
              <w:right w:val="single" w:sz="4" w:space="0" w:color="auto"/>
            </w:tcBorders>
            <w:shd w:val="clear" w:color="auto" w:fill="auto"/>
            <w:vAlign w:val="center"/>
            <w:hideMark/>
          </w:tcPr>
          <w:p w14:paraId="3D0293F6" w14:textId="77777777" w:rsidR="00273BAC" w:rsidRPr="00F11329" w:rsidRDefault="00273BAC"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Parameter</w:t>
            </w:r>
          </w:p>
        </w:tc>
        <w:tc>
          <w:tcPr>
            <w:tcW w:w="2540" w:type="dxa"/>
            <w:tcBorders>
              <w:top w:val="single" w:sz="4" w:space="0" w:color="auto"/>
              <w:left w:val="nil"/>
              <w:bottom w:val="single" w:sz="4" w:space="0" w:color="auto"/>
              <w:right w:val="single" w:sz="4" w:space="0" w:color="auto"/>
            </w:tcBorders>
            <w:shd w:val="clear" w:color="auto" w:fill="auto"/>
            <w:vAlign w:val="center"/>
            <w:hideMark/>
          </w:tcPr>
          <w:p w14:paraId="26F30628" w14:textId="77777777" w:rsidR="00273BAC" w:rsidRPr="00F11329" w:rsidRDefault="00273BAC"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Value/Description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43FF270" w14:textId="77777777" w:rsidR="00273BAC" w:rsidRPr="00F11329" w:rsidRDefault="00273BAC"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Unit</w:t>
            </w:r>
          </w:p>
        </w:tc>
      </w:tr>
      <w:tr w:rsidR="00F11329" w:rsidRPr="00F11329" w14:paraId="0B0C2E71" w14:textId="77777777" w:rsidTr="006B0E77">
        <w:trPr>
          <w:trHeight w:val="330"/>
          <w:jc w:val="center"/>
        </w:trPr>
        <w:tc>
          <w:tcPr>
            <w:tcW w:w="2340" w:type="dxa"/>
            <w:vMerge w:val="restart"/>
            <w:tcBorders>
              <w:top w:val="nil"/>
              <w:left w:val="single" w:sz="4" w:space="0" w:color="auto"/>
              <w:right w:val="single" w:sz="4" w:space="0" w:color="auto"/>
            </w:tcBorders>
            <w:shd w:val="clear" w:color="auto" w:fill="auto"/>
            <w:vAlign w:val="center"/>
            <w:hideMark/>
          </w:tcPr>
          <w:p w14:paraId="4784A98C" w14:textId="77777777" w:rsidR="00BE74B1" w:rsidRPr="00F11329" w:rsidRDefault="00BE74B1"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Vegetation parameters</w:t>
            </w:r>
          </w:p>
        </w:tc>
        <w:tc>
          <w:tcPr>
            <w:tcW w:w="3280" w:type="dxa"/>
            <w:tcBorders>
              <w:top w:val="nil"/>
              <w:left w:val="nil"/>
              <w:bottom w:val="single" w:sz="4" w:space="0" w:color="auto"/>
              <w:right w:val="single" w:sz="4" w:space="0" w:color="auto"/>
            </w:tcBorders>
            <w:shd w:val="clear" w:color="auto" w:fill="auto"/>
            <w:vAlign w:val="center"/>
            <w:hideMark/>
          </w:tcPr>
          <w:p w14:paraId="47693D85" w14:textId="2BBD928A"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 xml:space="preserve">Initial stem diameter, </w:t>
            </w:r>
            <w:r w:rsidRPr="00F11329">
              <w:rPr>
                <w:rFonts w:ascii="Myriad Pro" w:eastAsia="Times New Roman" w:hAnsi="Myriad Pro"/>
                <w:i/>
                <w:sz w:val="22"/>
                <w:szCs w:val="22"/>
              </w:rPr>
              <w:t>D</w:t>
            </w:r>
            <w:r w:rsidRPr="00F11329">
              <w:rPr>
                <w:rFonts w:ascii="Myriad Pro" w:eastAsia="Times New Roman" w:hAnsi="Myriad Pro"/>
                <w:i/>
                <w:sz w:val="22"/>
                <w:szCs w:val="22"/>
                <w:vertAlign w:val="subscript"/>
              </w:rPr>
              <w:t>0</w:t>
            </w:r>
          </w:p>
        </w:tc>
        <w:tc>
          <w:tcPr>
            <w:tcW w:w="2540" w:type="dxa"/>
            <w:tcBorders>
              <w:top w:val="nil"/>
              <w:left w:val="nil"/>
              <w:bottom w:val="single" w:sz="4" w:space="0" w:color="auto"/>
              <w:right w:val="single" w:sz="4" w:space="0" w:color="auto"/>
            </w:tcBorders>
            <w:shd w:val="clear" w:color="auto" w:fill="auto"/>
            <w:vAlign w:val="center"/>
            <w:hideMark/>
          </w:tcPr>
          <w:p w14:paraId="2B69F31B" w14:textId="77777777"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1.37</w:t>
            </w:r>
          </w:p>
        </w:tc>
        <w:tc>
          <w:tcPr>
            <w:tcW w:w="960" w:type="dxa"/>
            <w:tcBorders>
              <w:top w:val="nil"/>
              <w:left w:val="nil"/>
              <w:bottom w:val="single" w:sz="4" w:space="0" w:color="auto"/>
              <w:right w:val="single" w:sz="4" w:space="0" w:color="auto"/>
            </w:tcBorders>
            <w:shd w:val="clear" w:color="auto" w:fill="auto"/>
            <w:vAlign w:val="center"/>
            <w:hideMark/>
          </w:tcPr>
          <w:p w14:paraId="1AA019D8" w14:textId="77777777"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cm</w:t>
            </w:r>
          </w:p>
        </w:tc>
      </w:tr>
      <w:tr w:rsidR="00F11329" w:rsidRPr="00F11329" w14:paraId="24EA4795" w14:textId="77777777" w:rsidTr="006B0E77">
        <w:trPr>
          <w:trHeight w:val="330"/>
          <w:jc w:val="center"/>
        </w:trPr>
        <w:tc>
          <w:tcPr>
            <w:tcW w:w="2340" w:type="dxa"/>
            <w:vMerge/>
            <w:tcBorders>
              <w:left w:val="single" w:sz="4" w:space="0" w:color="auto"/>
              <w:right w:val="single" w:sz="4" w:space="0" w:color="auto"/>
            </w:tcBorders>
            <w:vAlign w:val="center"/>
            <w:hideMark/>
          </w:tcPr>
          <w:p w14:paraId="6D5E56A7" w14:textId="77777777" w:rsidR="00BE74B1" w:rsidRPr="00F11329" w:rsidRDefault="00BE74B1" w:rsidP="00A07423">
            <w:pPr>
              <w:rPr>
                <w:rFonts w:ascii="Myriad Pro" w:eastAsia="Times New Roman" w:hAnsi="Myriad Pro"/>
                <w:b/>
                <w:bCs/>
                <w:sz w:val="22"/>
                <w:szCs w:val="22"/>
              </w:rPr>
            </w:pPr>
          </w:p>
        </w:tc>
        <w:tc>
          <w:tcPr>
            <w:tcW w:w="3280" w:type="dxa"/>
            <w:tcBorders>
              <w:top w:val="nil"/>
              <w:left w:val="nil"/>
              <w:bottom w:val="single" w:sz="4" w:space="0" w:color="auto"/>
              <w:right w:val="single" w:sz="4" w:space="0" w:color="auto"/>
            </w:tcBorders>
            <w:shd w:val="clear" w:color="auto" w:fill="auto"/>
            <w:vAlign w:val="center"/>
            <w:hideMark/>
          </w:tcPr>
          <w:p w14:paraId="572F27F2" w14:textId="7A73655C"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 xml:space="preserve">Maximum root number, </w:t>
            </w:r>
            <w:r w:rsidRPr="00F11329">
              <w:rPr>
                <w:rFonts w:ascii="Myriad Pro" w:eastAsia="Times New Roman" w:hAnsi="Myriad Pro"/>
                <w:i/>
                <w:sz w:val="22"/>
                <w:szCs w:val="22"/>
              </w:rPr>
              <w:t>N</w:t>
            </w:r>
            <w:r w:rsidRPr="00F11329">
              <w:rPr>
                <w:rFonts w:ascii="Myriad Pro" w:eastAsia="Times New Roman" w:hAnsi="Myriad Pro"/>
                <w:i/>
                <w:sz w:val="22"/>
                <w:szCs w:val="22"/>
                <w:vertAlign w:val="subscript"/>
              </w:rPr>
              <w:t>roots,max</w:t>
            </w:r>
          </w:p>
        </w:tc>
        <w:tc>
          <w:tcPr>
            <w:tcW w:w="2540" w:type="dxa"/>
            <w:tcBorders>
              <w:top w:val="nil"/>
              <w:left w:val="nil"/>
              <w:bottom w:val="single" w:sz="4" w:space="0" w:color="auto"/>
              <w:right w:val="single" w:sz="4" w:space="0" w:color="auto"/>
            </w:tcBorders>
            <w:shd w:val="clear" w:color="auto" w:fill="auto"/>
            <w:vAlign w:val="center"/>
            <w:hideMark/>
          </w:tcPr>
          <w:p w14:paraId="471C62AE" w14:textId="77777777"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1000</w:t>
            </w:r>
          </w:p>
        </w:tc>
        <w:tc>
          <w:tcPr>
            <w:tcW w:w="960" w:type="dxa"/>
            <w:tcBorders>
              <w:top w:val="nil"/>
              <w:left w:val="nil"/>
              <w:bottom w:val="single" w:sz="4" w:space="0" w:color="auto"/>
              <w:right w:val="single" w:sz="4" w:space="0" w:color="auto"/>
            </w:tcBorders>
            <w:shd w:val="clear" w:color="auto" w:fill="auto"/>
            <w:vAlign w:val="center"/>
            <w:hideMark/>
          </w:tcPr>
          <w:p w14:paraId="2702790A" w14:textId="77777777"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w:t>
            </w:r>
          </w:p>
        </w:tc>
      </w:tr>
      <w:tr w:rsidR="00F11329" w:rsidRPr="00F11329" w14:paraId="26656BA2" w14:textId="77777777" w:rsidTr="006B0E77">
        <w:trPr>
          <w:trHeight w:val="330"/>
          <w:jc w:val="center"/>
        </w:trPr>
        <w:tc>
          <w:tcPr>
            <w:tcW w:w="2340" w:type="dxa"/>
            <w:vMerge/>
            <w:tcBorders>
              <w:left w:val="single" w:sz="4" w:space="0" w:color="auto"/>
              <w:right w:val="single" w:sz="4" w:space="0" w:color="auto"/>
            </w:tcBorders>
            <w:vAlign w:val="center"/>
            <w:hideMark/>
          </w:tcPr>
          <w:p w14:paraId="4AC8D587" w14:textId="77777777" w:rsidR="00BE74B1" w:rsidRPr="00F11329" w:rsidRDefault="00BE74B1" w:rsidP="00A07423">
            <w:pPr>
              <w:rPr>
                <w:rFonts w:ascii="Myriad Pro" w:eastAsia="Times New Roman" w:hAnsi="Myriad Pro"/>
                <w:b/>
                <w:bCs/>
                <w:sz w:val="22"/>
                <w:szCs w:val="22"/>
              </w:rPr>
            </w:pPr>
          </w:p>
        </w:tc>
        <w:tc>
          <w:tcPr>
            <w:tcW w:w="3280" w:type="dxa"/>
            <w:tcBorders>
              <w:top w:val="nil"/>
              <w:left w:val="nil"/>
              <w:bottom w:val="single" w:sz="4" w:space="0" w:color="auto"/>
              <w:right w:val="single" w:sz="4" w:space="0" w:color="auto"/>
            </w:tcBorders>
            <w:shd w:val="clear" w:color="auto" w:fill="auto"/>
            <w:vAlign w:val="center"/>
            <w:hideMark/>
          </w:tcPr>
          <w:p w14:paraId="15B470F1" w14:textId="1A3398F0"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 xml:space="preserve">Root diameter, </w:t>
            </w:r>
            <w:r w:rsidRPr="00F11329">
              <w:rPr>
                <w:rFonts w:ascii="Myriad Pro" w:eastAsia="Times New Roman" w:hAnsi="Myriad Pro"/>
                <w:i/>
                <w:sz w:val="22"/>
                <w:szCs w:val="22"/>
              </w:rPr>
              <w:t>D</w:t>
            </w:r>
            <w:r w:rsidRPr="00F11329">
              <w:rPr>
                <w:rFonts w:ascii="Myriad Pro" w:eastAsia="Times New Roman" w:hAnsi="Myriad Pro"/>
                <w:i/>
                <w:sz w:val="22"/>
                <w:szCs w:val="22"/>
                <w:vertAlign w:val="subscript"/>
              </w:rPr>
              <w:t>roots</w:t>
            </w:r>
          </w:p>
        </w:tc>
        <w:tc>
          <w:tcPr>
            <w:tcW w:w="2540" w:type="dxa"/>
            <w:tcBorders>
              <w:top w:val="nil"/>
              <w:left w:val="nil"/>
              <w:bottom w:val="single" w:sz="4" w:space="0" w:color="auto"/>
              <w:right w:val="single" w:sz="4" w:space="0" w:color="auto"/>
            </w:tcBorders>
            <w:shd w:val="clear" w:color="auto" w:fill="auto"/>
            <w:vAlign w:val="center"/>
            <w:hideMark/>
          </w:tcPr>
          <w:p w14:paraId="465D794F" w14:textId="77777777"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0B03A88A" w14:textId="77777777"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cm</w:t>
            </w:r>
          </w:p>
        </w:tc>
      </w:tr>
      <w:tr w:rsidR="00F11329" w:rsidRPr="00F11329" w14:paraId="699E58E6" w14:textId="77777777" w:rsidTr="006B0E77">
        <w:trPr>
          <w:trHeight w:val="330"/>
          <w:jc w:val="center"/>
        </w:trPr>
        <w:tc>
          <w:tcPr>
            <w:tcW w:w="2340" w:type="dxa"/>
            <w:vMerge/>
            <w:tcBorders>
              <w:left w:val="single" w:sz="4" w:space="0" w:color="auto"/>
              <w:right w:val="single" w:sz="4" w:space="0" w:color="auto"/>
            </w:tcBorders>
            <w:vAlign w:val="center"/>
            <w:hideMark/>
          </w:tcPr>
          <w:p w14:paraId="1BDEF3DB" w14:textId="77777777" w:rsidR="00BE74B1" w:rsidRPr="00F11329" w:rsidRDefault="00BE74B1" w:rsidP="00A07423">
            <w:pPr>
              <w:rPr>
                <w:rFonts w:ascii="Myriad Pro" w:eastAsia="Times New Roman" w:hAnsi="Myriad Pro"/>
                <w:b/>
                <w:bCs/>
                <w:sz w:val="22"/>
                <w:szCs w:val="22"/>
              </w:rPr>
            </w:pPr>
          </w:p>
        </w:tc>
        <w:tc>
          <w:tcPr>
            <w:tcW w:w="3280" w:type="dxa"/>
            <w:tcBorders>
              <w:top w:val="nil"/>
              <w:left w:val="nil"/>
              <w:bottom w:val="single" w:sz="4" w:space="0" w:color="auto"/>
              <w:right w:val="single" w:sz="4" w:space="0" w:color="auto"/>
            </w:tcBorders>
            <w:shd w:val="clear" w:color="auto" w:fill="auto"/>
            <w:vAlign w:val="center"/>
            <w:hideMark/>
          </w:tcPr>
          <w:p w14:paraId="533DCF68" w14:textId="75A40AD9"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 xml:space="preserve">Root height, </w:t>
            </w:r>
            <w:r w:rsidRPr="00F11329">
              <w:rPr>
                <w:rFonts w:ascii="Myriad Pro" w:eastAsia="Times New Roman" w:hAnsi="Myriad Pro"/>
                <w:i/>
                <w:sz w:val="22"/>
                <w:szCs w:val="22"/>
              </w:rPr>
              <w:t>H</w:t>
            </w:r>
            <w:r w:rsidRPr="00F11329">
              <w:rPr>
                <w:rFonts w:ascii="Myriad Pro" w:eastAsia="Times New Roman" w:hAnsi="Myriad Pro"/>
                <w:i/>
                <w:sz w:val="22"/>
                <w:szCs w:val="22"/>
                <w:vertAlign w:val="subscript"/>
              </w:rPr>
              <w:t>roots</w:t>
            </w:r>
          </w:p>
        </w:tc>
        <w:tc>
          <w:tcPr>
            <w:tcW w:w="2540" w:type="dxa"/>
            <w:tcBorders>
              <w:top w:val="nil"/>
              <w:left w:val="nil"/>
              <w:bottom w:val="single" w:sz="4" w:space="0" w:color="auto"/>
              <w:right w:val="single" w:sz="4" w:space="0" w:color="auto"/>
            </w:tcBorders>
            <w:shd w:val="clear" w:color="auto" w:fill="auto"/>
            <w:vAlign w:val="center"/>
            <w:hideMark/>
          </w:tcPr>
          <w:p w14:paraId="054AA120" w14:textId="77777777"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1B140206" w14:textId="77777777"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cm</w:t>
            </w:r>
          </w:p>
        </w:tc>
      </w:tr>
      <w:tr w:rsidR="00F11329" w:rsidRPr="00F11329" w14:paraId="28CB8858" w14:textId="77777777" w:rsidTr="006B0E77">
        <w:trPr>
          <w:trHeight w:val="330"/>
          <w:jc w:val="center"/>
        </w:trPr>
        <w:tc>
          <w:tcPr>
            <w:tcW w:w="2340" w:type="dxa"/>
            <w:vMerge/>
            <w:tcBorders>
              <w:left w:val="single" w:sz="4" w:space="0" w:color="auto"/>
              <w:right w:val="single" w:sz="4" w:space="0" w:color="auto"/>
            </w:tcBorders>
            <w:vAlign w:val="center"/>
            <w:hideMark/>
          </w:tcPr>
          <w:p w14:paraId="7AC55CA6" w14:textId="77777777" w:rsidR="00BE74B1" w:rsidRPr="00F11329" w:rsidRDefault="00BE74B1" w:rsidP="00A07423">
            <w:pPr>
              <w:rPr>
                <w:rFonts w:ascii="Myriad Pro" w:eastAsia="Times New Roman" w:hAnsi="Myriad Pro"/>
                <w:b/>
                <w:bCs/>
                <w:sz w:val="22"/>
                <w:szCs w:val="22"/>
              </w:rPr>
            </w:pPr>
          </w:p>
        </w:tc>
        <w:tc>
          <w:tcPr>
            <w:tcW w:w="3280" w:type="dxa"/>
            <w:tcBorders>
              <w:top w:val="nil"/>
              <w:left w:val="nil"/>
              <w:bottom w:val="single" w:sz="4" w:space="0" w:color="auto"/>
              <w:right w:val="single" w:sz="4" w:space="0" w:color="auto"/>
            </w:tcBorders>
            <w:shd w:val="clear" w:color="auto" w:fill="auto"/>
            <w:vAlign w:val="center"/>
            <w:hideMark/>
          </w:tcPr>
          <w:p w14:paraId="00803821" w14:textId="751ABC0F" w:rsidR="00BE74B1" w:rsidRPr="00F11329" w:rsidRDefault="00BE74B1" w:rsidP="00BE74B1">
            <w:pPr>
              <w:jc w:val="center"/>
              <w:rPr>
                <w:rFonts w:ascii="Myriad Pro" w:eastAsia="Times New Roman" w:hAnsi="Myriad Pro"/>
                <w:sz w:val="22"/>
                <w:szCs w:val="22"/>
              </w:rPr>
            </w:pPr>
            <w:r w:rsidRPr="00F11329">
              <w:rPr>
                <w:rFonts w:ascii="Myriad Pro" w:eastAsia="Times New Roman" w:hAnsi="Myriad Pro"/>
                <w:sz w:val="22"/>
                <w:szCs w:val="22"/>
              </w:rPr>
              <w:t xml:space="preserve">Drag coefficient of roots, </w:t>
            </w:r>
            <w:r w:rsidRPr="00F11329">
              <w:rPr>
                <w:rFonts w:ascii="Myriad Pro" w:eastAsia="Times New Roman" w:hAnsi="Myriad Pro"/>
                <w:i/>
                <w:sz w:val="22"/>
                <w:szCs w:val="22"/>
              </w:rPr>
              <w:t>C</w:t>
            </w:r>
            <w:r w:rsidRPr="00F11329">
              <w:rPr>
                <w:rFonts w:ascii="Myriad Pro" w:eastAsia="Times New Roman" w:hAnsi="Myriad Pro"/>
                <w:i/>
                <w:sz w:val="22"/>
                <w:szCs w:val="22"/>
                <w:vertAlign w:val="subscript"/>
              </w:rPr>
              <w:t>D</w:t>
            </w:r>
            <w:r w:rsidR="003016BB" w:rsidRPr="00F11329">
              <w:rPr>
                <w:rFonts w:ascii="Myriad Pro" w:eastAsia="Times New Roman" w:hAnsi="Myriad Pro"/>
                <w:i/>
                <w:sz w:val="22"/>
                <w:szCs w:val="22"/>
                <w:vertAlign w:val="subscript"/>
              </w:rPr>
              <w:t>r</w:t>
            </w:r>
          </w:p>
        </w:tc>
        <w:tc>
          <w:tcPr>
            <w:tcW w:w="2540" w:type="dxa"/>
            <w:tcBorders>
              <w:top w:val="nil"/>
              <w:left w:val="nil"/>
              <w:bottom w:val="single" w:sz="4" w:space="0" w:color="auto"/>
              <w:right w:val="single" w:sz="4" w:space="0" w:color="auto"/>
            </w:tcBorders>
            <w:shd w:val="clear" w:color="auto" w:fill="auto"/>
            <w:vAlign w:val="center"/>
            <w:hideMark/>
          </w:tcPr>
          <w:p w14:paraId="51F60C26" w14:textId="77777777"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673CF68E" w14:textId="77777777"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w:t>
            </w:r>
          </w:p>
        </w:tc>
      </w:tr>
      <w:tr w:rsidR="00F11329" w:rsidRPr="00F11329" w14:paraId="3B61F08E" w14:textId="77777777" w:rsidTr="006B0E77">
        <w:trPr>
          <w:trHeight w:val="330"/>
          <w:jc w:val="center"/>
        </w:trPr>
        <w:tc>
          <w:tcPr>
            <w:tcW w:w="2340" w:type="dxa"/>
            <w:vMerge/>
            <w:tcBorders>
              <w:left w:val="single" w:sz="4" w:space="0" w:color="auto"/>
              <w:bottom w:val="single" w:sz="4" w:space="0" w:color="auto"/>
              <w:right w:val="single" w:sz="4" w:space="0" w:color="auto"/>
            </w:tcBorders>
            <w:vAlign w:val="center"/>
          </w:tcPr>
          <w:p w14:paraId="7D45AB2C" w14:textId="77777777" w:rsidR="00BE74B1" w:rsidRPr="00F11329" w:rsidRDefault="00BE74B1" w:rsidP="00A07423">
            <w:pPr>
              <w:rPr>
                <w:rFonts w:ascii="Myriad Pro" w:eastAsia="Times New Roman" w:hAnsi="Myriad Pro"/>
                <w:b/>
                <w:bCs/>
                <w:sz w:val="22"/>
                <w:szCs w:val="22"/>
              </w:rPr>
            </w:pPr>
          </w:p>
        </w:tc>
        <w:tc>
          <w:tcPr>
            <w:tcW w:w="3280" w:type="dxa"/>
            <w:tcBorders>
              <w:top w:val="nil"/>
              <w:left w:val="nil"/>
              <w:bottom w:val="single" w:sz="4" w:space="0" w:color="auto"/>
              <w:right w:val="single" w:sz="4" w:space="0" w:color="auto"/>
            </w:tcBorders>
            <w:shd w:val="clear" w:color="auto" w:fill="auto"/>
            <w:vAlign w:val="center"/>
          </w:tcPr>
          <w:p w14:paraId="74C4B636" w14:textId="2069DCE2" w:rsidR="00BE74B1" w:rsidRPr="00F11329" w:rsidRDefault="00BE74B1" w:rsidP="00BE74B1">
            <w:pPr>
              <w:jc w:val="center"/>
              <w:rPr>
                <w:rFonts w:ascii="Myriad Pro" w:eastAsia="Times New Roman" w:hAnsi="Myriad Pro"/>
                <w:sz w:val="22"/>
                <w:szCs w:val="22"/>
              </w:rPr>
            </w:pPr>
            <w:r w:rsidRPr="00F11329">
              <w:rPr>
                <w:rFonts w:ascii="Myriad Pro" w:eastAsia="Times New Roman" w:hAnsi="Myriad Pro"/>
                <w:sz w:val="22"/>
                <w:szCs w:val="22"/>
              </w:rPr>
              <w:t xml:space="preserve">Drag coefficient of stems, </w:t>
            </w:r>
            <w:r w:rsidRPr="00F11329">
              <w:rPr>
                <w:rFonts w:ascii="Myriad Pro" w:eastAsia="Times New Roman" w:hAnsi="Myriad Pro"/>
                <w:i/>
                <w:sz w:val="22"/>
                <w:szCs w:val="22"/>
              </w:rPr>
              <w:t>C</w:t>
            </w:r>
            <w:r w:rsidRPr="00F11329">
              <w:rPr>
                <w:rFonts w:ascii="Myriad Pro" w:eastAsia="Times New Roman" w:hAnsi="Myriad Pro"/>
                <w:i/>
                <w:sz w:val="22"/>
                <w:szCs w:val="22"/>
                <w:vertAlign w:val="subscript"/>
              </w:rPr>
              <w:t>D</w:t>
            </w:r>
            <w:r w:rsidR="003016BB" w:rsidRPr="00F11329">
              <w:rPr>
                <w:rFonts w:ascii="Myriad Pro" w:eastAsia="Times New Roman" w:hAnsi="Myriad Pro"/>
                <w:i/>
                <w:sz w:val="22"/>
                <w:szCs w:val="22"/>
                <w:vertAlign w:val="subscript"/>
              </w:rPr>
              <w:t>s</w:t>
            </w:r>
          </w:p>
        </w:tc>
        <w:tc>
          <w:tcPr>
            <w:tcW w:w="2540" w:type="dxa"/>
            <w:tcBorders>
              <w:top w:val="nil"/>
              <w:left w:val="nil"/>
              <w:bottom w:val="single" w:sz="4" w:space="0" w:color="auto"/>
              <w:right w:val="single" w:sz="4" w:space="0" w:color="auto"/>
            </w:tcBorders>
            <w:shd w:val="clear" w:color="auto" w:fill="auto"/>
            <w:vAlign w:val="center"/>
          </w:tcPr>
          <w:p w14:paraId="398F1FF1" w14:textId="01469EC4"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1.5</w:t>
            </w:r>
          </w:p>
        </w:tc>
        <w:tc>
          <w:tcPr>
            <w:tcW w:w="960" w:type="dxa"/>
            <w:tcBorders>
              <w:top w:val="nil"/>
              <w:left w:val="nil"/>
              <w:bottom w:val="single" w:sz="4" w:space="0" w:color="auto"/>
              <w:right w:val="single" w:sz="4" w:space="0" w:color="auto"/>
            </w:tcBorders>
            <w:shd w:val="clear" w:color="auto" w:fill="auto"/>
            <w:vAlign w:val="center"/>
          </w:tcPr>
          <w:p w14:paraId="42C930CD" w14:textId="43A9B82D" w:rsidR="00BE74B1" w:rsidRPr="00F11329" w:rsidRDefault="00BE74B1" w:rsidP="00A07423">
            <w:pPr>
              <w:jc w:val="center"/>
              <w:rPr>
                <w:rFonts w:ascii="Myriad Pro" w:eastAsia="Times New Roman" w:hAnsi="Myriad Pro"/>
                <w:sz w:val="22"/>
                <w:szCs w:val="22"/>
              </w:rPr>
            </w:pPr>
            <w:r w:rsidRPr="00F11329">
              <w:rPr>
                <w:rFonts w:ascii="Myriad Pro" w:eastAsia="Times New Roman" w:hAnsi="Myriad Pro"/>
                <w:sz w:val="22"/>
                <w:szCs w:val="22"/>
              </w:rPr>
              <w:t>-</w:t>
            </w:r>
          </w:p>
        </w:tc>
      </w:tr>
      <w:tr w:rsidR="00F11329" w:rsidRPr="00F11329" w14:paraId="03F412C9" w14:textId="77777777" w:rsidTr="00697089">
        <w:trPr>
          <w:trHeight w:val="330"/>
          <w:jc w:val="center"/>
        </w:trPr>
        <w:tc>
          <w:tcPr>
            <w:tcW w:w="2340" w:type="dxa"/>
            <w:vMerge w:val="restart"/>
            <w:tcBorders>
              <w:top w:val="nil"/>
              <w:left w:val="single" w:sz="4" w:space="0" w:color="auto"/>
              <w:bottom w:val="single" w:sz="4" w:space="0" w:color="auto"/>
              <w:right w:val="single" w:sz="4" w:space="0" w:color="auto"/>
            </w:tcBorders>
            <w:shd w:val="clear" w:color="auto" w:fill="auto"/>
            <w:vAlign w:val="center"/>
            <w:hideMark/>
          </w:tcPr>
          <w:p w14:paraId="233A5AE2" w14:textId="77777777" w:rsidR="00273BAC" w:rsidRPr="00F11329" w:rsidRDefault="00273BAC" w:rsidP="00A07423">
            <w:pPr>
              <w:jc w:val="center"/>
              <w:rPr>
                <w:rFonts w:ascii="Myriad Pro" w:eastAsia="Times New Roman" w:hAnsi="Myriad Pro"/>
                <w:b/>
                <w:bCs/>
                <w:sz w:val="22"/>
                <w:szCs w:val="22"/>
              </w:rPr>
            </w:pPr>
            <w:r w:rsidRPr="00F11329">
              <w:rPr>
                <w:rFonts w:ascii="Myriad Pro" w:eastAsia="Times New Roman" w:hAnsi="Myriad Pro"/>
                <w:b/>
                <w:bCs/>
                <w:sz w:val="22"/>
                <w:szCs w:val="22"/>
              </w:rPr>
              <w:t>Growth parameters</w:t>
            </w:r>
          </w:p>
        </w:tc>
        <w:tc>
          <w:tcPr>
            <w:tcW w:w="3280" w:type="dxa"/>
            <w:tcBorders>
              <w:top w:val="nil"/>
              <w:left w:val="nil"/>
              <w:bottom w:val="single" w:sz="4" w:space="0" w:color="auto"/>
              <w:right w:val="single" w:sz="4" w:space="0" w:color="auto"/>
            </w:tcBorders>
            <w:shd w:val="clear" w:color="auto" w:fill="auto"/>
            <w:vAlign w:val="center"/>
            <w:hideMark/>
          </w:tcPr>
          <w:p w14:paraId="10BD4B73"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Maximum stem diameter</w:t>
            </w:r>
          </w:p>
        </w:tc>
        <w:tc>
          <w:tcPr>
            <w:tcW w:w="2540" w:type="dxa"/>
            <w:tcBorders>
              <w:top w:val="nil"/>
              <w:left w:val="nil"/>
              <w:bottom w:val="single" w:sz="4" w:space="0" w:color="auto"/>
              <w:right w:val="single" w:sz="4" w:space="0" w:color="auto"/>
            </w:tcBorders>
            <w:shd w:val="clear" w:color="auto" w:fill="auto"/>
            <w:vAlign w:val="center"/>
            <w:hideMark/>
          </w:tcPr>
          <w:p w14:paraId="490428DC"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40</w:t>
            </w:r>
          </w:p>
        </w:tc>
        <w:tc>
          <w:tcPr>
            <w:tcW w:w="960" w:type="dxa"/>
            <w:tcBorders>
              <w:top w:val="nil"/>
              <w:left w:val="nil"/>
              <w:bottom w:val="single" w:sz="4" w:space="0" w:color="auto"/>
              <w:right w:val="single" w:sz="4" w:space="0" w:color="auto"/>
            </w:tcBorders>
            <w:shd w:val="clear" w:color="auto" w:fill="auto"/>
            <w:vAlign w:val="center"/>
            <w:hideMark/>
          </w:tcPr>
          <w:p w14:paraId="3FA04E99"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cm</w:t>
            </w:r>
          </w:p>
        </w:tc>
      </w:tr>
      <w:tr w:rsidR="00F11329" w:rsidRPr="00F11329" w14:paraId="0EA56547" w14:textId="77777777" w:rsidTr="00697089">
        <w:trPr>
          <w:trHeight w:val="330"/>
          <w:jc w:val="center"/>
        </w:trPr>
        <w:tc>
          <w:tcPr>
            <w:tcW w:w="2340" w:type="dxa"/>
            <w:vMerge/>
            <w:tcBorders>
              <w:top w:val="nil"/>
              <w:left w:val="single" w:sz="4" w:space="0" w:color="auto"/>
              <w:bottom w:val="single" w:sz="4" w:space="0" w:color="auto"/>
              <w:right w:val="single" w:sz="4" w:space="0" w:color="auto"/>
            </w:tcBorders>
            <w:vAlign w:val="center"/>
            <w:hideMark/>
          </w:tcPr>
          <w:p w14:paraId="45815C45" w14:textId="77777777" w:rsidR="00273BAC" w:rsidRPr="00F11329" w:rsidRDefault="00273BAC" w:rsidP="00A07423">
            <w:pPr>
              <w:rPr>
                <w:rFonts w:ascii="Myriad Pro" w:eastAsia="Times New Roman" w:hAnsi="Myriad Pro"/>
                <w:b/>
                <w:bCs/>
                <w:sz w:val="22"/>
                <w:szCs w:val="22"/>
              </w:rPr>
            </w:pPr>
          </w:p>
        </w:tc>
        <w:tc>
          <w:tcPr>
            <w:tcW w:w="3280" w:type="dxa"/>
            <w:tcBorders>
              <w:top w:val="nil"/>
              <w:left w:val="nil"/>
              <w:bottom w:val="single" w:sz="4" w:space="0" w:color="auto"/>
              <w:right w:val="single" w:sz="4" w:space="0" w:color="auto"/>
            </w:tcBorders>
            <w:shd w:val="clear" w:color="auto" w:fill="auto"/>
            <w:vAlign w:val="center"/>
            <w:hideMark/>
          </w:tcPr>
          <w:p w14:paraId="0EBDA633"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Maximum tree height</w:t>
            </w:r>
          </w:p>
        </w:tc>
        <w:tc>
          <w:tcPr>
            <w:tcW w:w="2540" w:type="dxa"/>
            <w:tcBorders>
              <w:top w:val="nil"/>
              <w:left w:val="nil"/>
              <w:bottom w:val="single" w:sz="4" w:space="0" w:color="auto"/>
              <w:right w:val="single" w:sz="4" w:space="0" w:color="auto"/>
            </w:tcBorders>
            <w:shd w:val="clear" w:color="auto" w:fill="auto"/>
            <w:vAlign w:val="center"/>
            <w:hideMark/>
          </w:tcPr>
          <w:p w14:paraId="1C9DB1EB"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1000</w:t>
            </w:r>
          </w:p>
        </w:tc>
        <w:tc>
          <w:tcPr>
            <w:tcW w:w="960" w:type="dxa"/>
            <w:tcBorders>
              <w:top w:val="nil"/>
              <w:left w:val="nil"/>
              <w:bottom w:val="single" w:sz="4" w:space="0" w:color="auto"/>
              <w:right w:val="single" w:sz="4" w:space="0" w:color="auto"/>
            </w:tcBorders>
            <w:shd w:val="clear" w:color="auto" w:fill="auto"/>
            <w:vAlign w:val="center"/>
            <w:hideMark/>
          </w:tcPr>
          <w:p w14:paraId="68BF5178"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cm</w:t>
            </w:r>
          </w:p>
        </w:tc>
      </w:tr>
      <w:tr w:rsidR="00F11329" w:rsidRPr="00F11329" w14:paraId="7DE2550A" w14:textId="77777777" w:rsidTr="00697089">
        <w:trPr>
          <w:trHeight w:val="330"/>
          <w:jc w:val="center"/>
        </w:trPr>
        <w:tc>
          <w:tcPr>
            <w:tcW w:w="2340" w:type="dxa"/>
            <w:vMerge/>
            <w:tcBorders>
              <w:top w:val="nil"/>
              <w:left w:val="single" w:sz="4" w:space="0" w:color="auto"/>
              <w:bottom w:val="single" w:sz="4" w:space="0" w:color="auto"/>
              <w:right w:val="single" w:sz="4" w:space="0" w:color="auto"/>
            </w:tcBorders>
            <w:vAlign w:val="center"/>
            <w:hideMark/>
          </w:tcPr>
          <w:p w14:paraId="7A2B11DB" w14:textId="77777777" w:rsidR="00273BAC" w:rsidRPr="00F11329" w:rsidRDefault="00273BAC" w:rsidP="00A07423">
            <w:pPr>
              <w:rPr>
                <w:rFonts w:ascii="Myriad Pro" w:eastAsia="Times New Roman" w:hAnsi="Myriad Pro"/>
                <w:b/>
                <w:bCs/>
                <w:sz w:val="22"/>
                <w:szCs w:val="22"/>
              </w:rPr>
            </w:pPr>
          </w:p>
        </w:tc>
        <w:tc>
          <w:tcPr>
            <w:tcW w:w="3280" w:type="dxa"/>
            <w:tcBorders>
              <w:top w:val="nil"/>
              <w:left w:val="nil"/>
              <w:bottom w:val="single" w:sz="4" w:space="0" w:color="auto"/>
              <w:right w:val="single" w:sz="4" w:space="0" w:color="auto"/>
            </w:tcBorders>
            <w:shd w:val="clear" w:color="auto" w:fill="auto"/>
            <w:vAlign w:val="center"/>
            <w:hideMark/>
          </w:tcPr>
          <w:p w14:paraId="6159002F" w14:textId="79A86154"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Growth constant</w:t>
            </w:r>
            <w:r w:rsidR="00107D57" w:rsidRPr="00F11329">
              <w:rPr>
                <w:rFonts w:ascii="Myriad Pro" w:eastAsia="Times New Roman" w:hAnsi="Myriad Pro"/>
                <w:sz w:val="22"/>
                <w:szCs w:val="22"/>
              </w:rPr>
              <w:t>,</w:t>
            </w:r>
            <w:r w:rsidRPr="00F11329">
              <w:rPr>
                <w:rFonts w:ascii="Myriad Pro" w:eastAsia="Times New Roman" w:hAnsi="Myriad Pro"/>
                <w:sz w:val="22"/>
                <w:szCs w:val="22"/>
              </w:rPr>
              <w:t xml:space="preserve"> </w:t>
            </w:r>
            <w:r w:rsidRPr="00F11329">
              <w:rPr>
                <w:rFonts w:ascii="Myriad Pro" w:eastAsia="Times New Roman" w:hAnsi="Myriad Pro"/>
                <w:i/>
                <w:iCs/>
                <w:sz w:val="22"/>
                <w:szCs w:val="22"/>
              </w:rPr>
              <w:t>G</w:t>
            </w:r>
          </w:p>
        </w:tc>
        <w:tc>
          <w:tcPr>
            <w:tcW w:w="2540" w:type="dxa"/>
            <w:tcBorders>
              <w:top w:val="nil"/>
              <w:left w:val="nil"/>
              <w:bottom w:val="single" w:sz="4" w:space="0" w:color="auto"/>
              <w:right w:val="single" w:sz="4" w:space="0" w:color="auto"/>
            </w:tcBorders>
            <w:shd w:val="clear" w:color="auto" w:fill="auto"/>
            <w:vAlign w:val="center"/>
            <w:hideMark/>
          </w:tcPr>
          <w:p w14:paraId="2E68EE35" w14:textId="6CA834C1" w:rsidR="00273BAC" w:rsidRPr="00F11329" w:rsidRDefault="00952658" w:rsidP="00A07423">
            <w:pPr>
              <w:jc w:val="center"/>
              <w:rPr>
                <w:rFonts w:ascii="Myriad Pro" w:eastAsia="Times New Roman" w:hAnsi="Myriad Pro"/>
                <w:sz w:val="22"/>
                <w:szCs w:val="22"/>
              </w:rPr>
            </w:pPr>
            <w:r>
              <w:rPr>
                <w:rFonts w:ascii="Myriad Pro" w:eastAsia="Times New Roman" w:hAnsi="Myriad Pro"/>
                <w:sz w:val="22"/>
                <w:szCs w:val="22"/>
              </w:rPr>
              <w:t>12.68</w:t>
            </w:r>
          </w:p>
        </w:tc>
        <w:tc>
          <w:tcPr>
            <w:tcW w:w="960" w:type="dxa"/>
            <w:tcBorders>
              <w:top w:val="nil"/>
              <w:left w:val="nil"/>
              <w:bottom w:val="single" w:sz="4" w:space="0" w:color="auto"/>
              <w:right w:val="single" w:sz="4" w:space="0" w:color="auto"/>
            </w:tcBorders>
            <w:shd w:val="clear" w:color="auto" w:fill="auto"/>
            <w:vAlign w:val="center"/>
            <w:hideMark/>
          </w:tcPr>
          <w:p w14:paraId="0A8726A6" w14:textId="11986EB0"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cm/</w:t>
            </w:r>
            <w:r w:rsidR="00952658">
              <w:rPr>
                <w:rFonts w:ascii="Myriad Pro" w:eastAsia="Times New Roman" w:hAnsi="Myriad Pro"/>
                <w:sz w:val="22"/>
                <w:szCs w:val="22"/>
              </w:rPr>
              <w:t>month</w:t>
            </w:r>
          </w:p>
        </w:tc>
      </w:tr>
      <w:tr w:rsidR="00F11329" w:rsidRPr="00F11329" w14:paraId="401036E7" w14:textId="77777777" w:rsidTr="00697089">
        <w:trPr>
          <w:trHeight w:val="330"/>
          <w:jc w:val="center"/>
        </w:trPr>
        <w:tc>
          <w:tcPr>
            <w:tcW w:w="2340" w:type="dxa"/>
            <w:vMerge/>
            <w:tcBorders>
              <w:top w:val="nil"/>
              <w:left w:val="single" w:sz="4" w:space="0" w:color="auto"/>
              <w:bottom w:val="single" w:sz="4" w:space="0" w:color="auto"/>
              <w:right w:val="single" w:sz="4" w:space="0" w:color="auto"/>
            </w:tcBorders>
            <w:vAlign w:val="center"/>
            <w:hideMark/>
          </w:tcPr>
          <w:p w14:paraId="6EE55D50" w14:textId="77777777" w:rsidR="00273BAC" w:rsidRPr="00F11329" w:rsidRDefault="00273BAC" w:rsidP="00A07423">
            <w:pPr>
              <w:rPr>
                <w:rFonts w:ascii="Myriad Pro" w:eastAsia="Times New Roman" w:hAnsi="Myriad Pro"/>
                <w:b/>
                <w:bCs/>
                <w:sz w:val="22"/>
                <w:szCs w:val="22"/>
              </w:rPr>
            </w:pPr>
          </w:p>
        </w:tc>
        <w:tc>
          <w:tcPr>
            <w:tcW w:w="3280" w:type="dxa"/>
            <w:tcBorders>
              <w:top w:val="nil"/>
              <w:left w:val="nil"/>
              <w:bottom w:val="single" w:sz="4" w:space="0" w:color="auto"/>
              <w:right w:val="single" w:sz="4" w:space="0" w:color="auto"/>
            </w:tcBorders>
            <w:shd w:val="clear" w:color="auto" w:fill="auto"/>
            <w:vAlign w:val="center"/>
            <w:hideMark/>
          </w:tcPr>
          <w:p w14:paraId="7039A97D" w14:textId="4D97B6F1"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Growth constant</w:t>
            </w:r>
            <w:r w:rsidR="00107D57" w:rsidRPr="00F11329">
              <w:rPr>
                <w:rFonts w:ascii="Myriad Pro" w:eastAsia="Times New Roman" w:hAnsi="Myriad Pro"/>
                <w:sz w:val="22"/>
                <w:szCs w:val="22"/>
              </w:rPr>
              <w:t>,</w:t>
            </w:r>
            <w:r w:rsidRPr="00F11329">
              <w:rPr>
                <w:rFonts w:ascii="Myriad Pro" w:eastAsia="Times New Roman" w:hAnsi="Myriad Pro"/>
                <w:sz w:val="22"/>
                <w:szCs w:val="22"/>
              </w:rPr>
              <w:t xml:space="preserve"> </w:t>
            </w:r>
            <w:r w:rsidRPr="00F11329">
              <w:rPr>
                <w:rFonts w:ascii="Myriad Pro" w:eastAsia="Times New Roman" w:hAnsi="Myriad Pro"/>
                <w:i/>
                <w:iCs/>
                <w:sz w:val="22"/>
                <w:szCs w:val="22"/>
              </w:rPr>
              <w:t>b</w:t>
            </w:r>
            <w:r w:rsidRPr="00F11329">
              <w:rPr>
                <w:rFonts w:ascii="Myriad Pro" w:eastAsia="Times New Roman" w:hAnsi="Myriad Pro"/>
                <w:i/>
                <w:iCs/>
                <w:sz w:val="22"/>
                <w:szCs w:val="22"/>
                <w:vertAlign w:val="subscript"/>
              </w:rPr>
              <w:t>2</w:t>
            </w:r>
          </w:p>
        </w:tc>
        <w:tc>
          <w:tcPr>
            <w:tcW w:w="2540" w:type="dxa"/>
            <w:tcBorders>
              <w:top w:val="nil"/>
              <w:left w:val="nil"/>
              <w:bottom w:val="single" w:sz="4" w:space="0" w:color="auto"/>
              <w:right w:val="single" w:sz="4" w:space="0" w:color="auto"/>
            </w:tcBorders>
            <w:shd w:val="clear" w:color="auto" w:fill="auto"/>
            <w:vAlign w:val="center"/>
            <w:hideMark/>
          </w:tcPr>
          <w:p w14:paraId="6F28221C"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43</w:t>
            </w:r>
          </w:p>
        </w:tc>
        <w:tc>
          <w:tcPr>
            <w:tcW w:w="960" w:type="dxa"/>
            <w:tcBorders>
              <w:top w:val="nil"/>
              <w:left w:val="nil"/>
              <w:bottom w:val="single" w:sz="4" w:space="0" w:color="auto"/>
              <w:right w:val="single" w:sz="4" w:space="0" w:color="auto"/>
            </w:tcBorders>
            <w:shd w:val="clear" w:color="auto" w:fill="auto"/>
            <w:vAlign w:val="center"/>
            <w:hideMark/>
          </w:tcPr>
          <w:p w14:paraId="71B17631"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w:t>
            </w:r>
          </w:p>
        </w:tc>
      </w:tr>
      <w:tr w:rsidR="00F11329" w:rsidRPr="00F11329" w14:paraId="7520AA2C" w14:textId="77777777" w:rsidTr="00697089">
        <w:trPr>
          <w:trHeight w:val="330"/>
          <w:jc w:val="center"/>
        </w:trPr>
        <w:tc>
          <w:tcPr>
            <w:tcW w:w="2340" w:type="dxa"/>
            <w:vMerge/>
            <w:tcBorders>
              <w:top w:val="nil"/>
              <w:left w:val="single" w:sz="4" w:space="0" w:color="auto"/>
              <w:bottom w:val="single" w:sz="4" w:space="0" w:color="auto"/>
              <w:right w:val="single" w:sz="4" w:space="0" w:color="auto"/>
            </w:tcBorders>
            <w:vAlign w:val="center"/>
            <w:hideMark/>
          </w:tcPr>
          <w:p w14:paraId="4917148F" w14:textId="77777777" w:rsidR="00273BAC" w:rsidRPr="00F11329" w:rsidRDefault="00273BAC" w:rsidP="00A07423">
            <w:pPr>
              <w:rPr>
                <w:rFonts w:ascii="Myriad Pro" w:eastAsia="Times New Roman" w:hAnsi="Myriad Pro"/>
                <w:b/>
                <w:bCs/>
                <w:sz w:val="22"/>
                <w:szCs w:val="22"/>
              </w:rPr>
            </w:pPr>
          </w:p>
        </w:tc>
        <w:tc>
          <w:tcPr>
            <w:tcW w:w="3280" w:type="dxa"/>
            <w:tcBorders>
              <w:top w:val="nil"/>
              <w:left w:val="nil"/>
              <w:bottom w:val="single" w:sz="4" w:space="0" w:color="auto"/>
              <w:right w:val="single" w:sz="4" w:space="0" w:color="auto"/>
            </w:tcBorders>
            <w:shd w:val="clear" w:color="auto" w:fill="auto"/>
            <w:vAlign w:val="center"/>
            <w:hideMark/>
          </w:tcPr>
          <w:p w14:paraId="157C8738" w14:textId="3CD25005"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Growth constant</w:t>
            </w:r>
            <w:r w:rsidR="00107D57" w:rsidRPr="00F11329">
              <w:rPr>
                <w:rFonts w:ascii="Myriad Pro" w:eastAsia="Times New Roman" w:hAnsi="Myriad Pro"/>
                <w:sz w:val="22"/>
                <w:szCs w:val="22"/>
              </w:rPr>
              <w:t>,</w:t>
            </w:r>
            <w:r w:rsidRPr="00F11329">
              <w:rPr>
                <w:rFonts w:ascii="Myriad Pro" w:eastAsia="Times New Roman" w:hAnsi="Myriad Pro"/>
                <w:sz w:val="22"/>
                <w:szCs w:val="22"/>
              </w:rPr>
              <w:t xml:space="preserve"> </w:t>
            </w:r>
            <w:r w:rsidRPr="00F11329">
              <w:rPr>
                <w:rFonts w:ascii="Myriad Pro" w:eastAsia="Times New Roman" w:hAnsi="Myriad Pro"/>
                <w:i/>
                <w:iCs/>
                <w:sz w:val="22"/>
                <w:szCs w:val="22"/>
              </w:rPr>
              <w:t>b</w:t>
            </w:r>
            <w:r w:rsidRPr="00F11329">
              <w:rPr>
                <w:rFonts w:ascii="Myriad Pro" w:eastAsia="Times New Roman" w:hAnsi="Myriad Pro"/>
                <w:i/>
                <w:iCs/>
                <w:sz w:val="22"/>
                <w:szCs w:val="22"/>
                <w:vertAlign w:val="subscript"/>
              </w:rPr>
              <w:t>3</w:t>
            </w:r>
          </w:p>
        </w:tc>
        <w:tc>
          <w:tcPr>
            <w:tcW w:w="2540" w:type="dxa"/>
            <w:tcBorders>
              <w:top w:val="nil"/>
              <w:left w:val="nil"/>
              <w:bottom w:val="single" w:sz="4" w:space="0" w:color="auto"/>
              <w:right w:val="single" w:sz="4" w:space="0" w:color="auto"/>
            </w:tcBorders>
            <w:shd w:val="clear" w:color="auto" w:fill="auto"/>
            <w:vAlign w:val="center"/>
            <w:hideMark/>
          </w:tcPr>
          <w:p w14:paraId="655C3DF1"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0.536</w:t>
            </w:r>
          </w:p>
        </w:tc>
        <w:tc>
          <w:tcPr>
            <w:tcW w:w="960" w:type="dxa"/>
            <w:tcBorders>
              <w:top w:val="nil"/>
              <w:left w:val="nil"/>
              <w:bottom w:val="single" w:sz="4" w:space="0" w:color="auto"/>
              <w:right w:val="single" w:sz="4" w:space="0" w:color="auto"/>
            </w:tcBorders>
            <w:shd w:val="clear" w:color="auto" w:fill="auto"/>
            <w:vAlign w:val="center"/>
            <w:hideMark/>
          </w:tcPr>
          <w:p w14:paraId="1EC13526" w14:textId="0518B0D5" w:rsidR="00273BAC" w:rsidRPr="00F11329" w:rsidRDefault="00837387" w:rsidP="00A07423">
            <w:pPr>
              <w:jc w:val="center"/>
              <w:rPr>
                <w:rFonts w:ascii="Myriad Pro" w:eastAsia="Times New Roman" w:hAnsi="Myriad Pro"/>
                <w:sz w:val="22"/>
                <w:szCs w:val="22"/>
              </w:rPr>
            </w:pPr>
            <w:r w:rsidRPr="00F11329">
              <w:rPr>
                <w:rFonts w:ascii="Myriad Pro" w:eastAsia="Times New Roman" w:hAnsi="Myriad Pro"/>
                <w:sz w:val="22"/>
                <w:szCs w:val="22"/>
              </w:rPr>
              <w:t>cm</w:t>
            </w:r>
            <w:r w:rsidRPr="00F11329">
              <w:rPr>
                <w:rFonts w:ascii="Myriad Pro" w:eastAsia="Times New Roman" w:hAnsi="Myriad Pro"/>
                <w:sz w:val="22"/>
                <w:szCs w:val="22"/>
                <w:vertAlign w:val="superscript"/>
              </w:rPr>
              <w:t>-1</w:t>
            </w:r>
          </w:p>
        </w:tc>
      </w:tr>
      <w:tr w:rsidR="00F11329" w:rsidRPr="00F11329" w14:paraId="50B8C96A" w14:textId="77777777" w:rsidTr="00697089">
        <w:trPr>
          <w:trHeight w:val="330"/>
          <w:jc w:val="center"/>
        </w:trPr>
        <w:tc>
          <w:tcPr>
            <w:tcW w:w="2340" w:type="dxa"/>
            <w:vMerge/>
            <w:tcBorders>
              <w:top w:val="nil"/>
              <w:left w:val="single" w:sz="4" w:space="0" w:color="auto"/>
              <w:bottom w:val="single" w:sz="4" w:space="0" w:color="auto"/>
              <w:right w:val="single" w:sz="4" w:space="0" w:color="auto"/>
            </w:tcBorders>
            <w:vAlign w:val="center"/>
            <w:hideMark/>
          </w:tcPr>
          <w:p w14:paraId="012D631B" w14:textId="77777777" w:rsidR="00273BAC" w:rsidRPr="00F11329" w:rsidRDefault="00273BAC" w:rsidP="00A07423">
            <w:pPr>
              <w:rPr>
                <w:rFonts w:ascii="Myriad Pro" w:eastAsia="Times New Roman" w:hAnsi="Myriad Pro"/>
                <w:b/>
                <w:bCs/>
                <w:sz w:val="22"/>
                <w:szCs w:val="22"/>
              </w:rPr>
            </w:pPr>
          </w:p>
        </w:tc>
        <w:tc>
          <w:tcPr>
            <w:tcW w:w="3280" w:type="dxa"/>
            <w:tcBorders>
              <w:top w:val="nil"/>
              <w:left w:val="nil"/>
              <w:bottom w:val="single" w:sz="4" w:space="0" w:color="auto"/>
              <w:right w:val="single" w:sz="4" w:space="0" w:color="auto"/>
            </w:tcBorders>
            <w:shd w:val="clear" w:color="auto" w:fill="auto"/>
            <w:vAlign w:val="center"/>
            <w:hideMark/>
          </w:tcPr>
          <w:p w14:paraId="453FC5DF" w14:textId="4BB2F666"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Fitness function constant</w:t>
            </w:r>
            <w:r w:rsidR="00107D57" w:rsidRPr="00F11329">
              <w:rPr>
                <w:rFonts w:ascii="Myriad Pro" w:eastAsia="Times New Roman" w:hAnsi="Myriad Pro"/>
                <w:sz w:val="22"/>
                <w:szCs w:val="22"/>
              </w:rPr>
              <w:t>,</w:t>
            </w:r>
            <w:r w:rsidRPr="00F11329">
              <w:rPr>
                <w:rFonts w:ascii="Myriad Pro" w:eastAsia="Times New Roman" w:hAnsi="Myriad Pro"/>
                <w:sz w:val="22"/>
                <w:szCs w:val="22"/>
              </w:rPr>
              <w:t xml:space="preserve"> </w:t>
            </w:r>
            <w:r w:rsidRPr="00F11329">
              <w:rPr>
                <w:rFonts w:ascii="Myriad Pro" w:eastAsia="Times New Roman" w:hAnsi="Myriad Pro"/>
                <w:i/>
                <w:iCs/>
                <w:sz w:val="22"/>
                <w:szCs w:val="22"/>
              </w:rPr>
              <w:t>a</w:t>
            </w:r>
          </w:p>
        </w:tc>
        <w:tc>
          <w:tcPr>
            <w:tcW w:w="2540" w:type="dxa"/>
            <w:tcBorders>
              <w:top w:val="nil"/>
              <w:left w:val="nil"/>
              <w:bottom w:val="single" w:sz="4" w:space="0" w:color="auto"/>
              <w:right w:val="single" w:sz="4" w:space="0" w:color="auto"/>
            </w:tcBorders>
            <w:shd w:val="clear" w:color="auto" w:fill="auto"/>
            <w:vAlign w:val="center"/>
            <w:hideMark/>
          </w:tcPr>
          <w:p w14:paraId="3A96C54B"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-8</w:t>
            </w:r>
          </w:p>
        </w:tc>
        <w:tc>
          <w:tcPr>
            <w:tcW w:w="960" w:type="dxa"/>
            <w:tcBorders>
              <w:top w:val="nil"/>
              <w:left w:val="nil"/>
              <w:bottom w:val="single" w:sz="4" w:space="0" w:color="auto"/>
              <w:right w:val="single" w:sz="4" w:space="0" w:color="auto"/>
            </w:tcBorders>
            <w:shd w:val="clear" w:color="auto" w:fill="auto"/>
            <w:vAlign w:val="center"/>
            <w:hideMark/>
          </w:tcPr>
          <w:p w14:paraId="451BA5EA"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w:t>
            </w:r>
          </w:p>
        </w:tc>
      </w:tr>
      <w:tr w:rsidR="00F11329" w:rsidRPr="00F11329" w14:paraId="4E324DA8" w14:textId="77777777" w:rsidTr="00F752F0">
        <w:trPr>
          <w:trHeight w:val="330"/>
          <w:jc w:val="center"/>
        </w:trPr>
        <w:tc>
          <w:tcPr>
            <w:tcW w:w="2340" w:type="dxa"/>
            <w:vMerge/>
            <w:tcBorders>
              <w:top w:val="nil"/>
              <w:left w:val="single" w:sz="4" w:space="0" w:color="auto"/>
              <w:bottom w:val="single" w:sz="4" w:space="0" w:color="auto"/>
              <w:right w:val="single" w:sz="4" w:space="0" w:color="auto"/>
            </w:tcBorders>
            <w:vAlign w:val="center"/>
            <w:hideMark/>
          </w:tcPr>
          <w:p w14:paraId="5C13C551" w14:textId="77777777" w:rsidR="00273BAC" w:rsidRPr="00F11329" w:rsidRDefault="00273BAC" w:rsidP="00A07423">
            <w:pPr>
              <w:rPr>
                <w:rFonts w:ascii="Myriad Pro" w:eastAsia="Times New Roman" w:hAnsi="Myriad Pro"/>
                <w:b/>
                <w:bCs/>
                <w:sz w:val="22"/>
                <w:szCs w:val="22"/>
              </w:rPr>
            </w:pPr>
          </w:p>
        </w:tc>
        <w:tc>
          <w:tcPr>
            <w:tcW w:w="3280" w:type="dxa"/>
            <w:tcBorders>
              <w:top w:val="nil"/>
              <w:left w:val="nil"/>
              <w:bottom w:val="single" w:sz="4" w:space="0" w:color="auto"/>
              <w:right w:val="single" w:sz="4" w:space="0" w:color="auto"/>
            </w:tcBorders>
            <w:shd w:val="clear" w:color="auto" w:fill="auto"/>
            <w:vAlign w:val="center"/>
            <w:hideMark/>
          </w:tcPr>
          <w:p w14:paraId="7D859E25" w14:textId="170D1D69"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Fitness function constant</w:t>
            </w:r>
            <w:r w:rsidR="00107D57" w:rsidRPr="00F11329">
              <w:rPr>
                <w:rFonts w:ascii="Myriad Pro" w:eastAsia="Times New Roman" w:hAnsi="Myriad Pro"/>
                <w:sz w:val="22"/>
                <w:szCs w:val="22"/>
              </w:rPr>
              <w:t>,</w:t>
            </w:r>
            <w:r w:rsidRPr="00F11329">
              <w:rPr>
                <w:rFonts w:ascii="Myriad Pro" w:eastAsia="Times New Roman" w:hAnsi="Myriad Pro"/>
                <w:sz w:val="22"/>
                <w:szCs w:val="22"/>
              </w:rPr>
              <w:t xml:space="preserve"> </w:t>
            </w:r>
            <w:r w:rsidRPr="00F11329">
              <w:rPr>
                <w:rFonts w:ascii="Myriad Pro" w:eastAsia="Times New Roman" w:hAnsi="Myriad Pro"/>
                <w:i/>
                <w:iCs/>
                <w:sz w:val="22"/>
                <w:szCs w:val="22"/>
              </w:rPr>
              <w:t>b</w:t>
            </w:r>
          </w:p>
        </w:tc>
        <w:tc>
          <w:tcPr>
            <w:tcW w:w="2540" w:type="dxa"/>
            <w:tcBorders>
              <w:top w:val="nil"/>
              <w:left w:val="nil"/>
              <w:bottom w:val="single" w:sz="4" w:space="0" w:color="auto"/>
              <w:right w:val="single" w:sz="4" w:space="0" w:color="auto"/>
            </w:tcBorders>
            <w:shd w:val="clear" w:color="auto" w:fill="auto"/>
            <w:vAlign w:val="center"/>
            <w:hideMark/>
          </w:tcPr>
          <w:p w14:paraId="0A10FCF6"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4</w:t>
            </w:r>
          </w:p>
        </w:tc>
        <w:tc>
          <w:tcPr>
            <w:tcW w:w="960" w:type="dxa"/>
            <w:tcBorders>
              <w:top w:val="nil"/>
              <w:left w:val="nil"/>
              <w:bottom w:val="single" w:sz="4" w:space="0" w:color="auto"/>
              <w:right w:val="single" w:sz="4" w:space="0" w:color="auto"/>
            </w:tcBorders>
            <w:shd w:val="clear" w:color="auto" w:fill="auto"/>
            <w:vAlign w:val="center"/>
            <w:hideMark/>
          </w:tcPr>
          <w:p w14:paraId="48C5253C"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w:t>
            </w:r>
          </w:p>
        </w:tc>
      </w:tr>
      <w:tr w:rsidR="00F11329" w:rsidRPr="00F11329" w14:paraId="63CE6AA3" w14:textId="77777777" w:rsidTr="00F752F0">
        <w:trPr>
          <w:trHeight w:val="330"/>
          <w:jc w:val="center"/>
        </w:trPr>
        <w:tc>
          <w:tcPr>
            <w:tcW w:w="2340" w:type="dxa"/>
            <w:vMerge/>
            <w:tcBorders>
              <w:top w:val="nil"/>
              <w:left w:val="single" w:sz="4" w:space="0" w:color="auto"/>
              <w:bottom w:val="nil"/>
              <w:right w:val="single" w:sz="4" w:space="0" w:color="auto"/>
            </w:tcBorders>
            <w:vAlign w:val="center"/>
            <w:hideMark/>
          </w:tcPr>
          <w:p w14:paraId="7AD9FE38" w14:textId="77777777" w:rsidR="00273BAC" w:rsidRPr="00F11329" w:rsidRDefault="00273BAC" w:rsidP="00A07423">
            <w:pPr>
              <w:rPr>
                <w:rFonts w:ascii="Myriad Pro" w:eastAsia="Times New Roman" w:hAnsi="Myriad Pro"/>
                <w:b/>
                <w:bCs/>
                <w:sz w:val="22"/>
                <w:szCs w:val="22"/>
              </w:rPr>
            </w:pPr>
          </w:p>
        </w:tc>
        <w:tc>
          <w:tcPr>
            <w:tcW w:w="3280" w:type="dxa"/>
            <w:tcBorders>
              <w:top w:val="single" w:sz="4" w:space="0" w:color="auto"/>
              <w:left w:val="nil"/>
              <w:bottom w:val="single" w:sz="4" w:space="0" w:color="auto"/>
              <w:right w:val="single" w:sz="4" w:space="0" w:color="auto"/>
            </w:tcBorders>
            <w:shd w:val="clear" w:color="auto" w:fill="auto"/>
            <w:vAlign w:val="center"/>
            <w:hideMark/>
          </w:tcPr>
          <w:p w14:paraId="17FAA288" w14:textId="2D0D706A"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Fitness function constant</w:t>
            </w:r>
            <w:r w:rsidR="00107D57" w:rsidRPr="00F11329">
              <w:rPr>
                <w:rFonts w:ascii="Myriad Pro" w:eastAsia="Times New Roman" w:hAnsi="Myriad Pro"/>
                <w:sz w:val="22"/>
                <w:szCs w:val="22"/>
              </w:rPr>
              <w:t>,</w:t>
            </w:r>
            <w:r w:rsidRPr="00F11329">
              <w:rPr>
                <w:rFonts w:ascii="Myriad Pro" w:eastAsia="Times New Roman" w:hAnsi="Myriad Pro"/>
                <w:sz w:val="22"/>
                <w:szCs w:val="22"/>
              </w:rPr>
              <w:t xml:space="preserve"> </w:t>
            </w:r>
            <w:r w:rsidRPr="00F11329">
              <w:rPr>
                <w:rFonts w:ascii="Myriad Pro" w:eastAsia="Times New Roman" w:hAnsi="Myriad Pro"/>
                <w:i/>
                <w:iCs/>
                <w:sz w:val="22"/>
                <w:szCs w:val="22"/>
              </w:rPr>
              <w:t>c</w:t>
            </w:r>
          </w:p>
        </w:tc>
        <w:tc>
          <w:tcPr>
            <w:tcW w:w="2540" w:type="dxa"/>
            <w:tcBorders>
              <w:top w:val="single" w:sz="4" w:space="0" w:color="auto"/>
              <w:left w:val="nil"/>
              <w:bottom w:val="single" w:sz="4" w:space="0" w:color="auto"/>
              <w:right w:val="single" w:sz="4" w:space="0" w:color="auto"/>
            </w:tcBorders>
            <w:shd w:val="clear" w:color="auto" w:fill="auto"/>
            <w:vAlign w:val="center"/>
            <w:hideMark/>
          </w:tcPr>
          <w:p w14:paraId="0539FC5F"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0.5</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C938E7F" w14:textId="77777777" w:rsidR="00273BAC" w:rsidRPr="00F11329" w:rsidRDefault="00273BAC" w:rsidP="00A07423">
            <w:pPr>
              <w:jc w:val="center"/>
              <w:rPr>
                <w:rFonts w:ascii="Myriad Pro" w:eastAsia="Times New Roman" w:hAnsi="Myriad Pro"/>
                <w:sz w:val="22"/>
                <w:szCs w:val="22"/>
              </w:rPr>
            </w:pPr>
            <w:r w:rsidRPr="00F11329">
              <w:rPr>
                <w:rFonts w:ascii="Myriad Pro" w:eastAsia="Times New Roman" w:hAnsi="Myriad Pro"/>
                <w:sz w:val="22"/>
                <w:szCs w:val="22"/>
              </w:rPr>
              <w:t>-</w:t>
            </w:r>
          </w:p>
        </w:tc>
      </w:tr>
      <w:tr w:rsidR="00F9261B" w:rsidRPr="00F11329" w14:paraId="29A59F5A" w14:textId="77777777" w:rsidTr="00F752F0">
        <w:trPr>
          <w:trHeight w:val="330"/>
          <w:jc w:val="center"/>
        </w:trPr>
        <w:tc>
          <w:tcPr>
            <w:tcW w:w="2340" w:type="dxa"/>
            <w:tcBorders>
              <w:top w:val="nil"/>
              <w:left w:val="single" w:sz="4" w:space="0" w:color="auto"/>
              <w:bottom w:val="nil"/>
              <w:right w:val="single" w:sz="4" w:space="0" w:color="auto"/>
            </w:tcBorders>
            <w:vAlign w:val="center"/>
          </w:tcPr>
          <w:p w14:paraId="54B75A94" w14:textId="77777777" w:rsidR="00F9261B" w:rsidRPr="00F11329" w:rsidRDefault="00F9261B" w:rsidP="00A07423">
            <w:pPr>
              <w:rPr>
                <w:rFonts w:ascii="Myriad Pro" w:eastAsia="Times New Roman" w:hAnsi="Myriad Pro"/>
                <w:b/>
                <w:bCs/>
                <w:sz w:val="22"/>
                <w:szCs w:val="22"/>
              </w:rPr>
            </w:pPr>
          </w:p>
        </w:tc>
        <w:tc>
          <w:tcPr>
            <w:tcW w:w="3280" w:type="dxa"/>
            <w:tcBorders>
              <w:top w:val="single" w:sz="4" w:space="0" w:color="auto"/>
              <w:left w:val="nil"/>
              <w:bottom w:val="single" w:sz="4" w:space="0" w:color="auto"/>
              <w:right w:val="single" w:sz="4" w:space="0" w:color="auto"/>
            </w:tcBorders>
            <w:shd w:val="clear" w:color="auto" w:fill="auto"/>
            <w:vAlign w:val="center"/>
          </w:tcPr>
          <w:p w14:paraId="191AB21D" w14:textId="6E177241" w:rsidR="00F9261B" w:rsidRPr="00F11329" w:rsidRDefault="00F9261B" w:rsidP="00F9261B">
            <w:pPr>
              <w:jc w:val="center"/>
              <w:rPr>
                <w:rFonts w:ascii="Myriad Pro" w:eastAsia="Times New Roman" w:hAnsi="Myriad Pro"/>
                <w:sz w:val="22"/>
                <w:szCs w:val="22"/>
              </w:rPr>
            </w:pPr>
            <w:r>
              <w:rPr>
                <w:rFonts w:ascii="Myriad Pro" w:eastAsia="Times New Roman" w:hAnsi="Myriad Pro"/>
                <w:sz w:val="22"/>
                <w:szCs w:val="22"/>
              </w:rPr>
              <w:t>Competition stress factor</w:t>
            </w:r>
            <w:r w:rsidRPr="00F11329">
              <w:rPr>
                <w:rFonts w:ascii="Myriad Pro" w:eastAsia="Times New Roman" w:hAnsi="Myriad Pro"/>
                <w:sz w:val="22"/>
                <w:szCs w:val="22"/>
              </w:rPr>
              <w:t xml:space="preserve"> constant, </w:t>
            </w:r>
            <w:r>
              <w:rPr>
                <w:rFonts w:ascii="Myriad Pro" w:eastAsia="Times New Roman" w:hAnsi="Myriad Pro"/>
                <w:i/>
                <w:iCs/>
                <w:sz w:val="22"/>
                <w:szCs w:val="22"/>
              </w:rPr>
              <w:t>d</w:t>
            </w:r>
          </w:p>
        </w:tc>
        <w:tc>
          <w:tcPr>
            <w:tcW w:w="2540" w:type="dxa"/>
            <w:tcBorders>
              <w:top w:val="single" w:sz="4" w:space="0" w:color="auto"/>
              <w:left w:val="nil"/>
              <w:bottom w:val="single" w:sz="4" w:space="0" w:color="auto"/>
              <w:right w:val="single" w:sz="4" w:space="0" w:color="auto"/>
            </w:tcBorders>
            <w:shd w:val="clear" w:color="auto" w:fill="auto"/>
            <w:vAlign w:val="center"/>
          </w:tcPr>
          <w:p w14:paraId="302FCDEA" w14:textId="1736B8F1" w:rsidR="00F9261B" w:rsidRPr="00F11329" w:rsidRDefault="00F9261B" w:rsidP="00A07423">
            <w:pPr>
              <w:jc w:val="center"/>
              <w:rPr>
                <w:rFonts w:ascii="Myriad Pro" w:eastAsia="Times New Roman" w:hAnsi="Myriad Pro"/>
                <w:sz w:val="22"/>
                <w:szCs w:val="22"/>
              </w:rPr>
            </w:pPr>
            <w:r w:rsidRPr="00F9261B">
              <w:rPr>
                <w:rFonts w:ascii="Myriad Pro" w:eastAsia="Times New Roman" w:hAnsi="Myriad Pro"/>
                <w:sz w:val="22"/>
                <w:szCs w:val="22"/>
              </w:rPr>
              <w:t>-0.0003</w:t>
            </w:r>
          </w:p>
        </w:tc>
        <w:tc>
          <w:tcPr>
            <w:tcW w:w="960" w:type="dxa"/>
            <w:tcBorders>
              <w:top w:val="single" w:sz="4" w:space="0" w:color="auto"/>
              <w:left w:val="nil"/>
              <w:bottom w:val="single" w:sz="4" w:space="0" w:color="auto"/>
              <w:right w:val="single" w:sz="4" w:space="0" w:color="auto"/>
            </w:tcBorders>
            <w:shd w:val="clear" w:color="auto" w:fill="auto"/>
            <w:vAlign w:val="center"/>
          </w:tcPr>
          <w:p w14:paraId="34FB5982" w14:textId="4BE5D174" w:rsidR="00F9261B" w:rsidRPr="00F11329" w:rsidRDefault="00F9261B" w:rsidP="00A07423">
            <w:pPr>
              <w:jc w:val="center"/>
              <w:rPr>
                <w:rFonts w:ascii="Myriad Pro" w:eastAsia="Times New Roman" w:hAnsi="Myriad Pro"/>
                <w:sz w:val="22"/>
                <w:szCs w:val="22"/>
              </w:rPr>
            </w:pPr>
            <w:r>
              <w:rPr>
                <w:rFonts w:ascii="Myriad Pro" w:eastAsia="Times New Roman" w:hAnsi="Myriad Pro"/>
                <w:sz w:val="22"/>
                <w:szCs w:val="22"/>
              </w:rPr>
              <w:t>-</w:t>
            </w:r>
          </w:p>
        </w:tc>
      </w:tr>
      <w:tr w:rsidR="00F9261B" w:rsidRPr="00F11329" w14:paraId="22FF791F" w14:textId="77777777" w:rsidTr="00F752F0">
        <w:trPr>
          <w:trHeight w:val="330"/>
          <w:jc w:val="center"/>
        </w:trPr>
        <w:tc>
          <w:tcPr>
            <w:tcW w:w="2340" w:type="dxa"/>
            <w:tcBorders>
              <w:top w:val="nil"/>
              <w:left w:val="single" w:sz="4" w:space="0" w:color="auto"/>
              <w:bottom w:val="single" w:sz="4" w:space="0" w:color="auto"/>
              <w:right w:val="single" w:sz="4" w:space="0" w:color="auto"/>
            </w:tcBorders>
            <w:vAlign w:val="center"/>
          </w:tcPr>
          <w:p w14:paraId="37E373A3" w14:textId="77777777" w:rsidR="00F9261B" w:rsidRPr="00F11329" w:rsidRDefault="00F9261B" w:rsidP="00A07423">
            <w:pPr>
              <w:rPr>
                <w:rFonts w:ascii="Myriad Pro" w:eastAsia="Times New Roman" w:hAnsi="Myriad Pro"/>
                <w:b/>
                <w:bCs/>
                <w:sz w:val="22"/>
                <w:szCs w:val="22"/>
              </w:rPr>
            </w:pPr>
          </w:p>
        </w:tc>
        <w:tc>
          <w:tcPr>
            <w:tcW w:w="3280" w:type="dxa"/>
            <w:tcBorders>
              <w:top w:val="single" w:sz="4" w:space="0" w:color="auto"/>
              <w:left w:val="nil"/>
              <w:bottom w:val="single" w:sz="4" w:space="0" w:color="auto"/>
              <w:right w:val="single" w:sz="4" w:space="0" w:color="auto"/>
            </w:tcBorders>
            <w:shd w:val="clear" w:color="auto" w:fill="auto"/>
            <w:vAlign w:val="center"/>
          </w:tcPr>
          <w:p w14:paraId="2BD7FEFF" w14:textId="4A84DEAB" w:rsidR="00F9261B" w:rsidRDefault="00F9261B" w:rsidP="00F9261B">
            <w:pPr>
              <w:jc w:val="center"/>
              <w:rPr>
                <w:rFonts w:ascii="Myriad Pro" w:eastAsia="Times New Roman" w:hAnsi="Myriad Pro"/>
                <w:sz w:val="22"/>
                <w:szCs w:val="22"/>
              </w:rPr>
            </w:pPr>
            <w:r>
              <w:rPr>
                <w:rFonts w:ascii="Myriad Pro" w:eastAsia="Times New Roman" w:hAnsi="Myriad Pro"/>
                <w:sz w:val="22"/>
                <w:szCs w:val="22"/>
              </w:rPr>
              <w:t xml:space="preserve">Roots formula constant, </w:t>
            </w:r>
            <w:r w:rsidRPr="00140174">
              <w:rPr>
                <w:rFonts w:ascii="Myriad Pro" w:eastAsia="Times New Roman" w:hAnsi="Myriad Pro"/>
                <w:i/>
                <w:sz w:val="22"/>
                <w:szCs w:val="22"/>
              </w:rPr>
              <w:t>k</w:t>
            </w:r>
          </w:p>
        </w:tc>
        <w:tc>
          <w:tcPr>
            <w:tcW w:w="2540" w:type="dxa"/>
            <w:tcBorders>
              <w:top w:val="single" w:sz="4" w:space="0" w:color="auto"/>
              <w:left w:val="nil"/>
              <w:bottom w:val="single" w:sz="4" w:space="0" w:color="auto"/>
              <w:right w:val="single" w:sz="4" w:space="0" w:color="auto"/>
            </w:tcBorders>
            <w:shd w:val="clear" w:color="auto" w:fill="auto"/>
            <w:vAlign w:val="center"/>
          </w:tcPr>
          <w:p w14:paraId="185E3AC1" w14:textId="3FCB3498" w:rsidR="00F9261B" w:rsidRPr="00F9261B" w:rsidRDefault="00140174" w:rsidP="00A07423">
            <w:pPr>
              <w:jc w:val="center"/>
              <w:rPr>
                <w:rFonts w:ascii="Myriad Pro" w:eastAsia="Times New Roman" w:hAnsi="Myriad Pro"/>
                <w:sz w:val="22"/>
                <w:szCs w:val="22"/>
              </w:rPr>
            </w:pPr>
            <w:r>
              <w:rPr>
                <w:rFonts w:ascii="Myriad Pro" w:eastAsia="Times New Roman" w:hAnsi="Myriad Pro"/>
                <w:sz w:val="22"/>
                <w:szCs w:val="22"/>
              </w:rPr>
              <w:t>0.3</w:t>
            </w:r>
          </w:p>
        </w:tc>
        <w:tc>
          <w:tcPr>
            <w:tcW w:w="960" w:type="dxa"/>
            <w:tcBorders>
              <w:top w:val="single" w:sz="4" w:space="0" w:color="auto"/>
              <w:left w:val="nil"/>
              <w:bottom w:val="single" w:sz="4" w:space="0" w:color="auto"/>
              <w:right w:val="single" w:sz="4" w:space="0" w:color="auto"/>
            </w:tcBorders>
            <w:shd w:val="clear" w:color="auto" w:fill="auto"/>
            <w:vAlign w:val="center"/>
          </w:tcPr>
          <w:p w14:paraId="7200C7D7" w14:textId="6C2991CA" w:rsidR="00F9261B" w:rsidRDefault="00140174" w:rsidP="00A07423">
            <w:pPr>
              <w:jc w:val="center"/>
              <w:rPr>
                <w:rFonts w:ascii="Myriad Pro" w:eastAsia="Times New Roman" w:hAnsi="Myriad Pro"/>
                <w:sz w:val="22"/>
                <w:szCs w:val="22"/>
              </w:rPr>
            </w:pPr>
            <w:r>
              <w:rPr>
                <w:rFonts w:ascii="Myriad Pro" w:eastAsia="Times New Roman" w:hAnsi="Myriad Pro"/>
                <w:sz w:val="22"/>
                <w:szCs w:val="22"/>
              </w:rPr>
              <w:t>-</w:t>
            </w:r>
          </w:p>
        </w:tc>
      </w:tr>
    </w:tbl>
    <w:p w14:paraId="67BEF8E3" w14:textId="6D6F6CDB" w:rsidR="00984658" w:rsidRPr="00F11329" w:rsidRDefault="003874B9" w:rsidP="003874B9">
      <w:pPr>
        <w:pStyle w:val="SMHeading"/>
        <w:rPr>
          <w:rFonts w:ascii="Myriad Pro" w:hAnsi="Myriad Pro"/>
          <w:b w:val="0"/>
          <w:sz w:val="22"/>
          <w:szCs w:val="22"/>
          <w:lang w:val="en-GB"/>
        </w:rPr>
        <w:sectPr w:rsidR="00984658" w:rsidRPr="00F11329" w:rsidSect="003C776F">
          <w:pgSz w:w="12240" w:h="15840"/>
          <w:pgMar w:top="1440" w:right="1800" w:bottom="1440" w:left="1800" w:header="720" w:footer="720" w:gutter="0"/>
          <w:cols w:space="720"/>
          <w:docGrid w:linePitch="360"/>
        </w:sectPr>
      </w:pPr>
      <w:r w:rsidRPr="00F11329">
        <w:rPr>
          <w:rFonts w:ascii="Myriad Pro" w:hAnsi="Myriad Pro"/>
          <w:sz w:val="22"/>
          <w:szCs w:val="22"/>
        </w:rPr>
        <w:t>Table S</w:t>
      </w:r>
      <w:r w:rsidR="00A15887" w:rsidRPr="00F11329">
        <w:rPr>
          <w:rFonts w:ascii="Myriad Pro" w:hAnsi="Myriad Pro"/>
          <w:sz w:val="22"/>
          <w:szCs w:val="22"/>
        </w:rPr>
        <w:t>2</w:t>
      </w:r>
      <w:r w:rsidRPr="00F11329">
        <w:rPr>
          <w:rFonts w:ascii="Myriad Pro" w:hAnsi="Myriad Pro"/>
          <w:sz w:val="22"/>
          <w:szCs w:val="22"/>
        </w:rPr>
        <w:t xml:space="preserve">. </w:t>
      </w:r>
      <w:r w:rsidR="00F8505E" w:rsidRPr="00F11329">
        <w:rPr>
          <w:rFonts w:ascii="Myriad Pro" w:hAnsi="Myriad Pro"/>
          <w:b w:val="0"/>
          <w:sz w:val="22"/>
          <w:szCs w:val="22"/>
          <w:lang w:val="en-GB"/>
        </w:rPr>
        <w:t>Dynamic vegetation model parameter settings.</w:t>
      </w:r>
    </w:p>
    <w:tbl>
      <w:tblPr>
        <w:tblW w:w="8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1520"/>
        <w:gridCol w:w="2360"/>
        <w:gridCol w:w="1720"/>
        <w:gridCol w:w="1420"/>
      </w:tblGrid>
      <w:tr w:rsidR="00F11329" w:rsidRPr="00F11329" w14:paraId="0465238C" w14:textId="77777777" w:rsidTr="00BD458C">
        <w:trPr>
          <w:trHeight w:val="300"/>
        </w:trPr>
        <w:tc>
          <w:tcPr>
            <w:tcW w:w="1360" w:type="dxa"/>
            <w:shd w:val="clear" w:color="auto" w:fill="auto"/>
            <w:noWrap/>
            <w:vAlign w:val="center"/>
            <w:hideMark/>
          </w:tcPr>
          <w:p w14:paraId="1297DFB1" w14:textId="77777777" w:rsidR="00984658" w:rsidRPr="00F11329" w:rsidRDefault="00984658" w:rsidP="00BD458C">
            <w:pPr>
              <w:jc w:val="center"/>
              <w:rPr>
                <w:rFonts w:ascii="Myriad Pro" w:eastAsia="Times New Roman" w:hAnsi="Myriad Pro"/>
                <w:b/>
                <w:sz w:val="22"/>
                <w:szCs w:val="22"/>
              </w:rPr>
            </w:pPr>
            <w:r w:rsidRPr="00F11329">
              <w:rPr>
                <w:rFonts w:ascii="Myriad Pro" w:eastAsia="Times New Roman" w:hAnsi="Myriad Pro"/>
                <w:b/>
                <w:sz w:val="22"/>
                <w:szCs w:val="22"/>
              </w:rPr>
              <w:lastRenderedPageBreak/>
              <w:t>Tidal systems</w:t>
            </w:r>
          </w:p>
        </w:tc>
        <w:tc>
          <w:tcPr>
            <w:tcW w:w="1520" w:type="dxa"/>
            <w:shd w:val="clear" w:color="auto" w:fill="auto"/>
            <w:noWrap/>
            <w:vAlign w:val="center"/>
            <w:hideMark/>
          </w:tcPr>
          <w:p w14:paraId="676D4C49" w14:textId="77777777" w:rsidR="00984658" w:rsidRPr="00F11329" w:rsidRDefault="00984658" w:rsidP="00BD458C">
            <w:pPr>
              <w:jc w:val="center"/>
              <w:rPr>
                <w:rFonts w:ascii="Myriad Pro" w:eastAsia="Times New Roman" w:hAnsi="Myriad Pro"/>
                <w:b/>
                <w:sz w:val="22"/>
                <w:szCs w:val="22"/>
              </w:rPr>
            </w:pPr>
            <w:r w:rsidRPr="00F11329">
              <w:rPr>
                <w:rFonts w:ascii="Myriad Pro" w:eastAsia="Times New Roman" w:hAnsi="Myriad Pro"/>
                <w:b/>
                <w:sz w:val="22"/>
                <w:szCs w:val="22"/>
              </w:rPr>
              <w:t>Tidal range (m)</w:t>
            </w:r>
          </w:p>
        </w:tc>
        <w:tc>
          <w:tcPr>
            <w:tcW w:w="2360" w:type="dxa"/>
            <w:shd w:val="clear" w:color="auto" w:fill="auto"/>
            <w:noWrap/>
            <w:vAlign w:val="center"/>
            <w:hideMark/>
          </w:tcPr>
          <w:p w14:paraId="67147531" w14:textId="4AE2A8C7" w:rsidR="00984658" w:rsidRPr="00F11329" w:rsidRDefault="00B52FA3" w:rsidP="00BD458C">
            <w:pPr>
              <w:jc w:val="center"/>
              <w:rPr>
                <w:rFonts w:ascii="Myriad Pro" w:eastAsia="Times New Roman" w:hAnsi="Myriad Pro"/>
                <w:b/>
                <w:sz w:val="22"/>
                <w:szCs w:val="22"/>
              </w:rPr>
            </w:pPr>
            <w:r w:rsidRPr="00F11329">
              <w:rPr>
                <w:rFonts w:ascii="Myriad Pro" w:eastAsia="Times New Roman" w:hAnsi="Myriad Pro"/>
                <w:b/>
                <w:sz w:val="22"/>
                <w:szCs w:val="22"/>
              </w:rPr>
              <w:t xml:space="preserve">Sediment </w:t>
            </w:r>
            <w:r w:rsidR="00984658" w:rsidRPr="00F11329">
              <w:rPr>
                <w:rFonts w:ascii="Myriad Pro" w:eastAsia="Times New Roman" w:hAnsi="Myriad Pro"/>
                <w:b/>
                <w:sz w:val="22"/>
                <w:szCs w:val="22"/>
              </w:rPr>
              <w:t>supply (mg/L)</w:t>
            </w:r>
          </w:p>
        </w:tc>
        <w:tc>
          <w:tcPr>
            <w:tcW w:w="1720" w:type="dxa"/>
            <w:shd w:val="clear" w:color="auto" w:fill="auto"/>
            <w:noWrap/>
            <w:vAlign w:val="center"/>
            <w:hideMark/>
          </w:tcPr>
          <w:p w14:paraId="16E0CF7D" w14:textId="6B04207D" w:rsidR="00984658" w:rsidRPr="00F11329" w:rsidRDefault="00107D57" w:rsidP="00BD458C">
            <w:pPr>
              <w:jc w:val="center"/>
              <w:rPr>
                <w:rFonts w:ascii="Myriad Pro" w:eastAsia="Times New Roman" w:hAnsi="Myriad Pro"/>
                <w:b/>
                <w:sz w:val="22"/>
                <w:szCs w:val="22"/>
              </w:rPr>
            </w:pPr>
            <w:r w:rsidRPr="00F11329">
              <w:rPr>
                <w:rFonts w:ascii="Myriad Pro" w:eastAsia="Times New Roman" w:hAnsi="Myriad Pro"/>
                <w:b/>
                <w:sz w:val="22"/>
                <w:szCs w:val="22"/>
              </w:rPr>
              <w:t xml:space="preserve">Wave </w:t>
            </w:r>
            <w:r w:rsidR="00984658" w:rsidRPr="00F11329">
              <w:rPr>
                <w:rFonts w:ascii="Myriad Pro" w:eastAsia="Times New Roman" w:hAnsi="Myriad Pro"/>
                <w:b/>
                <w:sz w:val="22"/>
                <w:szCs w:val="22"/>
              </w:rPr>
              <w:t>height (cm)</w:t>
            </w:r>
          </w:p>
        </w:tc>
        <w:tc>
          <w:tcPr>
            <w:tcW w:w="1420" w:type="dxa"/>
            <w:shd w:val="clear" w:color="auto" w:fill="auto"/>
            <w:noWrap/>
            <w:vAlign w:val="center"/>
            <w:hideMark/>
          </w:tcPr>
          <w:p w14:paraId="4984BD76" w14:textId="39DAA5B6" w:rsidR="00984658" w:rsidRPr="00F11329" w:rsidRDefault="00984658" w:rsidP="00BD458C">
            <w:pPr>
              <w:jc w:val="center"/>
              <w:rPr>
                <w:rFonts w:ascii="Myriad Pro" w:eastAsia="Times New Roman" w:hAnsi="Myriad Pro"/>
                <w:b/>
                <w:sz w:val="22"/>
                <w:szCs w:val="22"/>
              </w:rPr>
            </w:pPr>
            <w:r w:rsidRPr="00F11329">
              <w:rPr>
                <w:rFonts w:ascii="Myriad Pro" w:eastAsia="Times New Roman" w:hAnsi="Myriad Pro"/>
                <w:b/>
                <w:sz w:val="22"/>
                <w:szCs w:val="22"/>
              </w:rPr>
              <w:t xml:space="preserve">Sea-level rise </w:t>
            </w:r>
            <w:r w:rsidR="00B52FA3" w:rsidRPr="00F11329">
              <w:rPr>
                <w:rFonts w:ascii="Myriad Pro" w:eastAsia="Times New Roman" w:hAnsi="Myriad Pro"/>
                <w:b/>
                <w:sz w:val="22"/>
                <w:szCs w:val="22"/>
              </w:rPr>
              <w:t>(SLR)</w:t>
            </w:r>
          </w:p>
        </w:tc>
      </w:tr>
      <w:tr w:rsidR="00F11329" w:rsidRPr="00F11329" w14:paraId="02D4D579" w14:textId="77777777" w:rsidTr="00BD458C">
        <w:trPr>
          <w:trHeight w:val="300"/>
        </w:trPr>
        <w:tc>
          <w:tcPr>
            <w:tcW w:w="1360" w:type="dxa"/>
            <w:shd w:val="clear" w:color="auto" w:fill="auto"/>
            <w:noWrap/>
            <w:vAlign w:val="center"/>
            <w:hideMark/>
          </w:tcPr>
          <w:p w14:paraId="371176DF" w14:textId="20FA1DC4" w:rsidR="00984658" w:rsidRPr="00F11329" w:rsidRDefault="00B52FA3" w:rsidP="00764C0D">
            <w:pPr>
              <w:jc w:val="center"/>
              <w:rPr>
                <w:rFonts w:ascii="Myriad Pro" w:eastAsia="Times New Roman" w:hAnsi="Myriad Pro"/>
                <w:b/>
                <w:sz w:val="22"/>
                <w:szCs w:val="22"/>
              </w:rPr>
            </w:pPr>
            <w:r w:rsidRPr="00F11329">
              <w:rPr>
                <w:rFonts w:ascii="Myriad Pro" w:eastAsia="Times New Roman" w:hAnsi="Myriad Pro"/>
                <w:b/>
                <w:sz w:val="22"/>
                <w:szCs w:val="22"/>
              </w:rPr>
              <w:t>Micro</w:t>
            </w:r>
          </w:p>
        </w:tc>
        <w:tc>
          <w:tcPr>
            <w:tcW w:w="1520" w:type="dxa"/>
            <w:shd w:val="clear" w:color="auto" w:fill="auto"/>
            <w:noWrap/>
            <w:vAlign w:val="center"/>
            <w:hideMark/>
          </w:tcPr>
          <w:p w14:paraId="340A07A7" w14:textId="77777777" w:rsidR="00984658" w:rsidRPr="00F11329" w:rsidRDefault="00984658" w:rsidP="00BD458C">
            <w:pPr>
              <w:jc w:val="center"/>
              <w:rPr>
                <w:rFonts w:ascii="Myriad Pro" w:eastAsia="Times New Roman" w:hAnsi="Myriad Pro"/>
                <w:sz w:val="22"/>
                <w:szCs w:val="22"/>
              </w:rPr>
            </w:pPr>
            <w:r w:rsidRPr="00F11329">
              <w:rPr>
                <w:rFonts w:ascii="Myriad Pro" w:eastAsia="Times New Roman" w:hAnsi="Myriad Pro"/>
                <w:sz w:val="22"/>
                <w:szCs w:val="22"/>
              </w:rPr>
              <w:t>1</w:t>
            </w:r>
          </w:p>
        </w:tc>
        <w:tc>
          <w:tcPr>
            <w:tcW w:w="2360" w:type="dxa"/>
            <w:vMerge w:val="restart"/>
            <w:shd w:val="clear" w:color="auto" w:fill="auto"/>
            <w:vAlign w:val="center"/>
            <w:hideMark/>
          </w:tcPr>
          <w:p w14:paraId="7FD465CF" w14:textId="77777777" w:rsidR="00984658" w:rsidRPr="00F11329" w:rsidRDefault="00984658" w:rsidP="00BD458C">
            <w:pPr>
              <w:jc w:val="center"/>
              <w:rPr>
                <w:rFonts w:ascii="Myriad Pro" w:eastAsia="Times New Roman" w:hAnsi="Myriad Pro"/>
                <w:sz w:val="22"/>
                <w:szCs w:val="22"/>
              </w:rPr>
            </w:pPr>
            <w:r w:rsidRPr="00F11329">
              <w:rPr>
                <w:rFonts w:ascii="Myriad Pro" w:eastAsia="Times New Roman" w:hAnsi="Myriad Pro"/>
                <w:sz w:val="22"/>
                <w:szCs w:val="22"/>
              </w:rPr>
              <w:t>10, 30 or 50</w:t>
            </w:r>
          </w:p>
        </w:tc>
        <w:tc>
          <w:tcPr>
            <w:tcW w:w="1720" w:type="dxa"/>
            <w:vMerge w:val="restart"/>
            <w:shd w:val="clear" w:color="auto" w:fill="auto"/>
            <w:vAlign w:val="center"/>
            <w:hideMark/>
          </w:tcPr>
          <w:p w14:paraId="1252B5BB" w14:textId="77777777" w:rsidR="00984658" w:rsidRPr="00F11329" w:rsidRDefault="00984658" w:rsidP="00BD458C">
            <w:pPr>
              <w:jc w:val="center"/>
              <w:rPr>
                <w:rFonts w:ascii="Myriad Pro" w:eastAsia="Times New Roman" w:hAnsi="Myriad Pro"/>
                <w:sz w:val="22"/>
                <w:szCs w:val="22"/>
              </w:rPr>
            </w:pPr>
            <w:r w:rsidRPr="00F11329">
              <w:rPr>
                <w:rFonts w:ascii="Myriad Pro" w:eastAsia="Times New Roman" w:hAnsi="Myriad Pro"/>
                <w:sz w:val="22"/>
                <w:szCs w:val="22"/>
              </w:rPr>
              <w:t>0 or 5</w:t>
            </w:r>
          </w:p>
        </w:tc>
        <w:tc>
          <w:tcPr>
            <w:tcW w:w="1420" w:type="dxa"/>
            <w:vMerge w:val="restart"/>
            <w:shd w:val="clear" w:color="auto" w:fill="auto"/>
            <w:vAlign w:val="center"/>
            <w:hideMark/>
          </w:tcPr>
          <w:p w14:paraId="0A128068" w14:textId="08EC217C" w:rsidR="00984658" w:rsidRPr="00F11329" w:rsidRDefault="00764C0D" w:rsidP="00FC3E5B">
            <w:pPr>
              <w:jc w:val="center"/>
              <w:rPr>
                <w:rFonts w:ascii="Myriad Pro" w:eastAsia="Times New Roman" w:hAnsi="Myriad Pro"/>
                <w:sz w:val="22"/>
                <w:szCs w:val="22"/>
              </w:rPr>
            </w:pPr>
            <w:r w:rsidRPr="00F11329">
              <w:rPr>
                <w:rFonts w:ascii="Myriad Pro" w:eastAsia="Times New Roman" w:hAnsi="Myriad Pro"/>
                <w:sz w:val="22"/>
                <w:szCs w:val="22"/>
              </w:rPr>
              <w:t>no</w:t>
            </w:r>
            <w:r w:rsidR="00FC3E5B" w:rsidRPr="00F11329">
              <w:rPr>
                <w:rFonts w:ascii="Myriad Pro" w:eastAsia="Times New Roman" w:hAnsi="Myriad Pro"/>
                <w:sz w:val="22"/>
                <w:szCs w:val="22"/>
              </w:rPr>
              <w:t xml:space="preserve"> SLR</w:t>
            </w:r>
            <w:r w:rsidRPr="00F11329">
              <w:rPr>
                <w:rFonts w:ascii="Myriad Pro" w:eastAsia="Times New Roman" w:hAnsi="Myriad Pro"/>
                <w:sz w:val="22"/>
                <w:szCs w:val="22"/>
              </w:rPr>
              <w:t xml:space="preserve">, </w:t>
            </w:r>
            <w:r w:rsidR="00984658" w:rsidRPr="00F11329">
              <w:rPr>
                <w:rFonts w:ascii="Myriad Pro" w:eastAsia="Times New Roman" w:hAnsi="Myriad Pro"/>
                <w:sz w:val="22"/>
                <w:szCs w:val="22"/>
              </w:rPr>
              <w:t>RCP2.6, RCP4.6 or RCP8.5</w:t>
            </w:r>
          </w:p>
        </w:tc>
      </w:tr>
      <w:tr w:rsidR="00F11329" w:rsidRPr="00F11329" w14:paraId="5024D71E" w14:textId="77777777" w:rsidTr="00BD458C">
        <w:trPr>
          <w:trHeight w:val="300"/>
        </w:trPr>
        <w:tc>
          <w:tcPr>
            <w:tcW w:w="1360" w:type="dxa"/>
            <w:shd w:val="clear" w:color="auto" w:fill="auto"/>
            <w:noWrap/>
            <w:vAlign w:val="center"/>
            <w:hideMark/>
          </w:tcPr>
          <w:p w14:paraId="3A0E4592" w14:textId="3654B023" w:rsidR="00984658" w:rsidRPr="00F11329" w:rsidRDefault="00B52FA3" w:rsidP="00BD458C">
            <w:pPr>
              <w:jc w:val="center"/>
              <w:rPr>
                <w:rFonts w:ascii="Myriad Pro" w:eastAsia="Times New Roman" w:hAnsi="Myriad Pro"/>
                <w:b/>
                <w:sz w:val="22"/>
                <w:szCs w:val="22"/>
              </w:rPr>
            </w:pPr>
            <w:r w:rsidRPr="00F11329">
              <w:rPr>
                <w:rFonts w:ascii="Myriad Pro" w:eastAsia="Times New Roman" w:hAnsi="Myriad Pro"/>
                <w:b/>
                <w:sz w:val="22"/>
                <w:szCs w:val="22"/>
              </w:rPr>
              <w:t>Meso</w:t>
            </w:r>
          </w:p>
        </w:tc>
        <w:tc>
          <w:tcPr>
            <w:tcW w:w="1520" w:type="dxa"/>
            <w:shd w:val="clear" w:color="auto" w:fill="auto"/>
            <w:noWrap/>
            <w:vAlign w:val="center"/>
            <w:hideMark/>
          </w:tcPr>
          <w:p w14:paraId="508FB7E0" w14:textId="77777777" w:rsidR="00984658" w:rsidRPr="00F11329" w:rsidRDefault="00984658" w:rsidP="00BD458C">
            <w:pPr>
              <w:jc w:val="center"/>
              <w:rPr>
                <w:rFonts w:ascii="Myriad Pro" w:eastAsia="Times New Roman" w:hAnsi="Myriad Pro"/>
                <w:sz w:val="22"/>
                <w:szCs w:val="22"/>
              </w:rPr>
            </w:pPr>
            <w:r w:rsidRPr="00F11329">
              <w:rPr>
                <w:rFonts w:ascii="Myriad Pro" w:eastAsia="Times New Roman" w:hAnsi="Myriad Pro"/>
                <w:sz w:val="22"/>
                <w:szCs w:val="22"/>
              </w:rPr>
              <w:t>3</w:t>
            </w:r>
          </w:p>
        </w:tc>
        <w:tc>
          <w:tcPr>
            <w:tcW w:w="2360" w:type="dxa"/>
            <w:vMerge/>
            <w:vAlign w:val="center"/>
            <w:hideMark/>
          </w:tcPr>
          <w:p w14:paraId="348DE1F2" w14:textId="77777777" w:rsidR="00984658" w:rsidRPr="00F11329" w:rsidRDefault="00984658" w:rsidP="00BD458C">
            <w:pPr>
              <w:rPr>
                <w:rFonts w:ascii="Myriad Pro" w:eastAsia="Times New Roman" w:hAnsi="Myriad Pro"/>
                <w:sz w:val="22"/>
                <w:szCs w:val="22"/>
              </w:rPr>
            </w:pPr>
          </w:p>
        </w:tc>
        <w:tc>
          <w:tcPr>
            <w:tcW w:w="1720" w:type="dxa"/>
            <w:vMerge/>
            <w:vAlign w:val="center"/>
            <w:hideMark/>
          </w:tcPr>
          <w:p w14:paraId="4221C506" w14:textId="77777777" w:rsidR="00984658" w:rsidRPr="00F11329" w:rsidRDefault="00984658" w:rsidP="00BD458C">
            <w:pPr>
              <w:rPr>
                <w:rFonts w:ascii="Myriad Pro" w:eastAsia="Times New Roman" w:hAnsi="Myriad Pro"/>
                <w:sz w:val="22"/>
                <w:szCs w:val="22"/>
              </w:rPr>
            </w:pPr>
          </w:p>
        </w:tc>
        <w:tc>
          <w:tcPr>
            <w:tcW w:w="1420" w:type="dxa"/>
            <w:vMerge/>
            <w:vAlign w:val="center"/>
            <w:hideMark/>
          </w:tcPr>
          <w:p w14:paraId="2490554B" w14:textId="77777777" w:rsidR="00984658" w:rsidRPr="00F11329" w:rsidRDefault="00984658" w:rsidP="00BD458C">
            <w:pPr>
              <w:rPr>
                <w:rFonts w:ascii="Myriad Pro" w:eastAsia="Times New Roman" w:hAnsi="Myriad Pro"/>
                <w:sz w:val="22"/>
                <w:szCs w:val="22"/>
              </w:rPr>
            </w:pPr>
          </w:p>
        </w:tc>
      </w:tr>
      <w:tr w:rsidR="00F11329" w:rsidRPr="00F11329" w14:paraId="68C4DE6E" w14:textId="77777777" w:rsidTr="00BD458C">
        <w:trPr>
          <w:trHeight w:val="300"/>
        </w:trPr>
        <w:tc>
          <w:tcPr>
            <w:tcW w:w="1360" w:type="dxa"/>
            <w:shd w:val="clear" w:color="auto" w:fill="auto"/>
            <w:noWrap/>
            <w:vAlign w:val="center"/>
            <w:hideMark/>
          </w:tcPr>
          <w:p w14:paraId="305D6E92" w14:textId="69F5F093" w:rsidR="00984658" w:rsidRPr="00F11329" w:rsidRDefault="00B52FA3" w:rsidP="00BD458C">
            <w:pPr>
              <w:jc w:val="center"/>
              <w:rPr>
                <w:rFonts w:ascii="Myriad Pro" w:eastAsia="Times New Roman" w:hAnsi="Myriad Pro"/>
                <w:b/>
                <w:sz w:val="22"/>
                <w:szCs w:val="22"/>
              </w:rPr>
            </w:pPr>
            <w:r w:rsidRPr="00F11329">
              <w:rPr>
                <w:rFonts w:ascii="Myriad Pro" w:eastAsia="Times New Roman" w:hAnsi="Myriad Pro"/>
                <w:b/>
                <w:sz w:val="22"/>
                <w:szCs w:val="22"/>
              </w:rPr>
              <w:t>Macro</w:t>
            </w:r>
          </w:p>
        </w:tc>
        <w:tc>
          <w:tcPr>
            <w:tcW w:w="1520" w:type="dxa"/>
            <w:shd w:val="clear" w:color="auto" w:fill="auto"/>
            <w:noWrap/>
            <w:vAlign w:val="center"/>
            <w:hideMark/>
          </w:tcPr>
          <w:p w14:paraId="0B679442" w14:textId="77777777" w:rsidR="00984658" w:rsidRPr="00F11329" w:rsidRDefault="00984658" w:rsidP="00BD458C">
            <w:pPr>
              <w:jc w:val="center"/>
              <w:rPr>
                <w:rFonts w:ascii="Myriad Pro" w:eastAsia="Times New Roman" w:hAnsi="Myriad Pro"/>
                <w:sz w:val="22"/>
                <w:szCs w:val="22"/>
              </w:rPr>
            </w:pPr>
            <w:r w:rsidRPr="00F11329">
              <w:rPr>
                <w:rFonts w:ascii="Myriad Pro" w:eastAsia="Times New Roman" w:hAnsi="Myriad Pro"/>
                <w:sz w:val="22"/>
                <w:szCs w:val="22"/>
              </w:rPr>
              <w:t>5</w:t>
            </w:r>
          </w:p>
        </w:tc>
        <w:tc>
          <w:tcPr>
            <w:tcW w:w="2360" w:type="dxa"/>
            <w:vMerge/>
            <w:vAlign w:val="center"/>
            <w:hideMark/>
          </w:tcPr>
          <w:p w14:paraId="1FAF6AD1" w14:textId="77777777" w:rsidR="00984658" w:rsidRPr="00F11329" w:rsidRDefault="00984658" w:rsidP="00BD458C">
            <w:pPr>
              <w:rPr>
                <w:rFonts w:ascii="Myriad Pro" w:eastAsia="Times New Roman" w:hAnsi="Myriad Pro"/>
                <w:sz w:val="22"/>
                <w:szCs w:val="22"/>
              </w:rPr>
            </w:pPr>
          </w:p>
        </w:tc>
        <w:tc>
          <w:tcPr>
            <w:tcW w:w="1720" w:type="dxa"/>
            <w:vMerge/>
            <w:vAlign w:val="center"/>
            <w:hideMark/>
          </w:tcPr>
          <w:p w14:paraId="27A1884D" w14:textId="77777777" w:rsidR="00984658" w:rsidRPr="00F11329" w:rsidRDefault="00984658" w:rsidP="00BD458C">
            <w:pPr>
              <w:rPr>
                <w:rFonts w:ascii="Myriad Pro" w:eastAsia="Times New Roman" w:hAnsi="Myriad Pro"/>
                <w:sz w:val="22"/>
                <w:szCs w:val="22"/>
              </w:rPr>
            </w:pPr>
          </w:p>
        </w:tc>
        <w:tc>
          <w:tcPr>
            <w:tcW w:w="1420" w:type="dxa"/>
            <w:vMerge/>
            <w:vAlign w:val="center"/>
            <w:hideMark/>
          </w:tcPr>
          <w:p w14:paraId="7AF6CA89" w14:textId="77777777" w:rsidR="00984658" w:rsidRPr="00F11329" w:rsidRDefault="00984658" w:rsidP="00BD458C">
            <w:pPr>
              <w:rPr>
                <w:rFonts w:ascii="Myriad Pro" w:eastAsia="Times New Roman" w:hAnsi="Myriad Pro"/>
                <w:sz w:val="22"/>
                <w:szCs w:val="22"/>
              </w:rPr>
            </w:pPr>
          </w:p>
        </w:tc>
      </w:tr>
    </w:tbl>
    <w:p w14:paraId="63961B1E" w14:textId="7BA2E702" w:rsidR="00984658" w:rsidRPr="00F11329" w:rsidRDefault="00984658" w:rsidP="00984658">
      <w:pPr>
        <w:pStyle w:val="SMHeading"/>
        <w:rPr>
          <w:rFonts w:ascii="Myriad Pro" w:hAnsi="Myriad Pro"/>
          <w:sz w:val="22"/>
          <w:szCs w:val="22"/>
        </w:rPr>
      </w:pPr>
      <w:r w:rsidRPr="00F11329">
        <w:rPr>
          <w:rFonts w:ascii="Myriad Pro" w:hAnsi="Myriad Pro"/>
          <w:sz w:val="22"/>
          <w:szCs w:val="22"/>
        </w:rPr>
        <w:t xml:space="preserve">Table S3. </w:t>
      </w:r>
      <w:r w:rsidRPr="00F11329">
        <w:rPr>
          <w:rFonts w:ascii="Myriad Pro" w:hAnsi="Myriad Pro"/>
          <w:b w:val="0"/>
          <w:sz w:val="22"/>
          <w:szCs w:val="22"/>
          <w:lang w:val="en-GB"/>
        </w:rPr>
        <w:t xml:space="preserve">Overview of </w:t>
      </w:r>
      <w:r w:rsidR="005C4482" w:rsidRPr="00F11329">
        <w:rPr>
          <w:rFonts w:ascii="Myriad Pro" w:hAnsi="Myriad Pro"/>
          <w:b w:val="0"/>
          <w:sz w:val="22"/>
          <w:szCs w:val="22"/>
          <w:lang w:val="en-GB"/>
        </w:rPr>
        <w:t>coastal conditions explored in our study</w:t>
      </w:r>
      <w:r w:rsidRPr="00F11329">
        <w:rPr>
          <w:rFonts w:ascii="Myriad Pro" w:hAnsi="Myriad Pro"/>
          <w:b w:val="0"/>
          <w:sz w:val="22"/>
          <w:szCs w:val="22"/>
          <w:lang w:val="en-GB"/>
        </w:rPr>
        <w:t xml:space="preserve">, amounting to 72 runs </w:t>
      </w:r>
      <w:r w:rsidR="005C4482" w:rsidRPr="00F11329">
        <w:rPr>
          <w:rFonts w:ascii="Myriad Pro" w:hAnsi="Myriad Pro"/>
          <w:b w:val="0"/>
          <w:sz w:val="22"/>
          <w:szCs w:val="22"/>
          <w:lang w:val="en-GB"/>
        </w:rPr>
        <w:t>in total</w:t>
      </w:r>
      <w:r w:rsidR="00D00FBA" w:rsidRPr="00F11329">
        <w:rPr>
          <w:rFonts w:ascii="Myriad Pro" w:hAnsi="Myriad Pro"/>
          <w:b w:val="0"/>
          <w:sz w:val="22"/>
          <w:szCs w:val="22"/>
          <w:lang w:val="en-GB"/>
        </w:rPr>
        <w:t xml:space="preserve"> covering all combinations</w:t>
      </w:r>
      <w:r w:rsidRPr="00F11329">
        <w:rPr>
          <w:rFonts w:ascii="Myriad Pro" w:hAnsi="Myriad Pro"/>
          <w:b w:val="0"/>
          <w:sz w:val="22"/>
          <w:szCs w:val="22"/>
          <w:lang w:val="en-GB"/>
        </w:rPr>
        <w:t>.</w:t>
      </w:r>
      <w:r w:rsidRPr="00F11329">
        <w:rPr>
          <w:rFonts w:ascii="Myriad Pro" w:hAnsi="Myriad Pro"/>
          <w:b w:val="0"/>
          <w:sz w:val="22"/>
          <w:szCs w:val="22"/>
        </w:rPr>
        <w:t xml:space="preserve"> </w:t>
      </w:r>
      <w:r w:rsidRPr="00F11329">
        <w:rPr>
          <w:rFonts w:ascii="Myriad Pro" w:hAnsi="Myriad Pro"/>
          <w:sz w:val="22"/>
          <w:szCs w:val="22"/>
        </w:rPr>
        <w:t xml:space="preserve"> </w:t>
      </w:r>
    </w:p>
    <w:p w14:paraId="4A17C776" w14:textId="77777777" w:rsidR="003156B5" w:rsidRPr="00F11329" w:rsidRDefault="003156B5" w:rsidP="003874B9">
      <w:pPr>
        <w:pStyle w:val="SMHeading"/>
        <w:rPr>
          <w:rFonts w:ascii="Myriad Pro" w:hAnsi="Myriad Pro"/>
          <w:sz w:val="22"/>
          <w:szCs w:val="22"/>
        </w:rPr>
        <w:sectPr w:rsidR="003156B5" w:rsidRPr="00F11329" w:rsidSect="003C776F">
          <w:pgSz w:w="12240" w:h="15840"/>
          <w:pgMar w:top="1440" w:right="1800" w:bottom="1440" w:left="1800" w:header="720" w:footer="720" w:gutter="0"/>
          <w:cols w:space="720"/>
          <w:docGrid w:linePitch="360"/>
        </w:sectPr>
      </w:pPr>
    </w:p>
    <w:tbl>
      <w:tblPr>
        <w:tblW w:w="9740" w:type="dxa"/>
        <w:tblLook w:val="04A0" w:firstRow="1" w:lastRow="0" w:firstColumn="1" w:lastColumn="0" w:noHBand="0" w:noVBand="1"/>
      </w:tblPr>
      <w:tblGrid>
        <w:gridCol w:w="960"/>
        <w:gridCol w:w="3180"/>
        <w:gridCol w:w="1060"/>
        <w:gridCol w:w="2520"/>
        <w:gridCol w:w="2020"/>
      </w:tblGrid>
      <w:tr w:rsidR="00F11329" w:rsidRPr="00F11329" w14:paraId="4A83D821" w14:textId="77777777" w:rsidTr="00096F2D">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7CD3D64" w14:textId="77777777" w:rsidR="003156B5" w:rsidRPr="00F11329" w:rsidRDefault="003156B5" w:rsidP="00096F2D">
            <w:pPr>
              <w:jc w:val="center"/>
              <w:rPr>
                <w:rFonts w:ascii="Myriad Pro" w:eastAsia="Times New Roman" w:hAnsi="Myriad Pro" w:cs="Calibri"/>
                <w:b/>
                <w:bCs/>
                <w:sz w:val="22"/>
                <w:szCs w:val="22"/>
              </w:rPr>
            </w:pPr>
            <w:r w:rsidRPr="00F11329">
              <w:rPr>
                <w:rFonts w:ascii="Myriad Pro" w:eastAsia="Times New Roman" w:hAnsi="Myriad Pro" w:cs="Calibri"/>
                <w:b/>
                <w:bCs/>
                <w:sz w:val="22"/>
                <w:szCs w:val="22"/>
              </w:rPr>
              <w:lastRenderedPageBreak/>
              <w:t>ID</w:t>
            </w:r>
          </w:p>
        </w:tc>
        <w:tc>
          <w:tcPr>
            <w:tcW w:w="3180" w:type="dxa"/>
            <w:tcBorders>
              <w:top w:val="single" w:sz="8" w:space="0" w:color="auto"/>
              <w:left w:val="nil"/>
              <w:bottom w:val="single" w:sz="4" w:space="0" w:color="auto"/>
              <w:right w:val="single" w:sz="4" w:space="0" w:color="auto"/>
            </w:tcBorders>
            <w:shd w:val="clear" w:color="auto" w:fill="auto"/>
            <w:noWrap/>
            <w:vAlign w:val="center"/>
            <w:hideMark/>
          </w:tcPr>
          <w:p w14:paraId="67B8E53D" w14:textId="77777777" w:rsidR="003156B5" w:rsidRPr="00F11329" w:rsidRDefault="003156B5" w:rsidP="00096F2D">
            <w:pPr>
              <w:jc w:val="center"/>
              <w:rPr>
                <w:rFonts w:ascii="Myriad Pro" w:eastAsia="Times New Roman" w:hAnsi="Myriad Pro" w:cs="Calibri"/>
                <w:b/>
                <w:bCs/>
                <w:sz w:val="22"/>
                <w:szCs w:val="22"/>
              </w:rPr>
            </w:pPr>
            <w:r w:rsidRPr="00F11329">
              <w:rPr>
                <w:rFonts w:ascii="Myriad Pro" w:eastAsia="Times New Roman" w:hAnsi="Myriad Pro" w:cs="Calibri"/>
                <w:b/>
                <w:bCs/>
                <w:sz w:val="22"/>
                <w:szCs w:val="22"/>
              </w:rPr>
              <w:t>Location</w:t>
            </w:r>
          </w:p>
        </w:tc>
        <w:tc>
          <w:tcPr>
            <w:tcW w:w="1060" w:type="dxa"/>
            <w:tcBorders>
              <w:top w:val="single" w:sz="8" w:space="0" w:color="auto"/>
              <w:left w:val="nil"/>
              <w:bottom w:val="single" w:sz="4" w:space="0" w:color="auto"/>
              <w:right w:val="single" w:sz="4" w:space="0" w:color="auto"/>
            </w:tcBorders>
            <w:shd w:val="clear" w:color="auto" w:fill="auto"/>
            <w:noWrap/>
            <w:vAlign w:val="center"/>
            <w:hideMark/>
          </w:tcPr>
          <w:p w14:paraId="3B3F530A" w14:textId="77777777" w:rsidR="003156B5" w:rsidRPr="00F11329" w:rsidRDefault="003156B5" w:rsidP="00096F2D">
            <w:pPr>
              <w:jc w:val="center"/>
              <w:rPr>
                <w:rFonts w:ascii="Myriad Pro" w:eastAsia="Times New Roman" w:hAnsi="Myriad Pro" w:cs="Calibri"/>
                <w:b/>
                <w:bCs/>
                <w:sz w:val="22"/>
                <w:szCs w:val="22"/>
              </w:rPr>
            </w:pPr>
            <w:r w:rsidRPr="00F11329">
              <w:rPr>
                <w:rFonts w:ascii="Myriad Pro" w:eastAsia="Times New Roman" w:hAnsi="Myriad Pro" w:cs="Calibri"/>
                <w:b/>
                <w:bCs/>
                <w:sz w:val="22"/>
                <w:szCs w:val="22"/>
              </w:rPr>
              <w:t>TR (m)</w:t>
            </w:r>
          </w:p>
        </w:tc>
        <w:tc>
          <w:tcPr>
            <w:tcW w:w="2520" w:type="dxa"/>
            <w:tcBorders>
              <w:top w:val="single" w:sz="8" w:space="0" w:color="auto"/>
              <w:left w:val="nil"/>
              <w:bottom w:val="single" w:sz="4" w:space="0" w:color="auto"/>
              <w:right w:val="single" w:sz="4" w:space="0" w:color="auto"/>
            </w:tcBorders>
            <w:shd w:val="clear" w:color="auto" w:fill="auto"/>
            <w:noWrap/>
            <w:vAlign w:val="center"/>
            <w:hideMark/>
          </w:tcPr>
          <w:p w14:paraId="07618678" w14:textId="77777777" w:rsidR="003156B5" w:rsidRPr="00F11329" w:rsidRDefault="003156B5" w:rsidP="00096F2D">
            <w:pPr>
              <w:jc w:val="center"/>
              <w:rPr>
                <w:rFonts w:ascii="Myriad Pro" w:eastAsia="Times New Roman" w:hAnsi="Myriad Pro" w:cs="Calibri"/>
                <w:b/>
                <w:bCs/>
                <w:sz w:val="22"/>
                <w:szCs w:val="22"/>
              </w:rPr>
            </w:pPr>
            <w:r w:rsidRPr="00F11329">
              <w:rPr>
                <w:rFonts w:ascii="Myriad Pro" w:eastAsia="Times New Roman" w:hAnsi="Myriad Pro" w:cs="Calibri"/>
                <w:b/>
                <w:bCs/>
                <w:sz w:val="22"/>
                <w:szCs w:val="22"/>
              </w:rPr>
              <w:t>Elevation above MWL (m)</w:t>
            </w:r>
          </w:p>
        </w:tc>
        <w:tc>
          <w:tcPr>
            <w:tcW w:w="2020" w:type="dxa"/>
            <w:tcBorders>
              <w:top w:val="single" w:sz="8" w:space="0" w:color="auto"/>
              <w:left w:val="nil"/>
              <w:bottom w:val="single" w:sz="4" w:space="0" w:color="auto"/>
              <w:right w:val="single" w:sz="8" w:space="0" w:color="auto"/>
            </w:tcBorders>
            <w:shd w:val="clear" w:color="auto" w:fill="auto"/>
            <w:vAlign w:val="center"/>
            <w:hideMark/>
          </w:tcPr>
          <w:p w14:paraId="43706948" w14:textId="77777777" w:rsidR="003156B5" w:rsidRPr="00F11329" w:rsidRDefault="003156B5" w:rsidP="00096F2D">
            <w:pPr>
              <w:jc w:val="center"/>
              <w:rPr>
                <w:rFonts w:ascii="Myriad Pro" w:eastAsia="Times New Roman" w:hAnsi="Myriad Pro"/>
                <w:b/>
                <w:bCs/>
                <w:sz w:val="22"/>
                <w:szCs w:val="22"/>
              </w:rPr>
            </w:pPr>
            <w:r w:rsidRPr="00F11329">
              <w:rPr>
                <w:rFonts w:ascii="Myriad Pro" w:eastAsia="Times New Roman" w:hAnsi="Myriad Pro"/>
                <w:b/>
                <w:bCs/>
                <w:sz w:val="22"/>
                <w:szCs w:val="22"/>
              </w:rPr>
              <w:t>Source</w:t>
            </w:r>
          </w:p>
        </w:tc>
      </w:tr>
      <w:tr w:rsidR="00F11329" w:rsidRPr="00F11329" w14:paraId="44DE5838"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F07562F"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w:t>
            </w:r>
          </w:p>
        </w:tc>
        <w:tc>
          <w:tcPr>
            <w:tcW w:w="3180" w:type="dxa"/>
            <w:vMerge w:val="restart"/>
            <w:tcBorders>
              <w:top w:val="nil"/>
              <w:left w:val="single" w:sz="4" w:space="0" w:color="auto"/>
              <w:bottom w:val="single" w:sz="4" w:space="0" w:color="auto"/>
              <w:right w:val="single" w:sz="4" w:space="0" w:color="auto"/>
            </w:tcBorders>
            <w:shd w:val="clear" w:color="auto" w:fill="auto"/>
            <w:vAlign w:val="center"/>
            <w:hideMark/>
          </w:tcPr>
          <w:p w14:paraId="17822E01"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Dongzhaigang Bay, China</w:t>
            </w:r>
          </w:p>
        </w:tc>
        <w:tc>
          <w:tcPr>
            <w:tcW w:w="10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2BA989"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w:t>
            </w:r>
          </w:p>
        </w:tc>
        <w:tc>
          <w:tcPr>
            <w:tcW w:w="2520" w:type="dxa"/>
            <w:tcBorders>
              <w:top w:val="nil"/>
              <w:left w:val="nil"/>
              <w:bottom w:val="single" w:sz="4" w:space="0" w:color="auto"/>
              <w:right w:val="single" w:sz="4" w:space="0" w:color="auto"/>
            </w:tcBorders>
            <w:shd w:val="clear" w:color="auto" w:fill="auto"/>
            <w:noWrap/>
            <w:vAlign w:val="center"/>
            <w:hideMark/>
          </w:tcPr>
          <w:p w14:paraId="3E13F06B"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2.00E-02</w:t>
            </w:r>
          </w:p>
        </w:tc>
        <w:tc>
          <w:tcPr>
            <w:tcW w:w="20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1DFB1842"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fldChar w:fldCharType="begin"/>
            </w:r>
            <w:r w:rsidRPr="00F11329">
              <w:rPr>
                <w:rFonts w:ascii="Myriad Pro" w:eastAsia="Times New Roman" w:hAnsi="Myriad Pro" w:cs="Calibri"/>
                <w:sz w:val="22"/>
                <w:szCs w:val="22"/>
              </w:rPr>
              <w:instrText xml:space="preserve"> ADDIN EN.CITE &lt;EndNote&gt;&lt;Cite AuthorYear="1"&gt;&lt;Author&gt;Fu&lt;/Author&gt;&lt;Year&gt;2019&lt;/Year&gt;&lt;RecNum&gt;177&lt;/RecNum&gt;&lt;DisplayText&gt;Fu et al. (2019)&lt;/DisplayText&gt;&lt;record&gt;&lt;rec-number&gt;177&lt;/rec-number&gt;&lt;foreign-keys&gt;&lt;key app="EN" db-id="xes05d9tae0rt3es09sxa9fo59r2pzfvae9v" timestamp="1559808944"&gt;177&lt;/key&gt;&lt;key app="ENWeb" db-id=""&gt;0&lt;/key&gt;&lt;/foreign-keys&gt;&lt;ref-type name="Journal Article"&gt;17&lt;/ref-type&gt;&lt;contributors&gt;&lt;authors&gt;&lt;author&gt;Fu, Haifeng&lt;/author&gt;&lt;author&gt;Zhang, Yamian&lt;/author&gt;&lt;author&gt;Ao, Xinghai&lt;/author&gt;&lt;author&gt;Wang, Wenqing&lt;/author&gt;&lt;author&gt;Wang, Mao&lt;/author&gt;&lt;/authors&gt;&lt;/contributors&gt;&lt;titles&gt;&lt;title&gt;High surface elevation gains and prediction of mangrove responses to sea-level rise based on dynamic surface elevation changes at Dongzhaigang Bay, China&lt;/title&gt;&lt;secondary-title&gt;Geomorphology&lt;/secondary-title&gt;&lt;/titles&gt;&lt;periodical&gt;&lt;full-title&gt;Geomorphology&lt;/full-title&gt;&lt;abbr-1&gt;Geomorphology&lt;/abbr-1&gt;&lt;abbr-2&gt;Geomorphology&lt;/abbr-2&gt;&lt;/periodical&gt;&lt;pages&gt;194-202&lt;/pages&gt;&lt;volume&gt;334&lt;/volume&gt;&lt;dates&gt;&lt;year&gt;2019&lt;/year&gt;&lt;/dates&gt;&lt;isbn&gt;0169555X&lt;/isbn&gt;&lt;urls&gt;&lt;/urls&gt;&lt;electronic-resource-num&gt;10.1016/j.geomorph.2019.03.012&lt;/electronic-resource-num&gt;&lt;/record&gt;&lt;/Cite&gt;&lt;/EndNote&gt;</w:instrText>
            </w:r>
            <w:r w:rsidRPr="00F11329">
              <w:rPr>
                <w:rFonts w:ascii="Myriad Pro" w:eastAsia="Times New Roman" w:hAnsi="Myriad Pro" w:cs="Calibri"/>
                <w:sz w:val="22"/>
                <w:szCs w:val="22"/>
              </w:rPr>
              <w:fldChar w:fldCharType="separate"/>
            </w:r>
            <w:r w:rsidRPr="00F11329">
              <w:rPr>
                <w:rFonts w:ascii="Myriad Pro" w:eastAsia="Times New Roman" w:hAnsi="Myriad Pro" w:cs="Calibri"/>
                <w:noProof/>
                <w:sz w:val="22"/>
                <w:szCs w:val="22"/>
              </w:rPr>
              <w:t>Fu et al. (2019)</w:t>
            </w:r>
            <w:r w:rsidRPr="00F11329">
              <w:rPr>
                <w:rFonts w:ascii="Myriad Pro" w:eastAsia="Times New Roman" w:hAnsi="Myriad Pro" w:cs="Calibri"/>
                <w:sz w:val="22"/>
                <w:szCs w:val="22"/>
              </w:rPr>
              <w:fldChar w:fldCharType="end"/>
            </w:r>
          </w:p>
        </w:tc>
      </w:tr>
      <w:tr w:rsidR="00F11329" w:rsidRPr="00F11329" w14:paraId="6C1D4689"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0EB37AF"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2</w:t>
            </w:r>
          </w:p>
        </w:tc>
        <w:tc>
          <w:tcPr>
            <w:tcW w:w="3180" w:type="dxa"/>
            <w:vMerge/>
            <w:tcBorders>
              <w:top w:val="nil"/>
              <w:left w:val="single" w:sz="4" w:space="0" w:color="auto"/>
              <w:bottom w:val="single" w:sz="4" w:space="0" w:color="auto"/>
              <w:right w:val="single" w:sz="4" w:space="0" w:color="auto"/>
            </w:tcBorders>
            <w:vAlign w:val="center"/>
            <w:hideMark/>
          </w:tcPr>
          <w:p w14:paraId="7AC3F828" w14:textId="77777777" w:rsidR="003156B5" w:rsidRPr="00F11329" w:rsidRDefault="003156B5" w:rsidP="00096F2D">
            <w:pPr>
              <w:rPr>
                <w:rFonts w:ascii="Myriad Pro" w:eastAsia="Times New Roman" w:hAnsi="Myriad Pro" w:cs="Calibri"/>
                <w:sz w:val="22"/>
                <w:szCs w:val="22"/>
              </w:rPr>
            </w:pPr>
          </w:p>
        </w:tc>
        <w:tc>
          <w:tcPr>
            <w:tcW w:w="1060" w:type="dxa"/>
            <w:vMerge/>
            <w:tcBorders>
              <w:top w:val="nil"/>
              <w:left w:val="single" w:sz="4" w:space="0" w:color="auto"/>
              <w:bottom w:val="single" w:sz="4" w:space="0" w:color="auto"/>
              <w:right w:val="single" w:sz="4" w:space="0" w:color="auto"/>
            </w:tcBorders>
            <w:vAlign w:val="center"/>
            <w:hideMark/>
          </w:tcPr>
          <w:p w14:paraId="4B141097" w14:textId="77777777" w:rsidR="003156B5" w:rsidRPr="00F11329" w:rsidRDefault="003156B5" w:rsidP="00096F2D">
            <w:pPr>
              <w:rPr>
                <w:rFonts w:ascii="Myriad Pro" w:eastAsia="Times New Roman" w:hAnsi="Myriad Pro" w:cs="Calibri"/>
                <w:sz w:val="22"/>
                <w:szCs w:val="22"/>
              </w:rPr>
            </w:pPr>
          </w:p>
        </w:tc>
        <w:tc>
          <w:tcPr>
            <w:tcW w:w="2520" w:type="dxa"/>
            <w:tcBorders>
              <w:top w:val="nil"/>
              <w:left w:val="nil"/>
              <w:bottom w:val="single" w:sz="4" w:space="0" w:color="auto"/>
              <w:right w:val="single" w:sz="4" w:space="0" w:color="auto"/>
            </w:tcBorders>
            <w:shd w:val="clear" w:color="auto" w:fill="auto"/>
            <w:noWrap/>
            <w:vAlign w:val="center"/>
            <w:hideMark/>
          </w:tcPr>
          <w:p w14:paraId="5BCD46A6"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w:t>
            </w:r>
          </w:p>
        </w:tc>
        <w:tc>
          <w:tcPr>
            <w:tcW w:w="2020" w:type="dxa"/>
            <w:vMerge/>
            <w:tcBorders>
              <w:top w:val="nil"/>
              <w:left w:val="single" w:sz="4" w:space="0" w:color="auto"/>
              <w:bottom w:val="single" w:sz="4" w:space="0" w:color="auto"/>
              <w:right w:val="single" w:sz="8" w:space="0" w:color="auto"/>
            </w:tcBorders>
            <w:vAlign w:val="center"/>
            <w:hideMark/>
          </w:tcPr>
          <w:p w14:paraId="6D1C2751" w14:textId="77777777" w:rsidR="003156B5" w:rsidRPr="00F11329" w:rsidRDefault="003156B5" w:rsidP="00096F2D">
            <w:pPr>
              <w:rPr>
                <w:rFonts w:ascii="Myriad Pro" w:eastAsia="Times New Roman" w:hAnsi="Myriad Pro" w:cs="Calibri"/>
                <w:sz w:val="22"/>
                <w:szCs w:val="22"/>
              </w:rPr>
            </w:pPr>
          </w:p>
        </w:tc>
      </w:tr>
      <w:tr w:rsidR="00F11329" w:rsidRPr="00F11329" w14:paraId="127D8F91"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A27D634"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3</w:t>
            </w:r>
          </w:p>
        </w:tc>
        <w:tc>
          <w:tcPr>
            <w:tcW w:w="3180" w:type="dxa"/>
            <w:vMerge/>
            <w:tcBorders>
              <w:top w:val="nil"/>
              <w:left w:val="single" w:sz="4" w:space="0" w:color="auto"/>
              <w:bottom w:val="single" w:sz="4" w:space="0" w:color="auto"/>
              <w:right w:val="single" w:sz="4" w:space="0" w:color="auto"/>
            </w:tcBorders>
            <w:vAlign w:val="center"/>
            <w:hideMark/>
          </w:tcPr>
          <w:p w14:paraId="25515A0A" w14:textId="77777777" w:rsidR="003156B5" w:rsidRPr="00F11329" w:rsidRDefault="003156B5" w:rsidP="00096F2D">
            <w:pPr>
              <w:rPr>
                <w:rFonts w:ascii="Myriad Pro" w:eastAsia="Times New Roman" w:hAnsi="Myriad Pro" w:cs="Calibri"/>
                <w:sz w:val="22"/>
                <w:szCs w:val="22"/>
              </w:rPr>
            </w:pPr>
          </w:p>
        </w:tc>
        <w:tc>
          <w:tcPr>
            <w:tcW w:w="1060" w:type="dxa"/>
            <w:vMerge/>
            <w:tcBorders>
              <w:top w:val="nil"/>
              <w:left w:val="single" w:sz="4" w:space="0" w:color="auto"/>
              <w:bottom w:val="single" w:sz="4" w:space="0" w:color="auto"/>
              <w:right w:val="single" w:sz="4" w:space="0" w:color="auto"/>
            </w:tcBorders>
            <w:vAlign w:val="center"/>
            <w:hideMark/>
          </w:tcPr>
          <w:p w14:paraId="3CF8009C" w14:textId="77777777" w:rsidR="003156B5" w:rsidRPr="00F11329" w:rsidRDefault="003156B5" w:rsidP="00096F2D">
            <w:pPr>
              <w:rPr>
                <w:rFonts w:ascii="Myriad Pro" w:eastAsia="Times New Roman" w:hAnsi="Myriad Pro" w:cs="Calibri"/>
                <w:sz w:val="22"/>
                <w:szCs w:val="22"/>
              </w:rPr>
            </w:pPr>
          </w:p>
        </w:tc>
        <w:tc>
          <w:tcPr>
            <w:tcW w:w="2520" w:type="dxa"/>
            <w:tcBorders>
              <w:top w:val="nil"/>
              <w:left w:val="nil"/>
              <w:bottom w:val="single" w:sz="4" w:space="0" w:color="auto"/>
              <w:right w:val="single" w:sz="4" w:space="0" w:color="auto"/>
            </w:tcBorders>
            <w:shd w:val="clear" w:color="auto" w:fill="auto"/>
            <w:noWrap/>
            <w:vAlign w:val="center"/>
            <w:hideMark/>
          </w:tcPr>
          <w:p w14:paraId="113C2562"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6.00E-02</w:t>
            </w:r>
          </w:p>
        </w:tc>
        <w:tc>
          <w:tcPr>
            <w:tcW w:w="2020" w:type="dxa"/>
            <w:vMerge/>
            <w:tcBorders>
              <w:top w:val="nil"/>
              <w:left w:val="single" w:sz="4" w:space="0" w:color="auto"/>
              <w:bottom w:val="single" w:sz="4" w:space="0" w:color="auto"/>
              <w:right w:val="single" w:sz="8" w:space="0" w:color="auto"/>
            </w:tcBorders>
            <w:vAlign w:val="center"/>
            <w:hideMark/>
          </w:tcPr>
          <w:p w14:paraId="4B72E9BB" w14:textId="77777777" w:rsidR="003156B5" w:rsidRPr="00F11329" w:rsidRDefault="003156B5" w:rsidP="00096F2D">
            <w:pPr>
              <w:rPr>
                <w:rFonts w:ascii="Myriad Pro" w:eastAsia="Times New Roman" w:hAnsi="Myriad Pro" w:cs="Calibri"/>
                <w:sz w:val="22"/>
                <w:szCs w:val="22"/>
              </w:rPr>
            </w:pPr>
          </w:p>
        </w:tc>
      </w:tr>
      <w:tr w:rsidR="00F11329" w:rsidRPr="00F11329" w14:paraId="6612AFEA"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F95EFA"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4</w:t>
            </w:r>
          </w:p>
        </w:tc>
        <w:tc>
          <w:tcPr>
            <w:tcW w:w="3180" w:type="dxa"/>
            <w:vMerge w:val="restart"/>
            <w:tcBorders>
              <w:top w:val="nil"/>
              <w:left w:val="single" w:sz="4" w:space="0" w:color="auto"/>
              <w:bottom w:val="single" w:sz="4" w:space="0" w:color="auto"/>
              <w:right w:val="single" w:sz="4" w:space="0" w:color="auto"/>
            </w:tcBorders>
            <w:shd w:val="clear" w:color="auto" w:fill="auto"/>
            <w:vAlign w:val="center"/>
            <w:hideMark/>
          </w:tcPr>
          <w:p w14:paraId="7ABD8A96"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Futian, China</w:t>
            </w:r>
          </w:p>
        </w:tc>
        <w:tc>
          <w:tcPr>
            <w:tcW w:w="10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7AA0BD"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1.36</w:t>
            </w:r>
          </w:p>
        </w:tc>
        <w:tc>
          <w:tcPr>
            <w:tcW w:w="2520" w:type="dxa"/>
            <w:tcBorders>
              <w:top w:val="nil"/>
              <w:left w:val="nil"/>
              <w:bottom w:val="single" w:sz="4" w:space="0" w:color="auto"/>
              <w:right w:val="single" w:sz="4" w:space="0" w:color="auto"/>
            </w:tcBorders>
            <w:shd w:val="clear" w:color="auto" w:fill="auto"/>
            <w:noWrap/>
            <w:vAlign w:val="center"/>
            <w:hideMark/>
          </w:tcPr>
          <w:p w14:paraId="7F75636C"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0.2</w:t>
            </w:r>
          </w:p>
        </w:tc>
        <w:tc>
          <w:tcPr>
            <w:tcW w:w="20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55743499"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fldChar w:fldCharType="begin"/>
            </w:r>
            <w:r w:rsidRPr="00F11329">
              <w:rPr>
                <w:rFonts w:ascii="Myriad Pro" w:eastAsia="Times New Roman" w:hAnsi="Myriad Pro" w:cs="Calibri"/>
                <w:sz w:val="22"/>
                <w:szCs w:val="22"/>
              </w:rPr>
              <w:instrText xml:space="preserve"> ADDIN EN.CITE &lt;EndNote&gt;&lt;Cite AuthorYear="1"&gt;&lt;Author&gt;Chen&lt;/Author&gt;&lt;Year&gt;2021&lt;/Year&gt;&lt;RecNum&gt;488&lt;/RecNum&gt;&lt;DisplayText&gt;Chen et al. (2021)&lt;/DisplayText&gt;&lt;record&gt;&lt;rec-number&gt;488&lt;/rec-number&gt;&lt;foreign-keys&gt;&lt;key app="EN" db-id="xes05d9tae0rt3es09sxa9fo59r2pzfvae9v" timestamp="1633705902"&gt;488&lt;/key&gt;&lt;/foreign-keys&gt;&lt;ref-type name="Journal Article"&gt;17&lt;/ref-type&gt;&lt;contributors&gt;&lt;authors&gt;&lt;author&gt;Chen, Luzhen&lt;/author&gt;&lt;author&gt;Lin, Qiulian&lt;/author&gt;&lt;author&gt;Krauss, Ken W.&lt;/author&gt;&lt;author&gt;Zhang, Yun&lt;/author&gt;&lt;author&gt;Cormier, Nicole&lt;/author&gt;&lt;author&gt;Yang, Qiong&lt;/author&gt;&lt;/authors&gt;&lt;/contributors&gt;&lt;titles&gt;&lt;title&gt;Forest thinning in the seaward fringe speeds up surface elevation increment and carbon accumulation in managed mangrove forests&lt;/title&gt;&lt;secondary-title&gt;Journal of Applied Ecology&lt;/secondary-title&gt;&lt;/titles&gt;&lt;periodical&gt;&lt;full-title&gt;Journal of Applied Ecology&lt;/full-title&gt;&lt;/periodical&gt;&lt;pages&gt;1899-1909&lt;/pages&gt;&lt;volume&gt;58&lt;/volume&gt;&lt;number&gt;9&lt;/number&gt;&lt;dates&gt;&lt;year&gt;2021&lt;/year&gt;&lt;/dates&gt;&lt;isbn&gt;0021-8901&lt;/isbn&gt;&lt;urls&gt;&lt;related-urls&gt;&lt;url&gt;https://besjournals.onlinelibrary.wiley.com/doi/abs/10.1111/1365-2664.13939&lt;/url&gt;&lt;/related-urls&gt;&lt;/urls&gt;&lt;electronic-resource-num&gt;https://doi.org/10.1111/1365-2664.13939&lt;/electronic-resource-num&gt;&lt;/record&gt;&lt;/Cite&gt;&lt;/EndNote&gt;</w:instrText>
            </w:r>
            <w:r w:rsidRPr="00F11329">
              <w:rPr>
                <w:rFonts w:ascii="Myriad Pro" w:eastAsia="Times New Roman" w:hAnsi="Myriad Pro" w:cs="Calibri"/>
                <w:sz w:val="22"/>
                <w:szCs w:val="22"/>
              </w:rPr>
              <w:fldChar w:fldCharType="separate"/>
            </w:r>
            <w:r w:rsidRPr="00F11329">
              <w:rPr>
                <w:rFonts w:ascii="Myriad Pro" w:eastAsia="Times New Roman" w:hAnsi="Myriad Pro" w:cs="Calibri"/>
                <w:noProof/>
                <w:sz w:val="22"/>
                <w:szCs w:val="22"/>
              </w:rPr>
              <w:t>Chen et al. (2021)</w:t>
            </w:r>
            <w:r w:rsidRPr="00F11329">
              <w:rPr>
                <w:rFonts w:ascii="Myriad Pro" w:eastAsia="Times New Roman" w:hAnsi="Myriad Pro" w:cs="Calibri"/>
                <w:sz w:val="22"/>
                <w:szCs w:val="22"/>
              </w:rPr>
              <w:fldChar w:fldCharType="end"/>
            </w:r>
          </w:p>
        </w:tc>
      </w:tr>
      <w:tr w:rsidR="00F11329" w:rsidRPr="00F11329" w14:paraId="4A32DF43"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F39825"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5</w:t>
            </w:r>
          </w:p>
        </w:tc>
        <w:tc>
          <w:tcPr>
            <w:tcW w:w="3180" w:type="dxa"/>
            <w:vMerge/>
            <w:tcBorders>
              <w:top w:val="nil"/>
              <w:left w:val="single" w:sz="4" w:space="0" w:color="auto"/>
              <w:bottom w:val="single" w:sz="4" w:space="0" w:color="auto"/>
              <w:right w:val="single" w:sz="4" w:space="0" w:color="auto"/>
            </w:tcBorders>
            <w:vAlign w:val="center"/>
            <w:hideMark/>
          </w:tcPr>
          <w:p w14:paraId="1D20B21D" w14:textId="77777777" w:rsidR="003156B5" w:rsidRPr="00F11329" w:rsidRDefault="003156B5" w:rsidP="00096F2D">
            <w:pPr>
              <w:rPr>
                <w:rFonts w:ascii="Myriad Pro" w:eastAsia="Times New Roman" w:hAnsi="Myriad Pro" w:cs="Calibri"/>
                <w:sz w:val="22"/>
                <w:szCs w:val="22"/>
              </w:rPr>
            </w:pPr>
          </w:p>
        </w:tc>
        <w:tc>
          <w:tcPr>
            <w:tcW w:w="1060" w:type="dxa"/>
            <w:vMerge/>
            <w:tcBorders>
              <w:top w:val="nil"/>
              <w:left w:val="single" w:sz="4" w:space="0" w:color="auto"/>
              <w:bottom w:val="single" w:sz="4" w:space="0" w:color="auto"/>
              <w:right w:val="single" w:sz="4" w:space="0" w:color="auto"/>
            </w:tcBorders>
            <w:vAlign w:val="center"/>
            <w:hideMark/>
          </w:tcPr>
          <w:p w14:paraId="0A5DC0F4" w14:textId="77777777" w:rsidR="003156B5" w:rsidRPr="00F11329" w:rsidRDefault="003156B5" w:rsidP="00096F2D">
            <w:pPr>
              <w:rPr>
                <w:rFonts w:ascii="Myriad Pro" w:eastAsia="Times New Roman" w:hAnsi="Myriad Pro" w:cs="Calibri"/>
                <w:sz w:val="22"/>
                <w:szCs w:val="22"/>
              </w:rPr>
            </w:pPr>
          </w:p>
        </w:tc>
        <w:tc>
          <w:tcPr>
            <w:tcW w:w="2520" w:type="dxa"/>
            <w:tcBorders>
              <w:top w:val="nil"/>
              <w:left w:val="nil"/>
              <w:bottom w:val="single" w:sz="4" w:space="0" w:color="auto"/>
              <w:right w:val="single" w:sz="4" w:space="0" w:color="auto"/>
            </w:tcBorders>
            <w:shd w:val="clear" w:color="auto" w:fill="auto"/>
            <w:noWrap/>
            <w:vAlign w:val="center"/>
            <w:hideMark/>
          </w:tcPr>
          <w:p w14:paraId="49C00FE1"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0.3</w:t>
            </w:r>
          </w:p>
        </w:tc>
        <w:tc>
          <w:tcPr>
            <w:tcW w:w="2020" w:type="dxa"/>
            <w:vMerge/>
            <w:tcBorders>
              <w:top w:val="nil"/>
              <w:left w:val="single" w:sz="4" w:space="0" w:color="auto"/>
              <w:bottom w:val="single" w:sz="4" w:space="0" w:color="auto"/>
              <w:right w:val="single" w:sz="8" w:space="0" w:color="auto"/>
            </w:tcBorders>
            <w:vAlign w:val="center"/>
            <w:hideMark/>
          </w:tcPr>
          <w:p w14:paraId="682E1044" w14:textId="77777777" w:rsidR="003156B5" w:rsidRPr="00F11329" w:rsidRDefault="003156B5" w:rsidP="00096F2D">
            <w:pPr>
              <w:rPr>
                <w:rFonts w:ascii="Myriad Pro" w:eastAsia="Times New Roman" w:hAnsi="Myriad Pro" w:cs="Calibri"/>
                <w:sz w:val="22"/>
                <w:szCs w:val="22"/>
              </w:rPr>
            </w:pPr>
          </w:p>
        </w:tc>
      </w:tr>
      <w:tr w:rsidR="00F11329" w:rsidRPr="00F11329" w14:paraId="54B3594A"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CABF006"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6</w:t>
            </w:r>
          </w:p>
        </w:tc>
        <w:tc>
          <w:tcPr>
            <w:tcW w:w="3180" w:type="dxa"/>
            <w:tcBorders>
              <w:top w:val="nil"/>
              <w:left w:val="nil"/>
              <w:bottom w:val="single" w:sz="4" w:space="0" w:color="auto"/>
              <w:right w:val="single" w:sz="4" w:space="0" w:color="auto"/>
            </w:tcBorders>
            <w:shd w:val="clear" w:color="auto" w:fill="auto"/>
            <w:vAlign w:val="center"/>
            <w:hideMark/>
          </w:tcPr>
          <w:p w14:paraId="0B23D220"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Macouria bank, French Guiana</w:t>
            </w:r>
          </w:p>
        </w:tc>
        <w:tc>
          <w:tcPr>
            <w:tcW w:w="1060" w:type="dxa"/>
            <w:tcBorders>
              <w:top w:val="nil"/>
              <w:left w:val="nil"/>
              <w:bottom w:val="single" w:sz="4" w:space="0" w:color="auto"/>
              <w:right w:val="single" w:sz="4" w:space="0" w:color="auto"/>
            </w:tcBorders>
            <w:shd w:val="clear" w:color="auto" w:fill="auto"/>
            <w:noWrap/>
            <w:vAlign w:val="center"/>
            <w:hideMark/>
          </w:tcPr>
          <w:p w14:paraId="7840D516"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2</w:t>
            </w:r>
          </w:p>
        </w:tc>
        <w:tc>
          <w:tcPr>
            <w:tcW w:w="2520" w:type="dxa"/>
            <w:tcBorders>
              <w:top w:val="nil"/>
              <w:left w:val="nil"/>
              <w:bottom w:val="single" w:sz="4" w:space="0" w:color="auto"/>
              <w:right w:val="single" w:sz="4" w:space="0" w:color="auto"/>
            </w:tcBorders>
            <w:shd w:val="clear" w:color="auto" w:fill="auto"/>
            <w:noWrap/>
            <w:vAlign w:val="center"/>
            <w:hideMark/>
          </w:tcPr>
          <w:p w14:paraId="6A3BA76C"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5.00E-02</w:t>
            </w:r>
          </w:p>
        </w:tc>
        <w:tc>
          <w:tcPr>
            <w:tcW w:w="2020" w:type="dxa"/>
            <w:tcBorders>
              <w:top w:val="nil"/>
              <w:left w:val="nil"/>
              <w:bottom w:val="single" w:sz="4" w:space="0" w:color="auto"/>
              <w:right w:val="single" w:sz="8" w:space="0" w:color="auto"/>
            </w:tcBorders>
            <w:shd w:val="clear" w:color="auto" w:fill="auto"/>
            <w:noWrap/>
            <w:vAlign w:val="center"/>
            <w:hideMark/>
          </w:tcPr>
          <w:p w14:paraId="0D92D2F2"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fldChar w:fldCharType="begin">
                <w:fldData xml:space="preserve">PEVuZE5vdGU+PENpdGUgQXV0aG9yWWVhcj0iMSI+PEF1dGhvcj5BbnRob255PC9BdXRob3I+PFll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=
</w:fldData>
              </w:fldChar>
            </w:r>
            <w:r w:rsidRPr="00F11329">
              <w:rPr>
                <w:rFonts w:ascii="Myriad Pro" w:eastAsia="Times New Roman" w:hAnsi="Myriad Pro" w:cs="Calibri"/>
                <w:sz w:val="22"/>
                <w:szCs w:val="22"/>
              </w:rPr>
              <w:instrText xml:space="preserve"> ADDIN EN.CITE </w:instrText>
            </w:r>
            <w:r w:rsidRPr="00F11329">
              <w:rPr>
                <w:rFonts w:ascii="Myriad Pro" w:eastAsia="Times New Roman" w:hAnsi="Myriad Pro" w:cs="Calibri"/>
                <w:sz w:val="22"/>
                <w:szCs w:val="22"/>
              </w:rPr>
              <w:fldChar w:fldCharType="begin">
                <w:fldData xml:space="preserve">PEVuZE5vdGU+PENpdGUgQXV0aG9yWWVhcj0iMSI+PEF1dGhvcj5BbnRob255PC9BdXRob3I+PFll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=
</w:fldData>
              </w:fldChar>
            </w:r>
            <w:r w:rsidRPr="00F11329">
              <w:rPr>
                <w:rFonts w:ascii="Myriad Pro" w:eastAsia="Times New Roman" w:hAnsi="Myriad Pro" w:cs="Calibri"/>
                <w:sz w:val="22"/>
                <w:szCs w:val="22"/>
              </w:rPr>
              <w:instrText xml:space="preserve"> ADDIN EN.CITE.DATA </w:instrText>
            </w:r>
            <w:r w:rsidRPr="00F11329">
              <w:rPr>
                <w:rFonts w:ascii="Myriad Pro" w:eastAsia="Times New Roman" w:hAnsi="Myriad Pro" w:cs="Calibri"/>
                <w:sz w:val="22"/>
                <w:szCs w:val="22"/>
              </w:rPr>
            </w:r>
            <w:r w:rsidRPr="00F11329">
              <w:rPr>
                <w:rFonts w:ascii="Myriad Pro" w:eastAsia="Times New Roman" w:hAnsi="Myriad Pro" w:cs="Calibri"/>
                <w:sz w:val="22"/>
                <w:szCs w:val="22"/>
              </w:rPr>
              <w:fldChar w:fldCharType="end"/>
            </w:r>
            <w:r w:rsidRPr="00F11329">
              <w:rPr>
                <w:rFonts w:ascii="Myriad Pro" w:eastAsia="Times New Roman" w:hAnsi="Myriad Pro" w:cs="Calibri"/>
                <w:sz w:val="22"/>
                <w:szCs w:val="22"/>
              </w:rPr>
            </w:r>
            <w:r w:rsidRPr="00F11329">
              <w:rPr>
                <w:rFonts w:ascii="Myriad Pro" w:eastAsia="Times New Roman" w:hAnsi="Myriad Pro" w:cs="Calibri"/>
                <w:sz w:val="22"/>
                <w:szCs w:val="22"/>
              </w:rPr>
              <w:fldChar w:fldCharType="separate"/>
            </w:r>
            <w:r w:rsidRPr="00F11329">
              <w:rPr>
                <w:rFonts w:ascii="Myriad Pro" w:eastAsia="Times New Roman" w:hAnsi="Myriad Pro" w:cs="Calibri"/>
                <w:noProof/>
                <w:sz w:val="22"/>
                <w:szCs w:val="22"/>
              </w:rPr>
              <w:t>Anthony et al. (2008)</w:t>
            </w:r>
            <w:r w:rsidRPr="00F11329">
              <w:rPr>
                <w:rFonts w:ascii="Myriad Pro" w:eastAsia="Times New Roman" w:hAnsi="Myriad Pro" w:cs="Calibri"/>
                <w:sz w:val="22"/>
                <w:szCs w:val="22"/>
              </w:rPr>
              <w:fldChar w:fldCharType="end"/>
            </w:r>
          </w:p>
        </w:tc>
      </w:tr>
      <w:tr w:rsidR="00F11329" w:rsidRPr="00F11329" w14:paraId="1E451C49"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F7561BE"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7</w:t>
            </w:r>
          </w:p>
        </w:tc>
        <w:tc>
          <w:tcPr>
            <w:tcW w:w="3180" w:type="dxa"/>
            <w:vMerge w:val="restart"/>
            <w:tcBorders>
              <w:top w:val="nil"/>
              <w:left w:val="single" w:sz="4" w:space="0" w:color="auto"/>
              <w:bottom w:val="single" w:sz="4" w:space="0" w:color="auto"/>
              <w:right w:val="single" w:sz="4" w:space="0" w:color="auto"/>
            </w:tcBorders>
            <w:shd w:val="clear" w:color="auto" w:fill="auto"/>
            <w:vAlign w:val="center"/>
            <w:hideMark/>
          </w:tcPr>
          <w:p w14:paraId="5533AB83"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 Sinú River Delta, Colombian Caribbean</w:t>
            </w:r>
          </w:p>
        </w:tc>
        <w:tc>
          <w:tcPr>
            <w:tcW w:w="10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47933D"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0.31</w:t>
            </w:r>
          </w:p>
        </w:tc>
        <w:tc>
          <w:tcPr>
            <w:tcW w:w="2520" w:type="dxa"/>
            <w:tcBorders>
              <w:top w:val="nil"/>
              <w:left w:val="nil"/>
              <w:bottom w:val="single" w:sz="4" w:space="0" w:color="auto"/>
              <w:right w:val="single" w:sz="4" w:space="0" w:color="auto"/>
            </w:tcBorders>
            <w:shd w:val="clear" w:color="auto" w:fill="auto"/>
            <w:noWrap/>
            <w:vAlign w:val="center"/>
            <w:hideMark/>
          </w:tcPr>
          <w:p w14:paraId="66E84C0C"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-0.5</w:t>
            </w:r>
          </w:p>
        </w:tc>
        <w:tc>
          <w:tcPr>
            <w:tcW w:w="20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78BA4DBC"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fldChar w:fldCharType="begin"/>
            </w:r>
            <w:r w:rsidRPr="00F11329">
              <w:rPr>
                <w:rFonts w:ascii="Myriad Pro" w:eastAsia="Times New Roman" w:hAnsi="Myriad Pro" w:cs="Calibri"/>
                <w:sz w:val="22"/>
                <w:szCs w:val="22"/>
              </w:rPr>
              <w:instrText xml:space="preserve"> ADDIN EN.CITE &lt;EndNote&gt;&lt;Cite AuthorYear="1"&gt;&lt;Author&gt;Sánchez-Núñez&lt;/Author&gt;&lt;Year&gt;2019&lt;/Year&gt;&lt;RecNum&gt;487&lt;/RecNum&gt;&lt;DisplayText&gt;Sánchez-Núñez et al. (2019)&lt;/DisplayText&gt;&lt;record&gt;&lt;rec-number&gt;487&lt;/rec-number&gt;&lt;foreign-keys&gt;&lt;key app="EN" db-id="xes05d9tae0rt3es09sxa9fo59r2pzfvae9v" timestamp="1633681666"&gt;487&lt;/key&gt;&lt;/foreign-keys&gt;&lt;ref-type name="Journal Article"&gt;17&lt;/ref-type&gt;&lt;contributors&gt;&lt;authors&gt;&lt;author&gt;Sánchez-Núñez, David Alejandro&lt;/author&gt;&lt;author&gt;Bernal, Gladys&lt;/author&gt;&lt;author&gt;Mancera Pineda, José Ernesto&lt;/author&gt;&lt;/authors&gt;&lt;/contributors&gt;&lt;titles&gt;&lt;title&gt;The Relative Role of Mangroves on Wave Erosion Mitigation and Sediment Properties&lt;/title&gt;&lt;secondary-title&gt;Estuaries and Coasts&lt;/secondary-title&gt;&lt;/titles&gt;&lt;periodical&gt;&lt;full-title&gt;Estuaries and Coasts&lt;/full-title&gt;&lt;abbr-1&gt;Estuar. Coasts&lt;/abbr-1&gt;&lt;abbr-2&gt;Estuar Coasts&lt;/abbr-2&gt;&lt;/periodical&gt;&lt;pages&gt;2124-2138&lt;/pages&gt;&lt;volume&gt;42&lt;/volume&gt;&lt;number&gt;8&lt;/number&gt;&lt;dates&gt;&lt;year&gt;2019&lt;/year&gt;&lt;pub-dates&gt;&lt;date&gt;2019/12/01&lt;/date&gt;&lt;/pub-dates&gt;&lt;/dates&gt;&lt;isbn&gt;1559-2731&lt;/isbn&gt;&lt;urls&gt;&lt;related-urls&gt;&lt;url&gt;https://doi.org/10.1007/s12237-019-00628-9&lt;/url&gt;&lt;/related-urls&gt;&lt;/urls&gt;&lt;electronic-resource-num&gt;10.1007/s12237-019-00628-9&lt;/electronic-resource-num&gt;&lt;/record&gt;&lt;/Cite&gt;&lt;/EndNote&gt;</w:instrText>
            </w:r>
            <w:r w:rsidRPr="00F11329">
              <w:rPr>
                <w:rFonts w:ascii="Myriad Pro" w:eastAsia="Times New Roman" w:hAnsi="Myriad Pro" w:cs="Calibri"/>
                <w:sz w:val="22"/>
                <w:szCs w:val="22"/>
              </w:rPr>
              <w:fldChar w:fldCharType="separate"/>
            </w:r>
            <w:r w:rsidRPr="00F11329">
              <w:rPr>
                <w:rFonts w:ascii="Myriad Pro" w:eastAsia="Times New Roman" w:hAnsi="Myriad Pro" w:cs="Calibri"/>
                <w:noProof/>
                <w:sz w:val="22"/>
                <w:szCs w:val="22"/>
              </w:rPr>
              <w:t>Sánchez-Núñez et al. (2019)</w:t>
            </w:r>
            <w:r w:rsidRPr="00F11329">
              <w:rPr>
                <w:rFonts w:ascii="Myriad Pro" w:eastAsia="Times New Roman" w:hAnsi="Myriad Pro" w:cs="Calibri"/>
                <w:sz w:val="22"/>
                <w:szCs w:val="22"/>
              </w:rPr>
              <w:fldChar w:fldCharType="end"/>
            </w:r>
          </w:p>
        </w:tc>
      </w:tr>
      <w:tr w:rsidR="00F11329" w:rsidRPr="00F11329" w14:paraId="27935EC0"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C5AE114"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8</w:t>
            </w:r>
          </w:p>
        </w:tc>
        <w:tc>
          <w:tcPr>
            <w:tcW w:w="3180" w:type="dxa"/>
            <w:vMerge/>
            <w:tcBorders>
              <w:top w:val="nil"/>
              <w:left w:val="single" w:sz="4" w:space="0" w:color="auto"/>
              <w:bottom w:val="single" w:sz="4" w:space="0" w:color="auto"/>
              <w:right w:val="single" w:sz="4" w:space="0" w:color="auto"/>
            </w:tcBorders>
            <w:vAlign w:val="center"/>
            <w:hideMark/>
          </w:tcPr>
          <w:p w14:paraId="25799DD3" w14:textId="77777777" w:rsidR="003156B5" w:rsidRPr="00F11329" w:rsidRDefault="003156B5" w:rsidP="00096F2D">
            <w:pPr>
              <w:rPr>
                <w:rFonts w:ascii="Myriad Pro" w:eastAsia="Times New Roman" w:hAnsi="Myriad Pro" w:cs="Calibri"/>
                <w:sz w:val="22"/>
                <w:szCs w:val="22"/>
              </w:rPr>
            </w:pPr>
          </w:p>
        </w:tc>
        <w:tc>
          <w:tcPr>
            <w:tcW w:w="1060" w:type="dxa"/>
            <w:vMerge/>
            <w:tcBorders>
              <w:top w:val="nil"/>
              <w:left w:val="single" w:sz="4" w:space="0" w:color="auto"/>
              <w:bottom w:val="single" w:sz="4" w:space="0" w:color="auto"/>
              <w:right w:val="single" w:sz="4" w:space="0" w:color="auto"/>
            </w:tcBorders>
            <w:vAlign w:val="center"/>
            <w:hideMark/>
          </w:tcPr>
          <w:p w14:paraId="45A86E29" w14:textId="77777777" w:rsidR="003156B5" w:rsidRPr="00F11329" w:rsidRDefault="003156B5" w:rsidP="00096F2D">
            <w:pPr>
              <w:rPr>
                <w:rFonts w:ascii="Myriad Pro" w:eastAsia="Times New Roman" w:hAnsi="Myriad Pro" w:cs="Calibri"/>
                <w:sz w:val="22"/>
                <w:szCs w:val="22"/>
              </w:rPr>
            </w:pPr>
          </w:p>
        </w:tc>
        <w:tc>
          <w:tcPr>
            <w:tcW w:w="2520" w:type="dxa"/>
            <w:tcBorders>
              <w:top w:val="nil"/>
              <w:left w:val="nil"/>
              <w:bottom w:val="single" w:sz="4" w:space="0" w:color="auto"/>
              <w:right w:val="single" w:sz="4" w:space="0" w:color="auto"/>
            </w:tcBorders>
            <w:shd w:val="clear" w:color="auto" w:fill="auto"/>
            <w:noWrap/>
            <w:vAlign w:val="center"/>
            <w:hideMark/>
          </w:tcPr>
          <w:p w14:paraId="6996F1CF"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0.31</w:t>
            </w:r>
          </w:p>
        </w:tc>
        <w:tc>
          <w:tcPr>
            <w:tcW w:w="2020" w:type="dxa"/>
            <w:vMerge/>
            <w:tcBorders>
              <w:top w:val="nil"/>
              <w:left w:val="single" w:sz="4" w:space="0" w:color="auto"/>
              <w:bottom w:val="single" w:sz="4" w:space="0" w:color="auto"/>
              <w:right w:val="single" w:sz="8" w:space="0" w:color="auto"/>
            </w:tcBorders>
            <w:vAlign w:val="center"/>
            <w:hideMark/>
          </w:tcPr>
          <w:p w14:paraId="5EC78703" w14:textId="77777777" w:rsidR="003156B5" w:rsidRPr="00F11329" w:rsidRDefault="003156B5" w:rsidP="00096F2D">
            <w:pPr>
              <w:rPr>
                <w:rFonts w:ascii="Myriad Pro" w:eastAsia="Times New Roman" w:hAnsi="Myriad Pro" w:cs="Calibri"/>
                <w:sz w:val="22"/>
                <w:szCs w:val="22"/>
              </w:rPr>
            </w:pPr>
          </w:p>
        </w:tc>
      </w:tr>
      <w:tr w:rsidR="00F11329" w:rsidRPr="00F11329" w14:paraId="57AE4C8B"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BA6AB5D"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9</w:t>
            </w:r>
          </w:p>
        </w:tc>
        <w:tc>
          <w:tcPr>
            <w:tcW w:w="3180" w:type="dxa"/>
            <w:vMerge/>
            <w:tcBorders>
              <w:top w:val="nil"/>
              <w:left w:val="single" w:sz="4" w:space="0" w:color="auto"/>
              <w:bottom w:val="single" w:sz="4" w:space="0" w:color="auto"/>
              <w:right w:val="single" w:sz="4" w:space="0" w:color="auto"/>
            </w:tcBorders>
            <w:vAlign w:val="center"/>
            <w:hideMark/>
          </w:tcPr>
          <w:p w14:paraId="2408F0CB" w14:textId="77777777" w:rsidR="003156B5" w:rsidRPr="00F11329" w:rsidRDefault="003156B5" w:rsidP="00096F2D">
            <w:pPr>
              <w:rPr>
                <w:rFonts w:ascii="Myriad Pro" w:eastAsia="Times New Roman" w:hAnsi="Myriad Pro" w:cs="Calibri"/>
                <w:sz w:val="22"/>
                <w:szCs w:val="22"/>
              </w:rPr>
            </w:pPr>
          </w:p>
        </w:tc>
        <w:tc>
          <w:tcPr>
            <w:tcW w:w="1060" w:type="dxa"/>
            <w:vMerge/>
            <w:tcBorders>
              <w:top w:val="nil"/>
              <w:left w:val="single" w:sz="4" w:space="0" w:color="auto"/>
              <w:bottom w:val="single" w:sz="4" w:space="0" w:color="auto"/>
              <w:right w:val="single" w:sz="4" w:space="0" w:color="auto"/>
            </w:tcBorders>
            <w:vAlign w:val="center"/>
            <w:hideMark/>
          </w:tcPr>
          <w:p w14:paraId="060A65B4" w14:textId="77777777" w:rsidR="003156B5" w:rsidRPr="00F11329" w:rsidRDefault="003156B5" w:rsidP="00096F2D">
            <w:pPr>
              <w:rPr>
                <w:rFonts w:ascii="Myriad Pro" w:eastAsia="Times New Roman" w:hAnsi="Myriad Pro" w:cs="Calibri"/>
                <w:sz w:val="22"/>
                <w:szCs w:val="22"/>
              </w:rPr>
            </w:pPr>
          </w:p>
        </w:tc>
        <w:tc>
          <w:tcPr>
            <w:tcW w:w="2520" w:type="dxa"/>
            <w:tcBorders>
              <w:top w:val="nil"/>
              <w:left w:val="nil"/>
              <w:bottom w:val="single" w:sz="4" w:space="0" w:color="auto"/>
              <w:right w:val="single" w:sz="4" w:space="0" w:color="auto"/>
            </w:tcBorders>
            <w:shd w:val="clear" w:color="auto" w:fill="auto"/>
            <w:noWrap/>
            <w:vAlign w:val="center"/>
            <w:hideMark/>
          </w:tcPr>
          <w:p w14:paraId="57EC6894"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-0.6</w:t>
            </w:r>
          </w:p>
        </w:tc>
        <w:tc>
          <w:tcPr>
            <w:tcW w:w="2020" w:type="dxa"/>
            <w:vMerge/>
            <w:tcBorders>
              <w:top w:val="nil"/>
              <w:left w:val="single" w:sz="4" w:space="0" w:color="auto"/>
              <w:bottom w:val="single" w:sz="4" w:space="0" w:color="auto"/>
              <w:right w:val="single" w:sz="8" w:space="0" w:color="auto"/>
            </w:tcBorders>
            <w:vAlign w:val="center"/>
            <w:hideMark/>
          </w:tcPr>
          <w:p w14:paraId="2374ECD4" w14:textId="77777777" w:rsidR="003156B5" w:rsidRPr="00F11329" w:rsidRDefault="003156B5" w:rsidP="00096F2D">
            <w:pPr>
              <w:rPr>
                <w:rFonts w:ascii="Myriad Pro" w:eastAsia="Times New Roman" w:hAnsi="Myriad Pro" w:cs="Calibri"/>
                <w:sz w:val="22"/>
                <w:szCs w:val="22"/>
              </w:rPr>
            </w:pPr>
          </w:p>
        </w:tc>
      </w:tr>
      <w:tr w:rsidR="00F11329" w:rsidRPr="00F11329" w14:paraId="48F77A21" w14:textId="77777777" w:rsidTr="00096F2D">
        <w:trPr>
          <w:trHeight w:val="6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4BB4DEE"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10</w:t>
            </w:r>
          </w:p>
        </w:tc>
        <w:tc>
          <w:tcPr>
            <w:tcW w:w="3180" w:type="dxa"/>
            <w:tcBorders>
              <w:top w:val="nil"/>
              <w:left w:val="nil"/>
              <w:bottom w:val="single" w:sz="4" w:space="0" w:color="auto"/>
              <w:right w:val="single" w:sz="4" w:space="0" w:color="auto"/>
            </w:tcBorders>
            <w:shd w:val="clear" w:color="auto" w:fill="auto"/>
            <w:vAlign w:val="center"/>
            <w:hideMark/>
          </w:tcPr>
          <w:p w14:paraId="30A990B5"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The Firth of Thames, New Zealand</w:t>
            </w:r>
          </w:p>
        </w:tc>
        <w:tc>
          <w:tcPr>
            <w:tcW w:w="1060" w:type="dxa"/>
            <w:tcBorders>
              <w:top w:val="nil"/>
              <w:left w:val="nil"/>
              <w:bottom w:val="single" w:sz="4" w:space="0" w:color="auto"/>
              <w:right w:val="single" w:sz="4" w:space="0" w:color="auto"/>
            </w:tcBorders>
            <w:shd w:val="clear" w:color="auto" w:fill="auto"/>
            <w:noWrap/>
            <w:vAlign w:val="center"/>
            <w:hideMark/>
          </w:tcPr>
          <w:p w14:paraId="74214325"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2.7</w:t>
            </w:r>
          </w:p>
        </w:tc>
        <w:tc>
          <w:tcPr>
            <w:tcW w:w="2520" w:type="dxa"/>
            <w:tcBorders>
              <w:top w:val="nil"/>
              <w:left w:val="nil"/>
              <w:bottom w:val="single" w:sz="4" w:space="0" w:color="auto"/>
              <w:right w:val="single" w:sz="4" w:space="0" w:color="auto"/>
            </w:tcBorders>
            <w:shd w:val="clear" w:color="auto" w:fill="auto"/>
            <w:noWrap/>
            <w:vAlign w:val="center"/>
            <w:hideMark/>
          </w:tcPr>
          <w:p w14:paraId="3B19E903"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w:t>
            </w:r>
          </w:p>
        </w:tc>
        <w:tc>
          <w:tcPr>
            <w:tcW w:w="2020" w:type="dxa"/>
            <w:tcBorders>
              <w:top w:val="nil"/>
              <w:left w:val="nil"/>
              <w:bottom w:val="single" w:sz="4" w:space="0" w:color="auto"/>
              <w:right w:val="single" w:sz="8" w:space="0" w:color="auto"/>
            </w:tcBorders>
            <w:shd w:val="clear" w:color="auto" w:fill="auto"/>
            <w:noWrap/>
            <w:vAlign w:val="center"/>
            <w:hideMark/>
          </w:tcPr>
          <w:p w14:paraId="6C0CFA9E"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fldChar w:fldCharType="begin"/>
            </w:r>
            <w:r w:rsidRPr="00F11329">
              <w:rPr>
                <w:rFonts w:ascii="Myriad Pro" w:eastAsia="Times New Roman" w:hAnsi="Myriad Pro" w:cs="Calibri"/>
                <w:sz w:val="22"/>
                <w:szCs w:val="22"/>
              </w:rPr>
              <w:instrText xml:space="preserve"> ADDIN EN.CITE &lt;EndNote&gt;&lt;Cite AuthorYear="1"&gt;&lt;Author&gt;Swales&lt;/Author&gt;&lt;Year&gt;2015&lt;/Year&gt;&lt;RecNum&gt;334&lt;/RecNum&gt;&lt;DisplayText&gt;Swales et al. (2015)&lt;/DisplayText&gt;&lt;record&gt;&lt;rec-number&gt;334&lt;/rec-number&gt;&lt;foreign-keys&gt;&lt;key app="EN" db-id="xes05d9tae0rt3es09sxa9fo59r2pzfvae9v" timestamp="1610633059"&gt;334&lt;/key&gt;&lt;/foreign-keys&gt;&lt;ref-type name="Journal Article"&gt;17&lt;/ref-type&gt;&lt;contributors&gt;&lt;authors&gt;&lt;author&gt;Swales, Andrew&lt;/author&gt;&lt;author&gt;Bentley Sr, Samuel J.&lt;/author&gt;&lt;author&gt;Lovelock, Catherine E.&lt;/author&gt;&lt;/authors&gt;&lt;/contributors&gt;&lt;titles&gt;&lt;title&gt;Mangrove-forest evolution in a sediment-rich estuarine system: opportunists or agents of geomorphic change?&lt;/title&gt;&lt;secondary-title&gt;Earth Surface Processes and Landforms&lt;/secondary-title&gt;&lt;/titles&gt;&lt;periodical&gt;&lt;full-title&gt;Earth Surface Processes and Landforms&lt;/full-title&gt;&lt;abbr-1&gt;Earth Surf. Processes Landforms&lt;/abbr-1&gt;&lt;abbr-2&gt;Earth Surf Processes Landforms&lt;/abbr-2&gt;&lt;/periodical&gt;&lt;pages&gt;1672-1687&lt;/pages&gt;&lt;volume&gt;40&lt;/volume&gt;&lt;number&gt;12&lt;/number&gt;&lt;dates&gt;&lt;year&gt;2015&lt;/year&gt;&lt;/dates&gt;&lt;isbn&gt;0197-9337&lt;/isbn&gt;&lt;urls&gt;&lt;related-urls&gt;&lt;url&gt;https://onlinelibrary.wiley.com/doi/abs/10.1002/esp.3759&lt;/url&gt;&lt;/related-urls&gt;&lt;/urls&gt;&lt;electronic-resource-num&gt;https://doi.org/10.1002/esp.3759&lt;/electronic-resource-num&gt;&lt;/record&gt;&lt;/Cite&gt;&lt;/EndNote&gt;</w:instrText>
            </w:r>
            <w:r w:rsidRPr="00F11329">
              <w:rPr>
                <w:rFonts w:ascii="Myriad Pro" w:eastAsia="Times New Roman" w:hAnsi="Myriad Pro" w:cs="Calibri"/>
                <w:sz w:val="22"/>
                <w:szCs w:val="22"/>
              </w:rPr>
              <w:fldChar w:fldCharType="separate"/>
            </w:r>
            <w:r w:rsidRPr="00F11329">
              <w:rPr>
                <w:rFonts w:ascii="Myriad Pro" w:eastAsia="Times New Roman" w:hAnsi="Myriad Pro" w:cs="Calibri"/>
                <w:noProof/>
                <w:sz w:val="22"/>
                <w:szCs w:val="22"/>
              </w:rPr>
              <w:t>Swales et al. (2015)</w:t>
            </w:r>
            <w:r w:rsidRPr="00F11329">
              <w:rPr>
                <w:rFonts w:ascii="Myriad Pro" w:eastAsia="Times New Roman" w:hAnsi="Myriad Pro" w:cs="Calibri"/>
                <w:sz w:val="22"/>
                <w:szCs w:val="22"/>
              </w:rPr>
              <w:fldChar w:fldCharType="end"/>
            </w:r>
          </w:p>
        </w:tc>
      </w:tr>
      <w:tr w:rsidR="00F11329" w:rsidRPr="00F11329" w14:paraId="5E8F58D2"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9153235"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11</w:t>
            </w:r>
          </w:p>
        </w:tc>
        <w:tc>
          <w:tcPr>
            <w:tcW w:w="3180" w:type="dxa"/>
            <w:tcBorders>
              <w:top w:val="nil"/>
              <w:left w:val="nil"/>
              <w:bottom w:val="single" w:sz="4" w:space="0" w:color="auto"/>
              <w:right w:val="single" w:sz="4" w:space="0" w:color="auto"/>
            </w:tcBorders>
            <w:shd w:val="clear" w:color="auto" w:fill="auto"/>
            <w:vAlign w:val="center"/>
            <w:hideMark/>
          </w:tcPr>
          <w:p w14:paraId="1D33FC83"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Mekong delta, Vietnam</w:t>
            </w:r>
          </w:p>
        </w:tc>
        <w:tc>
          <w:tcPr>
            <w:tcW w:w="1060" w:type="dxa"/>
            <w:tcBorders>
              <w:top w:val="nil"/>
              <w:left w:val="nil"/>
              <w:bottom w:val="single" w:sz="4" w:space="0" w:color="auto"/>
              <w:right w:val="single" w:sz="4" w:space="0" w:color="auto"/>
            </w:tcBorders>
            <w:shd w:val="clear" w:color="auto" w:fill="auto"/>
            <w:noWrap/>
            <w:vAlign w:val="center"/>
            <w:hideMark/>
          </w:tcPr>
          <w:p w14:paraId="6E6AFE96"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4</w:t>
            </w:r>
          </w:p>
        </w:tc>
        <w:tc>
          <w:tcPr>
            <w:tcW w:w="2520" w:type="dxa"/>
            <w:tcBorders>
              <w:top w:val="nil"/>
              <w:left w:val="nil"/>
              <w:bottom w:val="single" w:sz="4" w:space="0" w:color="auto"/>
              <w:right w:val="single" w:sz="4" w:space="0" w:color="auto"/>
            </w:tcBorders>
            <w:shd w:val="clear" w:color="auto" w:fill="auto"/>
            <w:noWrap/>
            <w:vAlign w:val="center"/>
            <w:hideMark/>
          </w:tcPr>
          <w:p w14:paraId="19B5A7E5"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1.8</w:t>
            </w:r>
          </w:p>
        </w:tc>
        <w:tc>
          <w:tcPr>
            <w:tcW w:w="2020" w:type="dxa"/>
            <w:tcBorders>
              <w:top w:val="nil"/>
              <w:left w:val="nil"/>
              <w:bottom w:val="single" w:sz="4" w:space="0" w:color="auto"/>
              <w:right w:val="single" w:sz="8" w:space="0" w:color="auto"/>
            </w:tcBorders>
            <w:shd w:val="clear" w:color="auto" w:fill="auto"/>
            <w:noWrap/>
            <w:vAlign w:val="center"/>
            <w:hideMark/>
          </w:tcPr>
          <w:p w14:paraId="68F6C924"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fldChar w:fldCharType="begin"/>
            </w:r>
            <w:r w:rsidRPr="00F11329">
              <w:rPr>
                <w:rFonts w:ascii="Myriad Pro" w:eastAsia="Times New Roman" w:hAnsi="Myriad Pro" w:cs="Calibri"/>
                <w:sz w:val="22"/>
                <w:szCs w:val="22"/>
              </w:rPr>
              <w:instrText xml:space="preserve"> ADDIN EN.CITE &lt;EndNote&gt;&lt;Cite AuthorYear="1"&gt;&lt;Author&gt;Phan&lt;/Author&gt;&lt;Year&gt;2015&lt;/Year&gt;&lt;RecNum&gt;121&lt;/RecNum&gt;&lt;DisplayText&gt;Phan et al. (2015)&lt;/DisplayText&gt;&lt;record&gt;&lt;rec-number&gt;121&lt;/rec-number&gt;&lt;foreign-keys&gt;&lt;key app="EN" db-id="xes05d9tae0rt3es09sxa9fo59r2pzfvae9v" timestamp="0"&gt;121&lt;/key&gt;&lt;/foreign-keys&gt;&lt;ref-type name="Journal Article"&gt;17&lt;/ref-type&gt;&lt;contributors&gt;&lt;authors&gt;&lt;author&gt;Phan, Linh K.&lt;/author&gt;&lt;author&gt;van Thiel de Vries, Jaap S. M.&lt;/author&gt;&lt;author&gt;Stive, Marcel J. F.&lt;/author&gt;&lt;/authors&gt;&lt;/contributors&gt;&lt;titles&gt;&lt;title&gt;Coastal mangrove squeeze in the Mekong Delta&lt;/title&gt;&lt;secondary-title&gt;Journal of Coastal Research&lt;/secondary-title&gt;&lt;/titles&gt;&lt;periodical&gt;&lt;full-title&gt;Journal of Coastal Research&lt;/full-title&gt;&lt;abbr-1&gt;J. Coast. Res.&lt;/abbr-1&gt;&lt;abbr-2&gt;J Coast Res&lt;/abbr-2&gt;&lt;/periodical&gt;&lt;pages&gt;233-243&lt;/pages&gt;&lt;volume&gt;300&lt;/volume&gt;&lt;dates&gt;&lt;year&gt;2015&lt;/year&gt;&lt;/dates&gt;&lt;isbn&gt;0749-0208&amp;#xD;1551-5036&lt;/isbn&gt;&lt;urls&gt;&lt;/urls&gt;&lt;electronic-resource-num&gt;10.2112/jcoastres-d-14-00049.1&lt;/electronic-resource-num&gt;&lt;/record&gt;&lt;/Cite&gt;&lt;/EndNote&gt;</w:instrText>
            </w:r>
            <w:r w:rsidRPr="00F11329">
              <w:rPr>
                <w:rFonts w:ascii="Myriad Pro" w:eastAsia="Times New Roman" w:hAnsi="Myriad Pro" w:cs="Calibri"/>
                <w:sz w:val="22"/>
                <w:szCs w:val="22"/>
              </w:rPr>
              <w:fldChar w:fldCharType="separate"/>
            </w:r>
            <w:r w:rsidRPr="00F11329">
              <w:rPr>
                <w:rFonts w:ascii="Myriad Pro" w:eastAsia="Times New Roman" w:hAnsi="Myriad Pro" w:cs="Calibri"/>
                <w:noProof/>
                <w:sz w:val="22"/>
                <w:szCs w:val="22"/>
              </w:rPr>
              <w:t>Phan et al. (2015)</w:t>
            </w:r>
            <w:r w:rsidRPr="00F11329">
              <w:rPr>
                <w:rFonts w:ascii="Myriad Pro" w:eastAsia="Times New Roman" w:hAnsi="Myriad Pro" w:cs="Calibri"/>
                <w:sz w:val="22"/>
                <w:szCs w:val="22"/>
              </w:rPr>
              <w:fldChar w:fldCharType="end"/>
            </w:r>
          </w:p>
        </w:tc>
      </w:tr>
      <w:tr w:rsidR="00F11329" w:rsidRPr="00F11329" w14:paraId="7FB40549"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C4F5BF6"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12</w:t>
            </w:r>
          </w:p>
        </w:tc>
        <w:tc>
          <w:tcPr>
            <w:tcW w:w="3180" w:type="dxa"/>
            <w:tcBorders>
              <w:top w:val="nil"/>
              <w:left w:val="nil"/>
              <w:bottom w:val="single" w:sz="4" w:space="0" w:color="auto"/>
              <w:right w:val="single" w:sz="4" w:space="0" w:color="auto"/>
            </w:tcBorders>
            <w:shd w:val="clear" w:color="auto" w:fill="auto"/>
            <w:vAlign w:val="center"/>
            <w:hideMark/>
          </w:tcPr>
          <w:p w14:paraId="4B87C6E1"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Cù Lao Dung, Vietnam</w:t>
            </w:r>
          </w:p>
        </w:tc>
        <w:tc>
          <w:tcPr>
            <w:tcW w:w="1060" w:type="dxa"/>
            <w:tcBorders>
              <w:top w:val="nil"/>
              <w:left w:val="nil"/>
              <w:bottom w:val="single" w:sz="4" w:space="0" w:color="auto"/>
              <w:right w:val="single" w:sz="4" w:space="0" w:color="auto"/>
            </w:tcBorders>
            <w:shd w:val="clear" w:color="auto" w:fill="auto"/>
            <w:noWrap/>
            <w:vAlign w:val="center"/>
            <w:hideMark/>
          </w:tcPr>
          <w:p w14:paraId="32E58FC3"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1.4</w:t>
            </w:r>
          </w:p>
        </w:tc>
        <w:tc>
          <w:tcPr>
            <w:tcW w:w="2520" w:type="dxa"/>
            <w:tcBorders>
              <w:top w:val="nil"/>
              <w:left w:val="nil"/>
              <w:bottom w:val="single" w:sz="4" w:space="0" w:color="auto"/>
              <w:right w:val="single" w:sz="4" w:space="0" w:color="auto"/>
            </w:tcBorders>
            <w:shd w:val="clear" w:color="auto" w:fill="auto"/>
            <w:noWrap/>
            <w:vAlign w:val="center"/>
            <w:hideMark/>
          </w:tcPr>
          <w:p w14:paraId="2BC90681"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0.1</w:t>
            </w:r>
          </w:p>
        </w:tc>
        <w:tc>
          <w:tcPr>
            <w:tcW w:w="2020" w:type="dxa"/>
            <w:tcBorders>
              <w:top w:val="nil"/>
              <w:left w:val="nil"/>
              <w:bottom w:val="single" w:sz="4" w:space="0" w:color="auto"/>
              <w:right w:val="single" w:sz="8" w:space="0" w:color="auto"/>
            </w:tcBorders>
            <w:shd w:val="clear" w:color="auto" w:fill="auto"/>
            <w:noWrap/>
            <w:vAlign w:val="center"/>
            <w:hideMark/>
          </w:tcPr>
          <w:p w14:paraId="5A0B5475"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fldChar w:fldCharType="begin"/>
            </w:r>
            <w:r w:rsidRPr="00F11329">
              <w:rPr>
                <w:rFonts w:ascii="Myriad Pro" w:eastAsia="Times New Roman" w:hAnsi="Myriad Pro" w:cs="Calibri"/>
                <w:sz w:val="22"/>
                <w:szCs w:val="22"/>
              </w:rPr>
              <w:instrText xml:space="preserve"> ADDIN EN.CITE &lt;EndNote&gt;&lt;Cite AuthorYear="1"&gt;&lt;Author&gt;Bryan&lt;/Author&gt;&lt;Year&gt;2017&lt;/Year&gt;&lt;RecNum&gt;157&lt;/RecNum&gt;&lt;DisplayText&gt;Bryan et al. (2017)&lt;/DisplayText&gt;&lt;record&gt;&lt;rec-number&gt;157&lt;/rec-number&gt;&lt;foreign-keys&gt;&lt;key app="EN" db-id="xes05d9tae0rt3es09sxa9fo59r2pzfvae9v" timestamp="0"&gt;157&lt;/key&gt;&lt;/foreign-keys&gt;&lt;ref-type name="Journal Article"&gt;17&lt;/ref-type&gt;&lt;contributors&gt;&lt;authors&gt;&lt;author&gt;Bryan, Karin R.&lt;/author&gt;&lt;author&gt;Nardin, William&lt;/author&gt;&lt;author&gt;Mullarney, Julia C.&lt;/author&gt;&lt;author&gt;Fagherazzi, Sergio&lt;/author&gt;&lt;/authors&gt;&lt;/contributors&gt;&lt;titles&gt;&lt;title&gt;The role of cross-shore tidal dynamics in controlling intertidal sediment exchange in mangroves in Cù Lao Dung, Vietnam&lt;/title&gt;&lt;secondary-title&gt;Continental Shelf Research&lt;/secondary-title&gt;&lt;/titles&gt;&lt;periodical&gt;&lt;full-title&gt;Continental Shelf Research&lt;/full-title&gt;&lt;abbr-1&gt;Cont. Shelf Res.&lt;/abbr-1&gt;&lt;abbr-2&gt;Cont Shelf Res&lt;/abbr-2&gt;&lt;/periodical&gt;&lt;pages&gt;128-143&lt;/pages&gt;&lt;volume&gt;147&lt;/volume&gt;&lt;dates&gt;&lt;year&gt;2017&lt;/year&gt;&lt;/dates&gt;&lt;isbn&gt;02784343&lt;/isbn&gt;&lt;urls&gt;&lt;/urls&gt;&lt;electronic-resource-num&gt;10.1016/j.csr.2017.06.014&lt;/electronic-resource-num&gt;&lt;/record&gt;&lt;/Cite&gt;&lt;/EndNote&gt;</w:instrText>
            </w:r>
            <w:r w:rsidRPr="00F11329">
              <w:rPr>
                <w:rFonts w:ascii="Myriad Pro" w:eastAsia="Times New Roman" w:hAnsi="Myriad Pro" w:cs="Calibri"/>
                <w:sz w:val="22"/>
                <w:szCs w:val="22"/>
              </w:rPr>
              <w:fldChar w:fldCharType="separate"/>
            </w:r>
            <w:r w:rsidRPr="00F11329">
              <w:rPr>
                <w:rFonts w:ascii="Myriad Pro" w:eastAsia="Times New Roman" w:hAnsi="Myriad Pro" w:cs="Calibri"/>
                <w:noProof/>
                <w:sz w:val="22"/>
                <w:szCs w:val="22"/>
              </w:rPr>
              <w:t>Bryan et al. (2017)</w:t>
            </w:r>
            <w:r w:rsidRPr="00F11329">
              <w:rPr>
                <w:rFonts w:ascii="Myriad Pro" w:eastAsia="Times New Roman" w:hAnsi="Myriad Pro" w:cs="Calibri"/>
                <w:sz w:val="22"/>
                <w:szCs w:val="22"/>
              </w:rPr>
              <w:fldChar w:fldCharType="end"/>
            </w:r>
          </w:p>
        </w:tc>
      </w:tr>
      <w:tr w:rsidR="00F11329" w:rsidRPr="00F11329" w14:paraId="325EDE00"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83BBA3B"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13</w:t>
            </w:r>
          </w:p>
        </w:tc>
        <w:tc>
          <w:tcPr>
            <w:tcW w:w="3180" w:type="dxa"/>
            <w:tcBorders>
              <w:top w:val="nil"/>
              <w:left w:val="nil"/>
              <w:bottom w:val="single" w:sz="4" w:space="0" w:color="auto"/>
              <w:right w:val="single" w:sz="4" w:space="0" w:color="auto"/>
            </w:tcBorders>
            <w:shd w:val="clear" w:color="auto" w:fill="auto"/>
            <w:vAlign w:val="center"/>
            <w:hideMark/>
          </w:tcPr>
          <w:p w14:paraId="666434E2"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Queensland, Australia</w:t>
            </w:r>
          </w:p>
        </w:tc>
        <w:tc>
          <w:tcPr>
            <w:tcW w:w="1060" w:type="dxa"/>
            <w:tcBorders>
              <w:top w:val="nil"/>
              <w:left w:val="nil"/>
              <w:bottom w:val="single" w:sz="4" w:space="0" w:color="auto"/>
              <w:right w:val="single" w:sz="4" w:space="0" w:color="auto"/>
            </w:tcBorders>
            <w:shd w:val="clear" w:color="auto" w:fill="auto"/>
            <w:noWrap/>
            <w:vAlign w:val="center"/>
            <w:hideMark/>
          </w:tcPr>
          <w:p w14:paraId="2D4DBEEF"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1.2*</w:t>
            </w:r>
          </w:p>
        </w:tc>
        <w:tc>
          <w:tcPr>
            <w:tcW w:w="2520" w:type="dxa"/>
            <w:tcBorders>
              <w:top w:val="nil"/>
              <w:left w:val="nil"/>
              <w:bottom w:val="single" w:sz="4" w:space="0" w:color="auto"/>
              <w:right w:val="single" w:sz="4" w:space="0" w:color="auto"/>
            </w:tcBorders>
            <w:shd w:val="clear" w:color="auto" w:fill="auto"/>
            <w:noWrap/>
            <w:vAlign w:val="center"/>
            <w:hideMark/>
          </w:tcPr>
          <w:p w14:paraId="1AA2A1D4"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0.6</w:t>
            </w:r>
          </w:p>
        </w:tc>
        <w:tc>
          <w:tcPr>
            <w:tcW w:w="2020" w:type="dxa"/>
            <w:tcBorders>
              <w:top w:val="nil"/>
              <w:left w:val="nil"/>
              <w:bottom w:val="single" w:sz="4" w:space="0" w:color="auto"/>
              <w:right w:val="single" w:sz="8" w:space="0" w:color="auto"/>
            </w:tcBorders>
            <w:shd w:val="clear" w:color="auto" w:fill="auto"/>
            <w:noWrap/>
            <w:vAlign w:val="center"/>
            <w:hideMark/>
          </w:tcPr>
          <w:p w14:paraId="6C271509"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fldChar w:fldCharType="begin"/>
            </w:r>
            <w:r w:rsidRPr="00F11329">
              <w:rPr>
                <w:rFonts w:ascii="Myriad Pro" w:eastAsia="Times New Roman" w:hAnsi="Myriad Pro" w:cs="Calibri"/>
                <w:sz w:val="22"/>
                <w:szCs w:val="22"/>
              </w:rPr>
              <w:instrText xml:space="preserve"> ADDIN EN.CITE &lt;EndNote&gt;&lt;Cite AuthorYear="1"&gt;&lt;Author&gt;Knight&lt;/Author&gt;&lt;Year&gt;2009&lt;/Year&gt;&lt;RecNum&gt;261&lt;/RecNum&gt;&lt;DisplayText&gt;Knight et al. (2009)&lt;/DisplayText&gt;&lt;record&gt;&lt;rec-number&gt;261&lt;/rec-number&gt;&lt;foreign-keys&gt;&lt;key app="EN" db-id="xes05d9tae0rt3es09sxa9fo59r2pzfvae9v" timestamp="1585854432"&gt;261&lt;/key&gt;&lt;key app="ENWeb" db-id=""&gt;0&lt;/key&gt;&lt;/foreign-keys&gt;&lt;ref-type name="Journal Article"&gt;17&lt;/ref-type&gt;&lt;contributors&gt;&lt;authors&gt;&lt;author&gt;Knight, Jon M.&lt;/author&gt;&lt;author&gt;Dale, Pat E. R.&lt;/author&gt;&lt;author&gt;Spencer, John&lt;/author&gt;&lt;author&gt;Griffin, Lachlan&lt;/author&gt;&lt;/authors&gt;&lt;/contributors&gt;&lt;titles&gt;&lt;title&gt;Exploring LiDAR data for mapping the micro-topography and tidal hydro-dynamics of mangrove systems: An example from southeast Queensland, Australia&lt;/title&gt;&lt;secondary-title&gt;Estuarine, Coastal and Shelf Science&lt;/secondary-title&gt;&lt;/titles&gt;&lt;periodical&gt;&lt;full-title&gt;Estuarine, Coastal and Shelf Science&lt;/full-title&gt;&lt;abbr-1&gt;Estuar. Coast. Shelf Sci.&lt;/abbr-1&gt;&lt;abbr-2&gt;Estuar Coast Shelf Sci&lt;/abbr-2&gt;&lt;/periodical&gt;&lt;pages&gt;593-600&lt;/pages&gt;&lt;volume&gt;85&lt;/volume&gt;&lt;number&gt;4&lt;/number&gt;&lt;dates&gt;&lt;year&gt;2009&lt;/year&gt;&lt;/dates&gt;&lt;isbn&gt;02727714&lt;/isbn&gt;&lt;urls&gt;&lt;/urls&gt;&lt;electronic-resource-num&gt;10.1016/j.ecss.2009.10.002&lt;/electronic-resource-num&gt;&lt;/record&gt;&lt;/Cite&gt;&lt;/EndNote&gt;</w:instrText>
            </w:r>
            <w:r w:rsidRPr="00F11329">
              <w:rPr>
                <w:rFonts w:ascii="Myriad Pro" w:eastAsia="Times New Roman" w:hAnsi="Myriad Pro" w:cs="Calibri"/>
                <w:sz w:val="22"/>
                <w:szCs w:val="22"/>
              </w:rPr>
              <w:fldChar w:fldCharType="separate"/>
            </w:r>
            <w:r w:rsidRPr="00F11329">
              <w:rPr>
                <w:rFonts w:ascii="Myriad Pro" w:eastAsia="Times New Roman" w:hAnsi="Myriad Pro" w:cs="Calibri"/>
                <w:noProof/>
                <w:sz w:val="22"/>
                <w:szCs w:val="22"/>
              </w:rPr>
              <w:t>Knight et al. (2009)</w:t>
            </w:r>
            <w:r w:rsidRPr="00F11329">
              <w:rPr>
                <w:rFonts w:ascii="Myriad Pro" w:eastAsia="Times New Roman" w:hAnsi="Myriad Pro" w:cs="Calibri"/>
                <w:sz w:val="22"/>
                <w:szCs w:val="22"/>
              </w:rPr>
              <w:fldChar w:fldCharType="end"/>
            </w:r>
          </w:p>
        </w:tc>
      </w:tr>
      <w:tr w:rsidR="00F11329" w:rsidRPr="00F11329" w14:paraId="6BAA76AE"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C7776D8"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14</w:t>
            </w:r>
          </w:p>
        </w:tc>
        <w:tc>
          <w:tcPr>
            <w:tcW w:w="3180" w:type="dxa"/>
            <w:tcBorders>
              <w:top w:val="nil"/>
              <w:left w:val="nil"/>
              <w:bottom w:val="single" w:sz="4" w:space="0" w:color="auto"/>
              <w:right w:val="single" w:sz="4" w:space="0" w:color="auto"/>
            </w:tcBorders>
            <w:shd w:val="clear" w:color="auto" w:fill="auto"/>
            <w:vAlign w:val="center"/>
            <w:hideMark/>
          </w:tcPr>
          <w:p w14:paraId="0E173C4D"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Kantang, Thailand</w:t>
            </w:r>
          </w:p>
        </w:tc>
        <w:tc>
          <w:tcPr>
            <w:tcW w:w="10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7104F4"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2</w:t>
            </w:r>
          </w:p>
        </w:tc>
        <w:tc>
          <w:tcPr>
            <w:tcW w:w="2520" w:type="dxa"/>
            <w:tcBorders>
              <w:top w:val="nil"/>
              <w:left w:val="nil"/>
              <w:bottom w:val="single" w:sz="4" w:space="0" w:color="auto"/>
              <w:right w:val="single" w:sz="4" w:space="0" w:color="auto"/>
            </w:tcBorders>
            <w:shd w:val="clear" w:color="auto" w:fill="auto"/>
            <w:noWrap/>
            <w:vAlign w:val="center"/>
            <w:hideMark/>
          </w:tcPr>
          <w:p w14:paraId="06D7DA36"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-0.6</w:t>
            </w:r>
          </w:p>
        </w:tc>
        <w:tc>
          <w:tcPr>
            <w:tcW w:w="2020" w:type="dxa"/>
            <w:vMerge w:val="restart"/>
            <w:tcBorders>
              <w:top w:val="nil"/>
              <w:left w:val="single" w:sz="4" w:space="0" w:color="auto"/>
              <w:bottom w:val="single" w:sz="4" w:space="0" w:color="auto"/>
              <w:right w:val="single" w:sz="8" w:space="0" w:color="auto"/>
            </w:tcBorders>
            <w:shd w:val="clear" w:color="auto" w:fill="auto"/>
            <w:vAlign w:val="center"/>
            <w:hideMark/>
          </w:tcPr>
          <w:p w14:paraId="21DB0DBB"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fldChar w:fldCharType="begin"/>
            </w:r>
            <w:r w:rsidRPr="00F11329">
              <w:rPr>
                <w:rFonts w:ascii="Myriad Pro" w:eastAsia="Times New Roman" w:hAnsi="Myriad Pro" w:cs="Calibri"/>
                <w:sz w:val="22"/>
                <w:szCs w:val="22"/>
              </w:rPr>
              <w:instrText xml:space="preserve"> ADDIN EN.CITE &lt;EndNote&gt;&lt;Cite AuthorYear="1"&gt;&lt;Author&gt;Horstman&lt;/Author&gt;&lt;Year&gt;2014&lt;/Year&gt;&lt;RecNum&gt;281&lt;/RecNum&gt;&lt;DisplayText&gt;Horstman et al. (2014)&lt;/DisplayText&gt;&lt;record&gt;&lt;rec-number&gt;281&lt;/rec-number&gt;&lt;foreign-keys&gt;&lt;key app="EN" db-id="xes05d9tae0rt3es09sxa9fo59r2pzfvae9v" timestamp="1587399663"&gt;281&lt;/key&gt;&lt;/foreign-keys&gt;&lt;ref-type name="Journal Article"&gt;17&lt;/ref-type&gt;&lt;contributors&gt;&lt;authors&gt;&lt;author&gt;Horstman, E. M.&lt;/author&gt;&lt;author&gt;Dohmen-Janssen, C. M.&lt;/author&gt;&lt;author&gt;Narra, P. M. F.&lt;/author&gt;&lt;author&gt;van den Berg, N. J. F.&lt;/author&gt;&lt;author&gt;Siemerink, M.&lt;/author&gt;&lt;author&gt;Hulscher, S. J. M. H.&lt;/author&gt;&lt;/authors&gt;&lt;/contributors&gt;&lt;titles&gt;&lt;title&gt;Wave attenuation in mangroves: A quantitative approach to field observations&lt;/title&gt;&lt;secondary-title&gt;Coastal Engineering&lt;/secondary-title&gt;&lt;/titles&gt;&lt;periodical&gt;&lt;full-title&gt;Coastal Engineering&lt;/full-title&gt;&lt;abbr-1&gt;Coastal Eng.&lt;/abbr-1&gt;&lt;abbr-2&gt;Coastal Eng&lt;/abbr-2&gt;&lt;/periodical&gt;&lt;pages&gt;47-62&lt;/pages&gt;&lt;volume&gt;94&lt;/volume&gt;&lt;keywords&gt;&lt;keyword&gt;Mangroves&lt;/keyword&gt;&lt;keyword&gt;Vegetation density&lt;/keyword&gt;&lt;keyword&gt;Wave attenuation&lt;/keyword&gt;&lt;keyword&gt;Sediment deposition&lt;/keyword&gt;&lt;/keywords&gt;&lt;dates&gt;&lt;year&gt;2014&lt;/year&gt;&lt;pub-dates&gt;&lt;date&gt;2014/12/01/&lt;/date&gt;&lt;/pub-dates&gt;&lt;/dates&gt;&lt;isbn&gt;0378-3839&lt;/isbn&gt;&lt;urls&gt;&lt;related-urls&gt;&lt;url&gt;http://www.sciencedirect.com/science/article/pii/S0378383914001574&lt;/url&gt;&lt;/related-urls&gt;&lt;/urls&gt;&lt;electronic-resource-num&gt;https://doi.org/10.1016/j.coastaleng.2014.08.005&lt;/electronic-resource-num&gt;&lt;/record&gt;&lt;/Cite&gt;&lt;/EndNote&gt;</w:instrText>
            </w:r>
            <w:r w:rsidRPr="00F11329">
              <w:rPr>
                <w:rFonts w:ascii="Myriad Pro" w:eastAsia="Times New Roman" w:hAnsi="Myriad Pro" w:cs="Calibri"/>
                <w:sz w:val="22"/>
                <w:szCs w:val="22"/>
              </w:rPr>
              <w:fldChar w:fldCharType="separate"/>
            </w:r>
            <w:r w:rsidRPr="00F11329">
              <w:rPr>
                <w:rFonts w:ascii="Myriad Pro" w:eastAsia="Times New Roman" w:hAnsi="Myriad Pro" w:cs="Calibri"/>
                <w:noProof/>
                <w:sz w:val="22"/>
                <w:szCs w:val="22"/>
              </w:rPr>
              <w:t>Horstman et al. (2014)</w:t>
            </w:r>
            <w:r w:rsidRPr="00F11329">
              <w:rPr>
                <w:rFonts w:ascii="Myriad Pro" w:eastAsia="Times New Roman" w:hAnsi="Myriad Pro" w:cs="Calibri"/>
                <w:sz w:val="22"/>
                <w:szCs w:val="22"/>
              </w:rPr>
              <w:fldChar w:fldCharType="end"/>
            </w:r>
          </w:p>
        </w:tc>
      </w:tr>
      <w:tr w:rsidR="00F11329" w:rsidRPr="00F11329" w14:paraId="373A24AC"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597D073"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15</w:t>
            </w:r>
          </w:p>
        </w:tc>
        <w:tc>
          <w:tcPr>
            <w:tcW w:w="3180" w:type="dxa"/>
            <w:tcBorders>
              <w:top w:val="nil"/>
              <w:left w:val="nil"/>
              <w:bottom w:val="single" w:sz="4" w:space="0" w:color="auto"/>
              <w:right w:val="single" w:sz="4" w:space="0" w:color="auto"/>
            </w:tcBorders>
            <w:shd w:val="clear" w:color="auto" w:fill="auto"/>
            <w:vAlign w:val="center"/>
            <w:hideMark/>
          </w:tcPr>
          <w:p w14:paraId="2C247A29"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Palian, Thailand</w:t>
            </w:r>
          </w:p>
        </w:tc>
        <w:tc>
          <w:tcPr>
            <w:tcW w:w="1060" w:type="dxa"/>
            <w:vMerge/>
            <w:tcBorders>
              <w:top w:val="nil"/>
              <w:left w:val="single" w:sz="4" w:space="0" w:color="auto"/>
              <w:bottom w:val="single" w:sz="4" w:space="0" w:color="000000"/>
              <w:right w:val="single" w:sz="4" w:space="0" w:color="auto"/>
            </w:tcBorders>
            <w:vAlign w:val="center"/>
            <w:hideMark/>
          </w:tcPr>
          <w:p w14:paraId="0E6F3B15" w14:textId="77777777" w:rsidR="003156B5" w:rsidRPr="00F11329" w:rsidRDefault="003156B5" w:rsidP="00096F2D">
            <w:pPr>
              <w:rPr>
                <w:rFonts w:ascii="Myriad Pro" w:eastAsia="Times New Roman" w:hAnsi="Myriad Pro" w:cs="Calibri"/>
                <w:sz w:val="22"/>
                <w:szCs w:val="22"/>
              </w:rPr>
            </w:pPr>
          </w:p>
        </w:tc>
        <w:tc>
          <w:tcPr>
            <w:tcW w:w="2520" w:type="dxa"/>
            <w:tcBorders>
              <w:top w:val="nil"/>
              <w:left w:val="nil"/>
              <w:bottom w:val="single" w:sz="4" w:space="0" w:color="auto"/>
              <w:right w:val="single" w:sz="4" w:space="0" w:color="auto"/>
            </w:tcBorders>
            <w:shd w:val="clear" w:color="auto" w:fill="auto"/>
            <w:noWrap/>
            <w:vAlign w:val="center"/>
            <w:hideMark/>
          </w:tcPr>
          <w:p w14:paraId="5C3A5358"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-0.8</w:t>
            </w:r>
          </w:p>
        </w:tc>
        <w:tc>
          <w:tcPr>
            <w:tcW w:w="2020" w:type="dxa"/>
            <w:vMerge/>
            <w:tcBorders>
              <w:top w:val="nil"/>
              <w:left w:val="single" w:sz="4" w:space="0" w:color="auto"/>
              <w:bottom w:val="single" w:sz="4" w:space="0" w:color="auto"/>
              <w:right w:val="single" w:sz="8" w:space="0" w:color="auto"/>
            </w:tcBorders>
            <w:vAlign w:val="center"/>
            <w:hideMark/>
          </w:tcPr>
          <w:p w14:paraId="449C3215" w14:textId="77777777" w:rsidR="003156B5" w:rsidRPr="00F11329" w:rsidRDefault="003156B5" w:rsidP="00096F2D">
            <w:pPr>
              <w:rPr>
                <w:rFonts w:ascii="Myriad Pro" w:eastAsia="Times New Roman" w:hAnsi="Myriad Pro" w:cs="Calibri"/>
                <w:sz w:val="22"/>
                <w:szCs w:val="22"/>
              </w:rPr>
            </w:pPr>
          </w:p>
        </w:tc>
      </w:tr>
      <w:tr w:rsidR="00F11329" w:rsidRPr="00F11329" w14:paraId="385A8B14"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C9DBA8B"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16</w:t>
            </w:r>
          </w:p>
        </w:tc>
        <w:tc>
          <w:tcPr>
            <w:tcW w:w="3180" w:type="dxa"/>
            <w:tcBorders>
              <w:top w:val="nil"/>
              <w:left w:val="nil"/>
              <w:bottom w:val="single" w:sz="4" w:space="0" w:color="auto"/>
              <w:right w:val="single" w:sz="4" w:space="0" w:color="auto"/>
            </w:tcBorders>
            <w:shd w:val="clear" w:color="auto" w:fill="auto"/>
            <w:vAlign w:val="center"/>
            <w:hideMark/>
          </w:tcPr>
          <w:p w14:paraId="5A0A3B17"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 xml:space="preserve"> Mahé Island, Seychelles </w:t>
            </w:r>
          </w:p>
        </w:tc>
        <w:tc>
          <w:tcPr>
            <w:tcW w:w="1060" w:type="dxa"/>
            <w:tcBorders>
              <w:top w:val="nil"/>
              <w:left w:val="nil"/>
              <w:bottom w:val="single" w:sz="4" w:space="0" w:color="auto"/>
              <w:right w:val="single" w:sz="4" w:space="0" w:color="auto"/>
            </w:tcBorders>
            <w:shd w:val="clear" w:color="auto" w:fill="auto"/>
            <w:noWrap/>
            <w:vAlign w:val="center"/>
            <w:hideMark/>
          </w:tcPr>
          <w:p w14:paraId="5589BDF7"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3</w:t>
            </w:r>
          </w:p>
        </w:tc>
        <w:tc>
          <w:tcPr>
            <w:tcW w:w="2520" w:type="dxa"/>
            <w:tcBorders>
              <w:top w:val="nil"/>
              <w:left w:val="nil"/>
              <w:bottom w:val="single" w:sz="4" w:space="0" w:color="auto"/>
              <w:right w:val="single" w:sz="4" w:space="0" w:color="auto"/>
            </w:tcBorders>
            <w:shd w:val="clear" w:color="auto" w:fill="auto"/>
            <w:noWrap/>
            <w:vAlign w:val="center"/>
            <w:hideMark/>
          </w:tcPr>
          <w:p w14:paraId="20499A0E"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w:t>
            </w:r>
          </w:p>
        </w:tc>
        <w:tc>
          <w:tcPr>
            <w:tcW w:w="2020" w:type="dxa"/>
            <w:tcBorders>
              <w:top w:val="nil"/>
              <w:left w:val="nil"/>
              <w:bottom w:val="single" w:sz="4" w:space="0" w:color="auto"/>
              <w:right w:val="single" w:sz="8" w:space="0" w:color="auto"/>
            </w:tcBorders>
            <w:shd w:val="clear" w:color="auto" w:fill="auto"/>
            <w:noWrap/>
            <w:vAlign w:val="center"/>
            <w:hideMark/>
          </w:tcPr>
          <w:p w14:paraId="42A7BF16"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fldChar w:fldCharType="begin"/>
            </w:r>
            <w:r w:rsidRPr="00F11329">
              <w:rPr>
                <w:rFonts w:ascii="Myriad Pro" w:eastAsia="Times New Roman" w:hAnsi="Myriad Pro" w:cs="Calibri"/>
                <w:sz w:val="22"/>
                <w:szCs w:val="22"/>
              </w:rPr>
              <w:instrText xml:space="preserve"> ADDIN EN.CITE &lt;EndNote&gt;&lt;Cite AuthorYear="1"&gt;&lt;Author&gt;Sefton&lt;/Author&gt;&lt;Year&gt;2021&lt;/Year&gt;&lt;RecNum&gt;483&lt;/RecNum&gt;&lt;DisplayText&gt;Sefton and Woodroffe (2021)&lt;/DisplayText&gt;&lt;record&gt;&lt;rec-number&gt;483&lt;/rec-number&gt;&lt;foreign-keys&gt;&lt;key app="EN" db-id="xes05d9tae0rt3es09sxa9fo59r2pzfvae9v" timestamp="1633523317"&gt;483&lt;/key&gt;&lt;/foreign-keys&gt;&lt;ref-type name="Journal Article"&gt;17&lt;/ref-type&gt;&lt;contributors&gt;&lt;authors&gt;&lt;author&gt;Sefton, Juliet P.&lt;/author&gt;&lt;author&gt;Woodroffe, Sarah A.&lt;/author&gt;&lt;/authors&gt;&lt;/contributors&gt;&lt;titles&gt;&lt;title&gt;Assessing the use of mangrove pollen as a quantitative sea-level indicator on Mahé, Seychelles&lt;/title&gt;&lt;secondary-title&gt;Journal of Quaternary Science&lt;/secondary-title&gt;&lt;/titles&gt;&lt;periodical&gt;&lt;full-title&gt;Journal of Quaternary Science&lt;/full-title&gt;&lt;abbr-1&gt;J. Quat. Sci.&lt;/abbr-1&gt;&lt;abbr-2&gt;J Quat Sci&lt;/abbr-2&gt;&lt;/periodical&gt;&lt;pages&gt;311-323&lt;/pages&gt;&lt;volume&gt;36&lt;/volume&gt;&lt;number&gt;2&lt;/number&gt;&lt;dates&gt;&lt;year&gt;2021&lt;/year&gt;&lt;/dates&gt;&lt;isbn&gt;0267-8179&lt;/isbn&gt;&lt;urls&gt;&lt;related-urls&gt;&lt;url&gt;https://onlinelibrary.wiley.com/doi/abs/10.1002/jqs.3272&lt;/url&gt;&lt;/related-urls&gt;&lt;/urls&gt;&lt;electronic-resource-num&gt;https://doi.org/10.1002/jqs.3272&lt;/electronic-resource-num&gt;&lt;/record&gt;&lt;/Cite&gt;&lt;/EndNote&gt;</w:instrText>
            </w:r>
            <w:r w:rsidRPr="00F11329">
              <w:rPr>
                <w:rFonts w:ascii="Myriad Pro" w:eastAsia="Times New Roman" w:hAnsi="Myriad Pro" w:cs="Calibri"/>
                <w:sz w:val="22"/>
                <w:szCs w:val="22"/>
              </w:rPr>
              <w:fldChar w:fldCharType="separate"/>
            </w:r>
            <w:r w:rsidRPr="00F11329">
              <w:rPr>
                <w:rFonts w:ascii="Myriad Pro" w:eastAsia="Times New Roman" w:hAnsi="Myriad Pro" w:cs="Calibri"/>
                <w:noProof/>
                <w:sz w:val="22"/>
                <w:szCs w:val="22"/>
              </w:rPr>
              <w:t>Sefton and Woodroffe (2021)</w:t>
            </w:r>
            <w:r w:rsidRPr="00F11329">
              <w:rPr>
                <w:rFonts w:ascii="Myriad Pro" w:eastAsia="Times New Roman" w:hAnsi="Myriad Pro" w:cs="Calibri"/>
                <w:sz w:val="22"/>
                <w:szCs w:val="22"/>
              </w:rPr>
              <w:fldChar w:fldCharType="end"/>
            </w:r>
          </w:p>
        </w:tc>
      </w:tr>
      <w:tr w:rsidR="00F11329" w:rsidRPr="00F11329" w14:paraId="7AEEF9AD" w14:textId="77777777" w:rsidTr="00096F2D">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496612D"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17</w:t>
            </w:r>
          </w:p>
        </w:tc>
        <w:tc>
          <w:tcPr>
            <w:tcW w:w="3180" w:type="dxa"/>
            <w:tcBorders>
              <w:top w:val="nil"/>
              <w:left w:val="nil"/>
              <w:bottom w:val="single" w:sz="4" w:space="0" w:color="auto"/>
              <w:right w:val="single" w:sz="4" w:space="0" w:color="auto"/>
            </w:tcBorders>
            <w:shd w:val="clear" w:color="auto" w:fill="auto"/>
            <w:vAlign w:val="center"/>
            <w:hideMark/>
          </w:tcPr>
          <w:p w14:paraId="181AA5D6"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Sundarbans, Bangladesh</w:t>
            </w:r>
          </w:p>
        </w:tc>
        <w:tc>
          <w:tcPr>
            <w:tcW w:w="1060" w:type="dxa"/>
            <w:tcBorders>
              <w:top w:val="nil"/>
              <w:left w:val="nil"/>
              <w:bottom w:val="single" w:sz="4" w:space="0" w:color="auto"/>
              <w:right w:val="single" w:sz="4" w:space="0" w:color="auto"/>
            </w:tcBorders>
            <w:shd w:val="clear" w:color="auto" w:fill="auto"/>
            <w:noWrap/>
            <w:vAlign w:val="center"/>
            <w:hideMark/>
          </w:tcPr>
          <w:p w14:paraId="5158B5D8"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7</w:t>
            </w:r>
          </w:p>
        </w:tc>
        <w:tc>
          <w:tcPr>
            <w:tcW w:w="2520" w:type="dxa"/>
            <w:tcBorders>
              <w:top w:val="nil"/>
              <w:left w:val="nil"/>
              <w:bottom w:val="single" w:sz="4" w:space="0" w:color="auto"/>
              <w:right w:val="single" w:sz="4" w:space="0" w:color="auto"/>
            </w:tcBorders>
            <w:shd w:val="clear" w:color="auto" w:fill="auto"/>
            <w:noWrap/>
            <w:vAlign w:val="center"/>
            <w:hideMark/>
          </w:tcPr>
          <w:p w14:paraId="5344F4A9"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3.1</w:t>
            </w:r>
          </w:p>
        </w:tc>
        <w:tc>
          <w:tcPr>
            <w:tcW w:w="2020" w:type="dxa"/>
            <w:tcBorders>
              <w:top w:val="nil"/>
              <w:left w:val="nil"/>
              <w:bottom w:val="single" w:sz="4" w:space="0" w:color="auto"/>
              <w:right w:val="single" w:sz="8" w:space="0" w:color="auto"/>
            </w:tcBorders>
            <w:shd w:val="clear" w:color="auto" w:fill="auto"/>
            <w:noWrap/>
            <w:vAlign w:val="center"/>
            <w:hideMark/>
          </w:tcPr>
          <w:p w14:paraId="176AE564"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fldChar w:fldCharType="begin"/>
            </w:r>
            <w:r w:rsidRPr="00F11329">
              <w:rPr>
                <w:rFonts w:ascii="Myriad Pro" w:eastAsia="Times New Roman" w:hAnsi="Myriad Pro" w:cs="Calibri"/>
                <w:sz w:val="22"/>
                <w:szCs w:val="22"/>
              </w:rPr>
              <w:instrText xml:space="preserve"> ADDIN EN.CITE &lt;EndNote&gt;&lt;Cite AuthorYear="1"&gt;&lt;Author&gt;Ellison&lt;/Author&gt;&lt;Year&gt;2000&lt;/Year&gt;&lt;RecNum&gt;485&lt;/RecNum&gt;&lt;DisplayText&gt;Ellison et al. (2000)&lt;/DisplayText&gt;&lt;record&gt;&lt;rec-number&gt;485&lt;/rec-number&gt;&lt;foreign-keys&gt;&lt;key app="EN" db-id="xes05d9tae0rt3es09sxa9fo59r2pzfvae9v" timestamp="1633524213"&gt;485&lt;/key&gt;&lt;/foreign-keys&gt;&lt;ref-type name="Journal Article"&gt;17&lt;/ref-type&gt;&lt;contributors&gt;&lt;authors&gt;&lt;author&gt;Ellison, Aaron M.&lt;/author&gt;&lt;author&gt;Mukherjee, Barid B.&lt;/author&gt;&lt;author&gt;Karim, Ansarul&lt;/author&gt;&lt;/authors&gt;&lt;/contributors&gt;&lt;titles&gt;&lt;title&gt;Testing patterns of zonation in mangroves: scale dependence and environmental correlates in the Sundarbans of Bangladesh&lt;/title&gt;&lt;secondary-title&gt;Journal of Ecology&lt;/secondary-title&gt;&lt;/titles&gt;&lt;periodical&gt;&lt;full-title&gt;Journal of Ecology&lt;/full-title&gt;&lt;abbr-1&gt;J. Ecol.&lt;/abbr-1&gt;&lt;abbr-2&gt;J Ecol&lt;/abbr-2&gt;&lt;/periodical&gt;&lt;pages&gt;813-824&lt;/pages&gt;&lt;volume&gt;88&lt;/volume&gt;&lt;number&gt;5&lt;/number&gt;&lt;dates&gt;&lt;year&gt;2000&lt;/year&gt;&lt;/dates&gt;&lt;isbn&gt;0022-0477&lt;/isbn&gt;&lt;urls&gt;&lt;related-urls&gt;&lt;url&gt;https://besjournals.onlinelibrary.wiley.com/doi/abs/10.1046/j.1365-2745.2000.00500.x&lt;/url&gt;&lt;/related-urls&gt;&lt;/urls&gt;&lt;electronic-resource-num&gt;https://doi.org/10.1046/j.1365-2745.2000.00500.x&lt;/electronic-resource-num&gt;&lt;/record&gt;&lt;/Cite&gt;&lt;/EndNote&gt;</w:instrText>
            </w:r>
            <w:r w:rsidRPr="00F11329">
              <w:rPr>
                <w:rFonts w:ascii="Myriad Pro" w:eastAsia="Times New Roman" w:hAnsi="Myriad Pro" w:cs="Calibri"/>
                <w:sz w:val="22"/>
                <w:szCs w:val="22"/>
              </w:rPr>
              <w:fldChar w:fldCharType="separate"/>
            </w:r>
            <w:r w:rsidRPr="00F11329">
              <w:rPr>
                <w:rFonts w:ascii="Myriad Pro" w:eastAsia="Times New Roman" w:hAnsi="Myriad Pro" w:cs="Calibri"/>
                <w:noProof/>
                <w:sz w:val="22"/>
                <w:szCs w:val="22"/>
              </w:rPr>
              <w:t>Ellison et al. (2000)</w:t>
            </w:r>
            <w:r w:rsidRPr="00F11329">
              <w:rPr>
                <w:rFonts w:ascii="Myriad Pro" w:eastAsia="Times New Roman" w:hAnsi="Myriad Pro" w:cs="Calibri"/>
                <w:sz w:val="22"/>
                <w:szCs w:val="22"/>
              </w:rPr>
              <w:fldChar w:fldCharType="end"/>
            </w:r>
          </w:p>
        </w:tc>
      </w:tr>
      <w:tr w:rsidR="003156B5" w:rsidRPr="00F11329" w14:paraId="3F8C122A" w14:textId="77777777" w:rsidTr="00096F2D">
        <w:trPr>
          <w:trHeight w:val="315"/>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CED6592"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18</w:t>
            </w:r>
          </w:p>
        </w:tc>
        <w:tc>
          <w:tcPr>
            <w:tcW w:w="3180" w:type="dxa"/>
            <w:tcBorders>
              <w:top w:val="nil"/>
              <w:left w:val="nil"/>
              <w:bottom w:val="single" w:sz="8" w:space="0" w:color="auto"/>
              <w:right w:val="single" w:sz="4" w:space="0" w:color="auto"/>
            </w:tcBorders>
            <w:shd w:val="clear" w:color="auto" w:fill="auto"/>
            <w:vAlign w:val="center"/>
            <w:hideMark/>
          </w:tcPr>
          <w:p w14:paraId="7A5E7876"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Matapouri Estuary, New Zealand</w:t>
            </w:r>
          </w:p>
        </w:tc>
        <w:tc>
          <w:tcPr>
            <w:tcW w:w="1060" w:type="dxa"/>
            <w:tcBorders>
              <w:top w:val="nil"/>
              <w:left w:val="nil"/>
              <w:bottom w:val="single" w:sz="8" w:space="0" w:color="auto"/>
              <w:right w:val="single" w:sz="4" w:space="0" w:color="auto"/>
            </w:tcBorders>
            <w:shd w:val="clear" w:color="auto" w:fill="auto"/>
            <w:noWrap/>
            <w:vAlign w:val="center"/>
            <w:hideMark/>
          </w:tcPr>
          <w:p w14:paraId="154052B0"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2.5</w:t>
            </w:r>
          </w:p>
        </w:tc>
        <w:tc>
          <w:tcPr>
            <w:tcW w:w="2520" w:type="dxa"/>
            <w:tcBorders>
              <w:top w:val="nil"/>
              <w:left w:val="nil"/>
              <w:bottom w:val="single" w:sz="8" w:space="0" w:color="auto"/>
              <w:right w:val="single" w:sz="4" w:space="0" w:color="auto"/>
            </w:tcBorders>
            <w:shd w:val="clear" w:color="auto" w:fill="auto"/>
            <w:noWrap/>
            <w:vAlign w:val="center"/>
            <w:hideMark/>
          </w:tcPr>
          <w:p w14:paraId="5FB0DB50"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t>0.8</w:t>
            </w:r>
          </w:p>
        </w:tc>
        <w:tc>
          <w:tcPr>
            <w:tcW w:w="2020" w:type="dxa"/>
            <w:tcBorders>
              <w:top w:val="nil"/>
              <w:left w:val="nil"/>
              <w:bottom w:val="single" w:sz="8" w:space="0" w:color="auto"/>
              <w:right w:val="single" w:sz="8" w:space="0" w:color="auto"/>
            </w:tcBorders>
            <w:shd w:val="clear" w:color="auto" w:fill="auto"/>
            <w:noWrap/>
            <w:vAlign w:val="center"/>
            <w:hideMark/>
          </w:tcPr>
          <w:p w14:paraId="1EDA80CE" w14:textId="77777777" w:rsidR="003156B5" w:rsidRPr="00F11329" w:rsidRDefault="003156B5" w:rsidP="00096F2D">
            <w:pPr>
              <w:jc w:val="center"/>
              <w:rPr>
                <w:rFonts w:ascii="Myriad Pro" w:eastAsia="Times New Roman" w:hAnsi="Myriad Pro" w:cs="Calibri"/>
                <w:sz w:val="22"/>
                <w:szCs w:val="22"/>
              </w:rPr>
            </w:pPr>
            <w:r w:rsidRPr="00F11329">
              <w:rPr>
                <w:rFonts w:ascii="Myriad Pro" w:eastAsia="Times New Roman" w:hAnsi="Myriad Pro" w:cs="Calibri"/>
                <w:sz w:val="22"/>
                <w:szCs w:val="22"/>
              </w:rPr>
              <w:fldChar w:fldCharType="begin"/>
            </w:r>
            <w:r w:rsidRPr="00F11329">
              <w:rPr>
                <w:rFonts w:ascii="Myriad Pro" w:eastAsia="Times New Roman" w:hAnsi="Myriad Pro" w:cs="Calibri"/>
                <w:sz w:val="22"/>
                <w:szCs w:val="22"/>
              </w:rPr>
              <w:instrText xml:space="preserve"> ADDIN EN.CITE &lt;EndNote&gt;&lt;Cite AuthorYear="1"&gt;&lt;Author&gt;Andrea&lt;/Author&gt;&lt;Year&gt;2006&lt;/Year&gt;&lt;RecNum&gt;486&lt;/RecNum&gt;&lt;DisplayText&gt;Andrea (2006)&lt;/DisplayText&gt;&lt;record&gt;&lt;rec-number&gt;486&lt;/rec-number&gt;&lt;foreign-keys&gt;&lt;key app="EN" db-id="xes05d9tae0rt3es09sxa9fo59r2pzfvae9v" timestamp="1633524893"&gt;486&lt;/key&gt;&lt;/foreign-keys&gt;&lt;ref-type name="Journal Article"&gt;17&lt;/ref-type&gt;&lt;contributors&gt;&lt;authors&gt;&lt;author&gt;Andrea, C. Alfaro&lt;/author&gt;&lt;/authors&gt;&lt;/contributors&gt;&lt;titles&gt;&lt;title&gt;Tidal Migration Influences the Zonation of Grazing Snails (Turbo smaragdus) in a Mangrove-Seagrass Estuary, Northern New Zealand&lt;/title&gt;&lt;secondary-title&gt;Estuaries and Coasts&lt;/secondary-title&gt;&lt;/titles&gt;&lt;periodical&gt;&lt;full-title&gt;Estuaries and Coasts&lt;/full-title&gt;&lt;abbr-1&gt;Estuar. Coasts&lt;/abbr-1&gt;&lt;abbr-2&gt;Estuar Coasts&lt;/abbr-2&gt;&lt;/periodical&gt;&lt;pages&gt;731-736&lt;/pages&gt;&lt;volume&gt;29&lt;/volume&gt;&lt;number&gt;5&lt;/number&gt;&lt;dates&gt;&lt;year&gt;2006&lt;/year&gt;&lt;/dates&gt;&lt;publisher&gt;Coastal and Estuarine Research Federation&lt;/publisher&gt;&lt;isbn&gt;15592723, 15592731&lt;/isbn&gt;&lt;urls&gt;&lt;related-urls&gt;&lt;url&gt;http://www.jstor.org/stable/4124862&lt;/url&gt;&lt;/related-urls&gt;&lt;/urls&gt;&lt;custom1&gt;Full publication date: Oct., 2006&lt;/custom1&gt;&lt;remote-database-name&gt;JSTOR&lt;/remote-database-name&gt;&lt;access-date&gt;2021/10/06/&lt;/access-date&gt;&lt;/record&gt;&lt;/Cite&gt;&lt;/EndNote&gt;</w:instrText>
            </w:r>
            <w:r w:rsidRPr="00F11329">
              <w:rPr>
                <w:rFonts w:ascii="Myriad Pro" w:eastAsia="Times New Roman" w:hAnsi="Myriad Pro" w:cs="Calibri"/>
                <w:sz w:val="22"/>
                <w:szCs w:val="22"/>
              </w:rPr>
              <w:fldChar w:fldCharType="separate"/>
            </w:r>
            <w:r w:rsidRPr="00F11329">
              <w:rPr>
                <w:rFonts w:ascii="Myriad Pro" w:eastAsia="Times New Roman" w:hAnsi="Myriad Pro" w:cs="Calibri"/>
                <w:noProof/>
                <w:sz w:val="22"/>
                <w:szCs w:val="22"/>
              </w:rPr>
              <w:t>Andrea (2006)</w:t>
            </w:r>
            <w:r w:rsidRPr="00F11329">
              <w:rPr>
                <w:rFonts w:ascii="Myriad Pro" w:eastAsia="Times New Roman" w:hAnsi="Myriad Pro" w:cs="Calibri"/>
                <w:sz w:val="22"/>
                <w:szCs w:val="22"/>
              </w:rPr>
              <w:fldChar w:fldCharType="end"/>
            </w:r>
          </w:p>
        </w:tc>
      </w:tr>
    </w:tbl>
    <w:p w14:paraId="7BA198FD" w14:textId="77777777" w:rsidR="003156B5" w:rsidRPr="00F11329" w:rsidRDefault="003156B5" w:rsidP="003156B5">
      <w:pPr>
        <w:spacing w:line="288" w:lineRule="auto"/>
        <w:jc w:val="both"/>
        <w:rPr>
          <w:rFonts w:ascii="Myriad Pro" w:hAnsi="Myriad Pro"/>
          <w:bCs/>
          <w:iCs/>
          <w:sz w:val="22"/>
          <w:szCs w:val="22"/>
          <w:lang w:val="en-GB"/>
        </w:rPr>
      </w:pPr>
    </w:p>
    <w:p w14:paraId="017729E9" w14:textId="77777777" w:rsidR="003156B5" w:rsidRPr="00F11329" w:rsidRDefault="003156B5" w:rsidP="003156B5">
      <w:pPr>
        <w:spacing w:line="288" w:lineRule="auto"/>
        <w:jc w:val="both"/>
        <w:rPr>
          <w:rFonts w:ascii="Myriad Pro" w:hAnsi="Myriad Pro"/>
          <w:bCs/>
          <w:iCs/>
          <w:sz w:val="22"/>
          <w:szCs w:val="22"/>
          <w:lang w:val="en-GB"/>
        </w:rPr>
      </w:pPr>
      <w:r w:rsidRPr="00F11329">
        <w:rPr>
          <w:rFonts w:ascii="Myriad Pro" w:hAnsi="Myriad Pro"/>
          <w:bCs/>
          <w:iCs/>
          <w:sz w:val="22"/>
          <w:szCs w:val="22"/>
          <w:lang w:val="en-GB"/>
        </w:rPr>
        <w:t xml:space="preserve">(*) Tidal range (TR) is calculated from TPXO tide models (https://www.tpxo.net/home). </w:t>
      </w:r>
    </w:p>
    <w:p w14:paraId="538F76D5" w14:textId="77777777" w:rsidR="003156B5" w:rsidRPr="00F11329" w:rsidRDefault="003156B5" w:rsidP="003156B5">
      <w:pPr>
        <w:spacing w:line="288" w:lineRule="auto"/>
        <w:jc w:val="both"/>
        <w:rPr>
          <w:rFonts w:ascii="Myriad Pro" w:hAnsi="Myriad Pro"/>
          <w:bCs/>
          <w:iCs/>
          <w:sz w:val="22"/>
          <w:szCs w:val="22"/>
        </w:rPr>
      </w:pPr>
    </w:p>
    <w:p w14:paraId="41CEA325" w14:textId="08DB4754" w:rsidR="003156B5" w:rsidRPr="00F11329" w:rsidRDefault="003156B5" w:rsidP="003156B5">
      <w:pPr>
        <w:spacing w:line="288" w:lineRule="auto"/>
        <w:jc w:val="both"/>
        <w:rPr>
          <w:rFonts w:ascii="Myriad Pro" w:hAnsi="Myriad Pro"/>
          <w:iCs/>
          <w:sz w:val="22"/>
          <w:szCs w:val="22"/>
        </w:rPr>
      </w:pPr>
      <w:r w:rsidRPr="00F11329">
        <w:rPr>
          <w:rFonts w:ascii="Myriad Pro" w:hAnsi="Myriad Pro"/>
          <w:b/>
          <w:bCs/>
          <w:iCs/>
          <w:sz w:val="22"/>
          <w:szCs w:val="22"/>
        </w:rPr>
        <w:t>Table S</w:t>
      </w:r>
      <w:r w:rsidR="007B5023" w:rsidRPr="00F11329">
        <w:rPr>
          <w:rFonts w:ascii="Myriad Pro" w:hAnsi="Myriad Pro"/>
          <w:b/>
          <w:bCs/>
          <w:iCs/>
          <w:sz w:val="22"/>
          <w:szCs w:val="22"/>
        </w:rPr>
        <w:t>4</w:t>
      </w:r>
      <w:r w:rsidRPr="00F11329">
        <w:rPr>
          <w:rFonts w:ascii="Myriad Pro" w:hAnsi="Myriad Pro"/>
          <w:b/>
          <w:bCs/>
          <w:iCs/>
          <w:sz w:val="22"/>
          <w:szCs w:val="22"/>
        </w:rPr>
        <w:t>.</w:t>
      </w:r>
      <w:r w:rsidRPr="00F11329">
        <w:rPr>
          <w:rFonts w:ascii="Myriad Pro" w:hAnsi="Myriad Pro"/>
          <w:iCs/>
          <w:sz w:val="22"/>
          <w:szCs w:val="22"/>
        </w:rPr>
        <w:t xml:space="preserve"> Overview of field observations showing tidal ranges and mangrove seaward edge elevations relative to mean water level (MWL). </w:t>
      </w:r>
    </w:p>
    <w:p w14:paraId="2F55989C" w14:textId="77777777" w:rsidR="003156B5" w:rsidRPr="00F11329" w:rsidRDefault="003156B5" w:rsidP="003156B5">
      <w:pPr>
        <w:pStyle w:val="SMHeading"/>
        <w:rPr>
          <w:rFonts w:ascii="Myriad Pro" w:hAnsi="Myriad Pro"/>
          <w:sz w:val="22"/>
          <w:szCs w:val="22"/>
        </w:rPr>
      </w:pPr>
    </w:p>
    <w:p w14:paraId="506B7F28" w14:textId="55D0E616" w:rsidR="0011099B" w:rsidRPr="00F11329" w:rsidRDefault="0011099B" w:rsidP="003874B9">
      <w:pPr>
        <w:pStyle w:val="SMHeading"/>
        <w:rPr>
          <w:rFonts w:ascii="Myriad Pro" w:hAnsi="Myriad Pro"/>
          <w:sz w:val="22"/>
          <w:szCs w:val="22"/>
        </w:rPr>
        <w:sectPr w:rsidR="0011099B" w:rsidRPr="00F11329" w:rsidSect="003C776F">
          <w:pgSz w:w="12240" w:h="15840"/>
          <w:pgMar w:top="1440" w:right="1800" w:bottom="1440" w:left="1800" w:header="720" w:footer="720" w:gutter="0"/>
          <w:cols w:space="720"/>
          <w:docGrid w:linePitch="360"/>
        </w:sectPr>
      </w:pPr>
    </w:p>
    <w:tbl>
      <w:tblPr>
        <w:tblW w:w="8920" w:type="dxa"/>
        <w:tblCellMar>
          <w:left w:w="0" w:type="dxa"/>
          <w:right w:w="0" w:type="dxa"/>
        </w:tblCellMar>
        <w:tblLook w:val="04A0" w:firstRow="1" w:lastRow="0" w:firstColumn="1" w:lastColumn="0" w:noHBand="0" w:noVBand="1"/>
      </w:tblPr>
      <w:tblGrid>
        <w:gridCol w:w="540"/>
        <w:gridCol w:w="1380"/>
        <w:gridCol w:w="2000"/>
        <w:gridCol w:w="1060"/>
        <w:gridCol w:w="1060"/>
        <w:gridCol w:w="900"/>
        <w:gridCol w:w="1200"/>
        <w:gridCol w:w="780"/>
      </w:tblGrid>
      <w:tr w:rsidR="00F11329" w:rsidRPr="006203BB" w14:paraId="388586BB" w14:textId="77777777" w:rsidTr="00E02496">
        <w:trPr>
          <w:trHeight w:val="1260"/>
        </w:trPr>
        <w:tc>
          <w:tcPr>
            <w:tcW w:w="5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DAC84F" w14:textId="77777777" w:rsidR="00E02496" w:rsidRPr="006203BB" w:rsidRDefault="00E02496">
            <w:pPr>
              <w:jc w:val="center"/>
              <w:rPr>
                <w:rFonts w:ascii="Myriad Pro" w:hAnsi="Myriad Pro" w:cs="Calibri"/>
                <w:b/>
                <w:bCs/>
                <w:sz w:val="22"/>
                <w:szCs w:val="22"/>
              </w:rPr>
            </w:pPr>
            <w:r w:rsidRPr="006203BB">
              <w:rPr>
                <w:rFonts w:ascii="Myriad Pro" w:hAnsi="Myriad Pro" w:cs="Calibri"/>
                <w:b/>
                <w:bCs/>
                <w:sz w:val="22"/>
                <w:szCs w:val="22"/>
              </w:rPr>
              <w:lastRenderedPageBreak/>
              <w:t>ID</w:t>
            </w:r>
          </w:p>
        </w:tc>
        <w:tc>
          <w:tcPr>
            <w:tcW w:w="13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436820" w14:textId="77777777" w:rsidR="00E02496" w:rsidRPr="006203BB" w:rsidRDefault="00E02496">
            <w:pPr>
              <w:jc w:val="center"/>
              <w:rPr>
                <w:rFonts w:ascii="Myriad Pro" w:hAnsi="Myriad Pro" w:cs="Calibri"/>
                <w:b/>
                <w:bCs/>
                <w:sz w:val="22"/>
                <w:szCs w:val="22"/>
              </w:rPr>
            </w:pPr>
            <w:r w:rsidRPr="006203BB">
              <w:rPr>
                <w:rFonts w:ascii="Myriad Pro" w:hAnsi="Myriad Pro" w:cs="Calibri"/>
                <w:b/>
                <w:bCs/>
                <w:sz w:val="22"/>
                <w:szCs w:val="22"/>
              </w:rPr>
              <w:t>Location</w:t>
            </w:r>
          </w:p>
        </w:tc>
        <w:tc>
          <w:tcPr>
            <w:tcW w:w="200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E5CE8" w14:textId="77777777" w:rsidR="00E02496" w:rsidRPr="006203BB" w:rsidRDefault="00E02496">
            <w:pPr>
              <w:jc w:val="center"/>
              <w:rPr>
                <w:rFonts w:ascii="Myriad Pro" w:hAnsi="Myriad Pro" w:cs="Calibri"/>
                <w:b/>
                <w:bCs/>
                <w:sz w:val="22"/>
                <w:szCs w:val="22"/>
              </w:rPr>
            </w:pPr>
            <w:r w:rsidRPr="006203BB">
              <w:rPr>
                <w:rFonts w:ascii="Myriad Pro" w:hAnsi="Myriad Pro" w:cs="Calibri"/>
                <w:b/>
                <w:bCs/>
                <w:sz w:val="22"/>
                <w:szCs w:val="22"/>
              </w:rPr>
              <w:t>Site</w:t>
            </w:r>
          </w:p>
        </w:tc>
        <w:tc>
          <w:tcPr>
            <w:tcW w:w="106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3EFC7D" w14:textId="77777777" w:rsidR="00E02496" w:rsidRPr="006203BB" w:rsidRDefault="00E02496">
            <w:pPr>
              <w:jc w:val="center"/>
              <w:rPr>
                <w:rFonts w:ascii="Myriad Pro" w:hAnsi="Myriad Pro" w:cs="Calibri"/>
                <w:b/>
                <w:bCs/>
                <w:sz w:val="22"/>
                <w:szCs w:val="22"/>
              </w:rPr>
            </w:pPr>
            <w:r w:rsidRPr="006203BB">
              <w:rPr>
                <w:rFonts w:ascii="Myriad Pro" w:hAnsi="Myriad Pro" w:cs="Calibri"/>
                <w:b/>
                <w:bCs/>
                <w:sz w:val="22"/>
                <w:szCs w:val="22"/>
              </w:rPr>
              <w:t>Surface elevation change (mm/yr)</w:t>
            </w:r>
          </w:p>
        </w:tc>
        <w:tc>
          <w:tcPr>
            <w:tcW w:w="106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968F079" w14:textId="77777777" w:rsidR="00E02496" w:rsidRPr="006203BB" w:rsidRDefault="00E02496">
            <w:pPr>
              <w:jc w:val="center"/>
              <w:rPr>
                <w:rFonts w:ascii="Myriad Pro" w:hAnsi="Myriad Pro"/>
                <w:b/>
                <w:bCs/>
                <w:sz w:val="22"/>
                <w:szCs w:val="22"/>
              </w:rPr>
            </w:pPr>
            <w:r w:rsidRPr="006203BB">
              <w:rPr>
                <w:rFonts w:ascii="Myriad Pro" w:hAnsi="Myriad Pro"/>
                <w:b/>
                <w:bCs/>
                <w:sz w:val="22"/>
                <w:szCs w:val="22"/>
              </w:rPr>
              <w:t>Surface accretion (mm/yr)</w:t>
            </w:r>
          </w:p>
        </w:tc>
        <w:tc>
          <w:tcPr>
            <w:tcW w:w="9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DE1A1E" w14:textId="77777777" w:rsidR="00E02496" w:rsidRPr="006203BB" w:rsidRDefault="00E02496">
            <w:pPr>
              <w:jc w:val="center"/>
              <w:rPr>
                <w:rFonts w:ascii="Myriad Pro" w:hAnsi="Myriad Pro"/>
                <w:b/>
                <w:bCs/>
                <w:sz w:val="22"/>
                <w:szCs w:val="22"/>
              </w:rPr>
            </w:pPr>
            <w:r w:rsidRPr="006203BB">
              <w:rPr>
                <w:rFonts w:ascii="Myriad Pro" w:hAnsi="Myriad Pro"/>
                <w:b/>
                <w:bCs/>
                <w:sz w:val="22"/>
                <w:szCs w:val="22"/>
              </w:rPr>
              <w:t>RSLR (mm/yr)</w:t>
            </w:r>
          </w:p>
        </w:tc>
        <w:tc>
          <w:tcPr>
            <w:tcW w:w="12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9CA14E" w14:textId="5A2AE812" w:rsidR="00E02496" w:rsidRPr="006203BB" w:rsidRDefault="00E02496">
            <w:pPr>
              <w:jc w:val="center"/>
              <w:rPr>
                <w:rFonts w:ascii="Myriad Pro" w:hAnsi="Myriad Pro"/>
                <w:b/>
                <w:bCs/>
                <w:sz w:val="22"/>
                <w:szCs w:val="22"/>
              </w:rPr>
            </w:pPr>
            <w:r w:rsidRPr="006203BB">
              <w:rPr>
                <w:rFonts w:ascii="Myriad Pro" w:hAnsi="Myriad Pro"/>
                <w:b/>
                <w:bCs/>
                <w:sz w:val="22"/>
                <w:szCs w:val="22"/>
              </w:rPr>
              <w:t>Shallow subsidence</w:t>
            </w:r>
            <w:r w:rsidR="001C0E14" w:rsidRPr="006203BB">
              <w:rPr>
                <w:rFonts w:ascii="Myriad Pro" w:hAnsi="Myriad Pro"/>
                <w:b/>
                <w:bCs/>
                <w:sz w:val="22"/>
                <w:szCs w:val="22"/>
              </w:rPr>
              <w:t xml:space="preserve"> /expansion</w:t>
            </w:r>
            <w:r w:rsidRPr="006203BB">
              <w:rPr>
                <w:rFonts w:ascii="Myriad Pro" w:hAnsi="Myriad Pro"/>
                <w:b/>
                <w:bCs/>
                <w:sz w:val="22"/>
                <w:szCs w:val="22"/>
              </w:rPr>
              <w:t xml:space="preserve"> (mm/yr) </w:t>
            </w:r>
          </w:p>
        </w:tc>
        <w:tc>
          <w:tcPr>
            <w:tcW w:w="78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E4EDDA" w14:textId="77777777" w:rsidR="00E02496" w:rsidRPr="006203BB" w:rsidRDefault="00E02496">
            <w:pPr>
              <w:jc w:val="center"/>
              <w:rPr>
                <w:rFonts w:ascii="Myriad Pro" w:hAnsi="Myriad Pro"/>
                <w:b/>
                <w:bCs/>
                <w:sz w:val="22"/>
                <w:szCs w:val="22"/>
              </w:rPr>
            </w:pPr>
            <w:r w:rsidRPr="006203BB">
              <w:rPr>
                <w:rFonts w:ascii="Myriad Pro" w:hAnsi="Myriad Pro"/>
                <w:b/>
                <w:bCs/>
                <w:sz w:val="22"/>
                <w:szCs w:val="22"/>
              </w:rPr>
              <w:t>Source</w:t>
            </w:r>
          </w:p>
        </w:tc>
      </w:tr>
      <w:tr w:rsidR="00F11329" w:rsidRPr="006203BB" w14:paraId="010FBD88"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8E9929" w14:textId="77777777" w:rsidR="00004615" w:rsidRPr="00C224BF" w:rsidRDefault="00004615" w:rsidP="00004615">
            <w:pPr>
              <w:jc w:val="center"/>
              <w:rPr>
                <w:rFonts w:ascii="Myriad Pro" w:hAnsi="Myriad Pro" w:cs="Calibri"/>
                <w:bCs/>
                <w:sz w:val="22"/>
                <w:szCs w:val="22"/>
              </w:rPr>
            </w:pPr>
            <w:r w:rsidRPr="00C224BF">
              <w:rPr>
                <w:rFonts w:ascii="Myriad Pro" w:hAnsi="Myriad Pro" w:cs="Calibri"/>
                <w:bCs/>
                <w:sz w:val="22"/>
                <w:szCs w:val="22"/>
              </w:rPr>
              <w:t>1</w:t>
            </w:r>
          </w:p>
        </w:tc>
        <w:tc>
          <w:tcPr>
            <w:tcW w:w="13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A96A2F1" w14:textId="77777777" w:rsidR="00004615" w:rsidRPr="006203BB" w:rsidRDefault="00004615" w:rsidP="00004615">
            <w:pPr>
              <w:jc w:val="center"/>
              <w:rPr>
                <w:rFonts w:ascii="Myriad Pro" w:hAnsi="Myriad Pro" w:cs="Calibri"/>
                <w:sz w:val="22"/>
                <w:szCs w:val="22"/>
              </w:rPr>
            </w:pPr>
            <w:r w:rsidRPr="006203BB">
              <w:rPr>
                <w:rFonts w:ascii="Myriad Pro" w:hAnsi="Myriad Pro" w:cs="Calibri"/>
                <w:sz w:val="22"/>
                <w:szCs w:val="22"/>
              </w:rPr>
              <w:t>Rookery Bay, Florida, USA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F5EADD" w14:textId="77777777" w:rsidR="00004615" w:rsidRPr="006203BB" w:rsidRDefault="00004615" w:rsidP="00004615">
            <w:pPr>
              <w:jc w:val="center"/>
              <w:rPr>
                <w:rFonts w:ascii="Myriad Pro" w:hAnsi="Myriad Pro" w:cs="Calibri"/>
                <w:sz w:val="22"/>
                <w:szCs w:val="22"/>
              </w:rPr>
            </w:pPr>
            <w:r w:rsidRPr="006203BB">
              <w:rPr>
                <w:rFonts w:ascii="Myriad Pro" w:hAnsi="Myriad Pro" w:cs="Calibri"/>
                <w:sz w:val="22"/>
                <w:szCs w:val="22"/>
              </w:rPr>
              <w:t>Fringe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400F1B" w14:textId="77777777" w:rsidR="00004615" w:rsidRPr="006203BB" w:rsidRDefault="00004615" w:rsidP="00004615">
            <w:pPr>
              <w:jc w:val="center"/>
              <w:rPr>
                <w:rFonts w:ascii="Myriad Pro" w:hAnsi="Myriad Pro" w:cs="Calibri"/>
                <w:sz w:val="22"/>
                <w:szCs w:val="22"/>
              </w:rPr>
            </w:pPr>
            <w:r w:rsidRPr="006203BB">
              <w:rPr>
                <w:rFonts w:ascii="Myriad Pro" w:hAnsi="Myriad Pro" w:cs="Calibri"/>
                <w:sz w:val="22"/>
                <w:szCs w:val="22"/>
              </w:rPr>
              <w:t>3.5</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904B28"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7.8</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A04141"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6.6</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F44109"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-4.3</w:t>
            </w:r>
          </w:p>
        </w:tc>
        <w:tc>
          <w:tcPr>
            <w:tcW w:w="7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1700229" w14:textId="4296E33A" w:rsidR="00004615" w:rsidRPr="006203BB" w:rsidRDefault="00004615" w:rsidP="00004615">
            <w:pPr>
              <w:jc w:val="center"/>
              <w:rPr>
                <w:rFonts w:ascii="Myriad Pro" w:hAnsi="Myriad Pro"/>
                <w:sz w:val="22"/>
                <w:szCs w:val="22"/>
              </w:rPr>
            </w:pPr>
            <w:r w:rsidRPr="006203BB">
              <w:rPr>
                <w:rFonts w:ascii="Myriad Pro" w:eastAsia="Times New Roman" w:hAnsi="Myriad Pro"/>
                <w:sz w:val="22"/>
                <w:szCs w:val="22"/>
              </w:rPr>
              <w:fldChar w:fldCharType="begin"/>
            </w:r>
            <w:r w:rsidRPr="006203BB">
              <w:rPr>
                <w:rFonts w:ascii="Myriad Pro" w:eastAsia="Times New Roman" w:hAnsi="Myriad Pro"/>
                <w:sz w:val="22"/>
                <w:szCs w:val="22"/>
              </w:rPr>
              <w:instrText xml:space="preserve"> ADDIN EN.CITE &lt;EndNote&gt;&lt;Cite AuthorYear="1"&gt;&lt;Author&gt;Cahoon&lt;/Author&gt;&lt;Year&gt;1997&lt;/Year&gt;&lt;RecNum&gt;467&lt;/RecNum&gt;&lt;DisplayText&gt;Cahoon and Lynch (1997)&lt;/DisplayText&gt;&lt;record&gt;&lt;rec-number&gt;467&lt;/rec-number&gt;&lt;foreign-keys&gt;&lt;key app="EN" db-id="xes05d9tae0rt3es09sxa9fo59r2pzfvae9v" timestamp="1632068768"&gt;467&lt;/key&gt;&lt;/foreign-keys&gt;&lt;ref-type name="Journal Article"&gt;17&lt;/ref-type&gt;&lt;contributors&gt;&lt;authors&gt;&lt;author&gt;Cahoon, Donald R.&lt;/author&gt;&lt;author&gt;Lynch, James C.&lt;/author&gt;&lt;/authors&gt;&lt;/contributors&gt;&lt;titles&gt;&lt;title&gt;Vertical accretion and shallow subsidence in a mangrove forest of southwestern Florida, U.S.A&lt;/title&gt;&lt;secondary-title&gt;Mangroves and Salt Marshes&lt;/secondary-title&gt;&lt;/titles&gt;&lt;periodical&gt;&lt;full-title&gt;Mangroves and Salt Marshes&lt;/full-title&gt;&lt;/periodical&gt;&lt;pages&gt;173-186&lt;/pages&gt;&lt;volume&gt;1&lt;/volume&gt;&lt;number&gt;3&lt;/number&gt;&lt;dates&gt;&lt;year&gt;1997&lt;/year&gt;&lt;pub-dates&gt;&lt;date&gt;1997/09/01&lt;/date&gt;&lt;/pub-dates&gt;&lt;/dates&gt;&lt;isbn&gt;1572-977X&lt;/isbn&gt;&lt;urls&gt;&lt;related-urls&gt;&lt;url&gt;https://doi.org/10.1023/A:1009904816246&lt;/url&gt;&lt;/related-urls&gt;&lt;/urls&gt;&lt;electronic-resource-num&gt;10.1023/A:1009904816246&lt;/electronic-resource-num&gt;&lt;/record&gt;&lt;/Cite&gt;&lt;/EndNote&gt;</w:instrText>
            </w:r>
            <w:r w:rsidRPr="006203BB">
              <w:rPr>
                <w:rFonts w:ascii="Myriad Pro" w:eastAsia="Times New Roman" w:hAnsi="Myriad Pro"/>
                <w:sz w:val="22"/>
                <w:szCs w:val="22"/>
              </w:rPr>
              <w:fldChar w:fldCharType="separate"/>
            </w:r>
            <w:r w:rsidRPr="006203BB">
              <w:rPr>
                <w:rFonts w:ascii="Myriad Pro" w:eastAsia="Times New Roman" w:hAnsi="Myriad Pro"/>
                <w:noProof/>
                <w:sz w:val="22"/>
                <w:szCs w:val="22"/>
              </w:rPr>
              <w:t>Cahoon and Lynch (1997)</w:t>
            </w:r>
            <w:r w:rsidRPr="006203BB">
              <w:rPr>
                <w:rFonts w:ascii="Myriad Pro" w:eastAsia="Times New Roman" w:hAnsi="Myriad Pro"/>
                <w:sz w:val="22"/>
                <w:szCs w:val="22"/>
              </w:rPr>
              <w:fldChar w:fldCharType="end"/>
            </w:r>
          </w:p>
        </w:tc>
      </w:tr>
      <w:tr w:rsidR="00F11329" w:rsidRPr="006203BB" w14:paraId="67E91E87"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E6CDB1" w14:textId="77777777" w:rsidR="00004615" w:rsidRPr="00C224BF" w:rsidRDefault="00004615" w:rsidP="00004615">
            <w:pPr>
              <w:jc w:val="center"/>
              <w:rPr>
                <w:rFonts w:ascii="Myriad Pro" w:hAnsi="Myriad Pro" w:cs="Calibri"/>
                <w:bCs/>
                <w:sz w:val="22"/>
                <w:szCs w:val="22"/>
              </w:rPr>
            </w:pPr>
            <w:r w:rsidRPr="00C224BF">
              <w:rPr>
                <w:rFonts w:ascii="Myriad Pro" w:hAnsi="Myriad Pro" w:cs="Calibri"/>
                <w:bCs/>
                <w:sz w:val="22"/>
                <w:szCs w:val="22"/>
              </w:rPr>
              <w:t>2</w:t>
            </w:r>
          </w:p>
        </w:tc>
        <w:tc>
          <w:tcPr>
            <w:tcW w:w="0" w:type="auto"/>
            <w:vMerge/>
            <w:tcBorders>
              <w:top w:val="nil"/>
              <w:left w:val="single" w:sz="4" w:space="0" w:color="auto"/>
              <w:bottom w:val="single" w:sz="4" w:space="0" w:color="auto"/>
              <w:right w:val="single" w:sz="4" w:space="0" w:color="auto"/>
            </w:tcBorders>
            <w:vAlign w:val="center"/>
            <w:hideMark/>
          </w:tcPr>
          <w:p w14:paraId="586DDD7C" w14:textId="77777777" w:rsidR="00004615" w:rsidRPr="006203BB" w:rsidRDefault="00004615" w:rsidP="00004615">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D6CFB7" w14:textId="77777777" w:rsidR="00004615" w:rsidRPr="006203BB" w:rsidRDefault="00004615" w:rsidP="00004615">
            <w:pPr>
              <w:jc w:val="center"/>
              <w:rPr>
                <w:rFonts w:ascii="Myriad Pro" w:hAnsi="Myriad Pro" w:cs="Calibri"/>
                <w:sz w:val="22"/>
                <w:szCs w:val="22"/>
              </w:rPr>
            </w:pPr>
            <w:r w:rsidRPr="006203BB">
              <w:rPr>
                <w:rFonts w:ascii="Myriad Pro" w:hAnsi="Myriad Pro" w:cs="Calibri"/>
                <w:sz w:val="22"/>
                <w:szCs w:val="22"/>
              </w:rPr>
              <w:t>Basin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EB6804" w14:textId="77777777" w:rsidR="00004615" w:rsidRPr="006203BB" w:rsidRDefault="00004615" w:rsidP="00004615">
            <w:pPr>
              <w:jc w:val="center"/>
              <w:rPr>
                <w:rFonts w:ascii="Myriad Pro" w:hAnsi="Myriad Pro" w:cs="Calibri"/>
                <w:sz w:val="22"/>
                <w:szCs w:val="22"/>
              </w:rPr>
            </w:pPr>
            <w:r w:rsidRPr="006203BB">
              <w:rPr>
                <w:rFonts w:ascii="Myriad Pro" w:hAnsi="Myriad Pro" w:cs="Calibri"/>
                <w:sz w:val="22"/>
                <w:szCs w:val="22"/>
              </w:rPr>
              <w:t>3.7</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020E56"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6</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ECCB84"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4.6</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484B5C"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-2.3</w:t>
            </w:r>
          </w:p>
        </w:tc>
        <w:tc>
          <w:tcPr>
            <w:tcW w:w="0" w:type="auto"/>
            <w:vMerge/>
            <w:tcBorders>
              <w:top w:val="nil"/>
              <w:left w:val="single" w:sz="4" w:space="0" w:color="auto"/>
              <w:bottom w:val="single" w:sz="4" w:space="0" w:color="auto"/>
              <w:right w:val="single" w:sz="4" w:space="0" w:color="auto"/>
            </w:tcBorders>
            <w:vAlign w:val="center"/>
            <w:hideMark/>
          </w:tcPr>
          <w:p w14:paraId="36800268" w14:textId="77777777" w:rsidR="00004615" w:rsidRPr="006203BB" w:rsidRDefault="00004615" w:rsidP="00004615">
            <w:pPr>
              <w:rPr>
                <w:rFonts w:ascii="Myriad Pro" w:hAnsi="Myriad Pro"/>
                <w:sz w:val="22"/>
                <w:szCs w:val="22"/>
              </w:rPr>
            </w:pPr>
          </w:p>
        </w:tc>
      </w:tr>
      <w:tr w:rsidR="00F11329" w:rsidRPr="006203BB" w14:paraId="4C2BDC03"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451D92" w14:textId="77777777" w:rsidR="00004615" w:rsidRPr="00C224BF" w:rsidRDefault="00004615" w:rsidP="00004615">
            <w:pPr>
              <w:jc w:val="center"/>
              <w:rPr>
                <w:rFonts w:ascii="Myriad Pro" w:hAnsi="Myriad Pro" w:cs="Calibri"/>
                <w:bCs/>
                <w:sz w:val="22"/>
                <w:szCs w:val="22"/>
              </w:rPr>
            </w:pPr>
            <w:r w:rsidRPr="00C224BF">
              <w:rPr>
                <w:rFonts w:ascii="Myriad Pro" w:hAnsi="Myriad Pro" w:cs="Calibri"/>
                <w:bCs/>
                <w:sz w:val="22"/>
                <w:szCs w:val="22"/>
              </w:rPr>
              <w:t>3</w:t>
            </w:r>
          </w:p>
        </w:tc>
        <w:tc>
          <w:tcPr>
            <w:tcW w:w="0" w:type="auto"/>
            <w:vMerge/>
            <w:tcBorders>
              <w:top w:val="nil"/>
              <w:left w:val="single" w:sz="4" w:space="0" w:color="auto"/>
              <w:bottom w:val="single" w:sz="4" w:space="0" w:color="auto"/>
              <w:right w:val="single" w:sz="4" w:space="0" w:color="auto"/>
            </w:tcBorders>
            <w:vAlign w:val="center"/>
            <w:hideMark/>
          </w:tcPr>
          <w:p w14:paraId="778C65E4" w14:textId="77777777" w:rsidR="00004615" w:rsidRPr="006203BB" w:rsidRDefault="00004615" w:rsidP="00004615">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2DE5C5" w14:textId="77777777" w:rsidR="00004615" w:rsidRPr="006203BB" w:rsidRDefault="00004615" w:rsidP="00004615">
            <w:pPr>
              <w:jc w:val="center"/>
              <w:rPr>
                <w:rFonts w:ascii="Myriad Pro" w:hAnsi="Myriad Pro" w:cs="Calibri"/>
                <w:sz w:val="22"/>
                <w:szCs w:val="22"/>
              </w:rPr>
            </w:pPr>
            <w:r w:rsidRPr="006203BB">
              <w:rPr>
                <w:rFonts w:ascii="Myriad Pro" w:hAnsi="Myriad Pro" w:cs="Calibri"/>
                <w:sz w:val="22"/>
                <w:szCs w:val="22"/>
              </w:rPr>
              <w:t>Island shoreline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D49FD7" w14:textId="77777777" w:rsidR="00004615" w:rsidRPr="006203BB" w:rsidRDefault="00004615" w:rsidP="00004615">
            <w:pPr>
              <w:jc w:val="center"/>
              <w:rPr>
                <w:rFonts w:ascii="Myriad Pro" w:hAnsi="Myriad Pro" w:cs="Calibri"/>
                <w:sz w:val="22"/>
                <w:szCs w:val="22"/>
              </w:rPr>
            </w:pPr>
            <w:r w:rsidRPr="006203BB">
              <w:rPr>
                <w:rFonts w:ascii="Myriad Pro" w:hAnsi="Myriad Pro" w:cs="Calibri"/>
                <w:sz w:val="22"/>
                <w:szCs w:val="22"/>
              </w:rPr>
              <w:t>2.5</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04DCD1"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6.3</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97EC01"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6.1</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45D767"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-3.8</w:t>
            </w:r>
          </w:p>
        </w:tc>
        <w:tc>
          <w:tcPr>
            <w:tcW w:w="0" w:type="auto"/>
            <w:vMerge/>
            <w:tcBorders>
              <w:top w:val="nil"/>
              <w:left w:val="single" w:sz="4" w:space="0" w:color="auto"/>
              <w:bottom w:val="single" w:sz="4" w:space="0" w:color="auto"/>
              <w:right w:val="single" w:sz="4" w:space="0" w:color="auto"/>
            </w:tcBorders>
            <w:vAlign w:val="center"/>
            <w:hideMark/>
          </w:tcPr>
          <w:p w14:paraId="7565599D" w14:textId="77777777" w:rsidR="00004615" w:rsidRPr="006203BB" w:rsidRDefault="00004615" w:rsidP="00004615">
            <w:pPr>
              <w:rPr>
                <w:rFonts w:ascii="Myriad Pro" w:hAnsi="Myriad Pro"/>
                <w:sz w:val="22"/>
                <w:szCs w:val="22"/>
              </w:rPr>
            </w:pPr>
          </w:p>
        </w:tc>
      </w:tr>
      <w:tr w:rsidR="00F11329" w:rsidRPr="006203BB" w14:paraId="14A584D2"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A44238" w14:textId="77777777" w:rsidR="00004615" w:rsidRPr="00C224BF" w:rsidRDefault="00004615" w:rsidP="00004615">
            <w:pPr>
              <w:jc w:val="center"/>
              <w:rPr>
                <w:rFonts w:ascii="Myriad Pro" w:hAnsi="Myriad Pro" w:cs="Calibri"/>
                <w:bCs/>
                <w:sz w:val="22"/>
                <w:szCs w:val="22"/>
              </w:rPr>
            </w:pPr>
            <w:r w:rsidRPr="00C224BF">
              <w:rPr>
                <w:rFonts w:ascii="Myriad Pro" w:hAnsi="Myriad Pro" w:cs="Calibri"/>
                <w:bCs/>
                <w:sz w:val="22"/>
                <w:szCs w:val="22"/>
              </w:rPr>
              <w:t>4</w:t>
            </w:r>
          </w:p>
        </w:tc>
        <w:tc>
          <w:tcPr>
            <w:tcW w:w="0" w:type="auto"/>
            <w:vMerge/>
            <w:tcBorders>
              <w:top w:val="nil"/>
              <w:left w:val="single" w:sz="4" w:space="0" w:color="auto"/>
              <w:bottom w:val="single" w:sz="4" w:space="0" w:color="auto"/>
              <w:right w:val="single" w:sz="4" w:space="0" w:color="auto"/>
            </w:tcBorders>
            <w:vAlign w:val="center"/>
            <w:hideMark/>
          </w:tcPr>
          <w:p w14:paraId="3D8D4419" w14:textId="77777777" w:rsidR="00004615" w:rsidRPr="006203BB" w:rsidRDefault="00004615" w:rsidP="00004615">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7A402E" w14:textId="77777777" w:rsidR="00004615" w:rsidRPr="006203BB" w:rsidRDefault="00004615" w:rsidP="00004615">
            <w:pPr>
              <w:jc w:val="center"/>
              <w:rPr>
                <w:rFonts w:ascii="Myriad Pro" w:hAnsi="Myriad Pro" w:cs="Calibri"/>
                <w:sz w:val="22"/>
                <w:szCs w:val="22"/>
              </w:rPr>
            </w:pPr>
            <w:r w:rsidRPr="006203BB">
              <w:rPr>
                <w:rFonts w:ascii="Myriad Pro" w:hAnsi="Myriad Pro" w:cs="Calibri"/>
                <w:sz w:val="22"/>
                <w:szCs w:val="22"/>
              </w:rPr>
              <w:t>Island interior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FD2164" w14:textId="77777777" w:rsidR="00004615" w:rsidRPr="006203BB" w:rsidRDefault="00004615" w:rsidP="00004615">
            <w:pPr>
              <w:jc w:val="center"/>
              <w:rPr>
                <w:rFonts w:ascii="Myriad Pro" w:hAnsi="Myriad Pro" w:cs="Calibri"/>
                <w:sz w:val="22"/>
                <w:szCs w:val="22"/>
              </w:rPr>
            </w:pPr>
            <w:r w:rsidRPr="006203BB">
              <w:rPr>
                <w:rFonts w:ascii="Myriad Pro" w:hAnsi="Myriad Pro" w:cs="Calibri"/>
                <w:sz w:val="22"/>
                <w:szCs w:val="22"/>
              </w:rPr>
              <w:t>0.6</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F6DCC1"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4.4</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7FD9BD"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6.1</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D10ACB"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-3.8</w:t>
            </w:r>
          </w:p>
        </w:tc>
        <w:tc>
          <w:tcPr>
            <w:tcW w:w="0" w:type="auto"/>
            <w:vMerge/>
            <w:tcBorders>
              <w:top w:val="nil"/>
              <w:left w:val="single" w:sz="4" w:space="0" w:color="auto"/>
              <w:bottom w:val="single" w:sz="4" w:space="0" w:color="auto"/>
              <w:right w:val="single" w:sz="4" w:space="0" w:color="auto"/>
            </w:tcBorders>
            <w:vAlign w:val="center"/>
            <w:hideMark/>
          </w:tcPr>
          <w:p w14:paraId="0297CD24" w14:textId="77777777" w:rsidR="00004615" w:rsidRPr="006203BB" w:rsidRDefault="00004615" w:rsidP="00004615">
            <w:pPr>
              <w:rPr>
                <w:rFonts w:ascii="Myriad Pro" w:hAnsi="Myriad Pro"/>
                <w:sz w:val="22"/>
                <w:szCs w:val="22"/>
              </w:rPr>
            </w:pPr>
          </w:p>
        </w:tc>
      </w:tr>
      <w:tr w:rsidR="00F11329" w:rsidRPr="006203BB" w14:paraId="057FFA63" w14:textId="77777777" w:rsidTr="00E02496">
        <w:trPr>
          <w:trHeight w:val="48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E51C3F" w14:textId="77777777" w:rsidR="00004615" w:rsidRPr="00C224BF" w:rsidRDefault="00004615" w:rsidP="00004615">
            <w:pPr>
              <w:jc w:val="center"/>
              <w:rPr>
                <w:rFonts w:ascii="Myriad Pro" w:hAnsi="Myriad Pro" w:cs="Calibri"/>
                <w:bCs/>
                <w:sz w:val="22"/>
                <w:szCs w:val="22"/>
              </w:rPr>
            </w:pPr>
            <w:r w:rsidRPr="00C224BF">
              <w:rPr>
                <w:rFonts w:ascii="Myriad Pro" w:hAnsi="Myriad Pro" w:cs="Calibri"/>
                <w:bCs/>
                <w:sz w:val="22"/>
                <w:szCs w:val="22"/>
              </w:rPr>
              <w:t>5</w:t>
            </w:r>
          </w:p>
        </w:tc>
        <w:tc>
          <w:tcPr>
            <w:tcW w:w="13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C7970F4" w14:textId="77777777" w:rsidR="00004615" w:rsidRPr="006203BB" w:rsidRDefault="00004615" w:rsidP="00004615">
            <w:pPr>
              <w:jc w:val="center"/>
              <w:rPr>
                <w:rFonts w:ascii="Myriad Pro" w:hAnsi="Myriad Pro" w:cs="Calibri"/>
                <w:sz w:val="22"/>
                <w:szCs w:val="22"/>
              </w:rPr>
            </w:pPr>
            <w:r w:rsidRPr="006203BB">
              <w:rPr>
                <w:rFonts w:ascii="Myriad Pro" w:hAnsi="Myriad Pro" w:cs="Calibri"/>
                <w:sz w:val="22"/>
                <w:szCs w:val="22"/>
              </w:rPr>
              <w:t>Gulf of Fonseca, Honduras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EF3934" w14:textId="77777777" w:rsidR="00004615" w:rsidRPr="006203BB" w:rsidRDefault="00004615" w:rsidP="00004615">
            <w:pPr>
              <w:jc w:val="center"/>
              <w:rPr>
                <w:rFonts w:ascii="Myriad Pro" w:hAnsi="Myriad Pro" w:cs="Calibri"/>
                <w:sz w:val="22"/>
                <w:szCs w:val="22"/>
              </w:rPr>
            </w:pPr>
            <w:r w:rsidRPr="006203BB">
              <w:rPr>
                <w:rFonts w:ascii="Myriad Pro" w:hAnsi="Myriad Pro" w:cs="Calibri"/>
                <w:sz w:val="22"/>
                <w:szCs w:val="22"/>
              </w:rPr>
              <w:t>Interior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723D68" w14:textId="77777777" w:rsidR="00004615" w:rsidRPr="006203BB" w:rsidRDefault="00004615" w:rsidP="00004615">
            <w:pPr>
              <w:jc w:val="center"/>
              <w:rPr>
                <w:rFonts w:ascii="Myriad Pro" w:hAnsi="Myriad Pro" w:cs="Calibri"/>
                <w:sz w:val="22"/>
                <w:szCs w:val="22"/>
              </w:rPr>
            </w:pPr>
            <w:r w:rsidRPr="006203BB">
              <w:rPr>
                <w:rFonts w:ascii="Myriad Pro" w:hAnsi="Myriad Pro" w:cs="Calibri"/>
                <w:sz w:val="22"/>
                <w:szCs w:val="22"/>
              </w:rPr>
              <w:t>4.6</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AA9D7D"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2.9</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68B508"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-0.7</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F5A7AF" w14:textId="77777777" w:rsidR="00004615" w:rsidRPr="006203BB" w:rsidRDefault="00004615" w:rsidP="00004615">
            <w:pPr>
              <w:jc w:val="center"/>
              <w:rPr>
                <w:rFonts w:ascii="Myriad Pro" w:hAnsi="Myriad Pro"/>
                <w:sz w:val="22"/>
                <w:szCs w:val="22"/>
              </w:rPr>
            </w:pPr>
            <w:r w:rsidRPr="006203BB">
              <w:rPr>
                <w:rFonts w:ascii="Myriad Pro" w:hAnsi="Myriad Pro"/>
                <w:sz w:val="22"/>
                <w:szCs w:val="22"/>
              </w:rPr>
              <w:t>1.7</w:t>
            </w:r>
          </w:p>
        </w:tc>
        <w:tc>
          <w:tcPr>
            <w:tcW w:w="7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C2EABC1" w14:textId="31AD60E0" w:rsidR="00004615" w:rsidRPr="006203BB" w:rsidRDefault="00004615" w:rsidP="00004615">
            <w:pPr>
              <w:jc w:val="center"/>
              <w:rPr>
                <w:rFonts w:ascii="Myriad Pro" w:hAnsi="Myriad Pro"/>
                <w:sz w:val="22"/>
                <w:szCs w:val="22"/>
              </w:rPr>
            </w:pPr>
            <w:r w:rsidRPr="006203BB">
              <w:rPr>
                <w:rFonts w:ascii="Myriad Pro" w:eastAsia="Times New Roman" w:hAnsi="Myriad Pro"/>
                <w:sz w:val="22"/>
                <w:szCs w:val="22"/>
              </w:rPr>
              <w:fldChar w:fldCharType="begin"/>
            </w:r>
            <w:r w:rsidRPr="006203BB">
              <w:rPr>
                <w:rFonts w:ascii="Myriad Pro" w:eastAsia="Times New Roman" w:hAnsi="Myriad Pro"/>
                <w:sz w:val="22"/>
                <w:szCs w:val="22"/>
              </w:rPr>
              <w:instrText xml:space="preserve"> ADDIN EN.CITE &lt;EndNote&gt;&lt;Cite AuthorYear="1"&gt;&lt;Author&gt;Cahoon&lt;/Author&gt;&lt;Year&gt;2002&lt;/Year&gt;&lt;RecNum&gt;468&lt;/RecNum&gt;&lt;DisplayText&gt;Cahoon et al. (2002)&lt;/DisplayText&gt;&lt;record&gt;&lt;rec-number&gt;468&lt;/rec-number&gt;&lt;foreign-keys&gt;&lt;key app="EN" db-id="xes05d9tae0rt3es09sxa9fo59r2pzfvae9v" timestamp="1632068911"&gt;468&lt;/key&gt;&lt;/foreign-keys&gt;&lt;ref-type name="Journal Article"&gt;17&lt;/ref-type&gt;&lt;contributors&gt;&lt;authors&gt;&lt;author&gt;Cahoon, Donald R.&lt;/author&gt;&lt;author&gt;Lynch, James C.&lt;/author&gt;&lt;author&gt;Hensel, Philippe&lt;/author&gt;&lt;author&gt;Boumans, Roelof&lt;/author&gt;&lt;author&gt;Perez, Brian C.&lt;/author&gt;&lt;author&gt;Segura, Bradley&lt;/author&gt;&lt;author&gt;Day, John W., Jr.&lt;/author&gt;&lt;/authors&gt;&lt;/contributors&gt;&lt;titles&gt;&lt;title&gt;High-Precision Measurements of Wetland Sediment Elevation: I. Recent Improvements to the Sedimentation-Erosion Table&lt;/title&gt;&lt;secondary-title&gt;Journal of Sedimentary Research&lt;/secondary-title&gt;&lt;/titles&gt;&lt;periodical&gt;&lt;full-title&gt;Journal of Sedimentary Research&lt;/full-title&gt;&lt;abbr-1&gt;J. Sediment. Res.&lt;/abbr-1&gt;&lt;abbr-2&gt;J Sediment Res&lt;/abbr-2&gt;&lt;/periodical&gt;&lt;pages&gt;730-733&lt;/pages&gt;&lt;volume&gt;72&lt;/volume&gt;&lt;number&gt;5&lt;/number&gt;&lt;dates&gt;&lt;year&gt;2002&lt;/year&gt;&lt;/dates&gt;&lt;isbn&gt;1527-1404&lt;/isbn&gt;&lt;urls&gt;&lt;related-urls&gt;&lt;url&gt;https://doi.org/10.1306/020702720730&lt;/url&gt;&lt;/related-urls&gt;&lt;/urls&gt;&lt;electronic-resource-num&gt;10.1306/020702720730&lt;/electronic-resource-num&gt;&lt;access-date&gt;9/19/2021&lt;/access-date&gt;&lt;/record&gt;&lt;/Cite&gt;&lt;/EndNote&gt;</w:instrText>
            </w:r>
            <w:r w:rsidRPr="006203BB">
              <w:rPr>
                <w:rFonts w:ascii="Myriad Pro" w:eastAsia="Times New Roman" w:hAnsi="Myriad Pro"/>
                <w:sz w:val="22"/>
                <w:szCs w:val="22"/>
              </w:rPr>
              <w:fldChar w:fldCharType="separate"/>
            </w:r>
            <w:r w:rsidRPr="006203BB">
              <w:rPr>
                <w:rFonts w:ascii="Myriad Pro" w:eastAsia="Times New Roman" w:hAnsi="Myriad Pro"/>
                <w:noProof/>
                <w:sz w:val="22"/>
                <w:szCs w:val="22"/>
              </w:rPr>
              <w:t>Cahoon et al. (2002)</w:t>
            </w:r>
            <w:r w:rsidRPr="006203BB">
              <w:rPr>
                <w:rFonts w:ascii="Myriad Pro" w:eastAsia="Times New Roman" w:hAnsi="Myriad Pro"/>
                <w:sz w:val="22"/>
                <w:szCs w:val="22"/>
              </w:rPr>
              <w:fldChar w:fldCharType="end"/>
            </w:r>
          </w:p>
        </w:tc>
      </w:tr>
      <w:tr w:rsidR="00F11329" w:rsidRPr="006203BB" w14:paraId="3E8C86CA" w14:textId="77777777" w:rsidTr="00E02496">
        <w:trPr>
          <w:trHeight w:val="48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B55154"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6</w:t>
            </w:r>
          </w:p>
        </w:tc>
        <w:tc>
          <w:tcPr>
            <w:tcW w:w="0" w:type="auto"/>
            <w:vMerge/>
            <w:tcBorders>
              <w:top w:val="nil"/>
              <w:left w:val="single" w:sz="4" w:space="0" w:color="auto"/>
              <w:bottom w:val="single" w:sz="4" w:space="0" w:color="auto"/>
              <w:right w:val="single" w:sz="4" w:space="0" w:color="auto"/>
            </w:tcBorders>
            <w:vAlign w:val="center"/>
            <w:hideMark/>
          </w:tcPr>
          <w:p w14:paraId="5BFDC12E"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E8EE5C"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Shoreline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D016E"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4.6</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FCDA23" w14:textId="77777777" w:rsidR="00E02496" w:rsidRPr="006203BB" w:rsidRDefault="00E02496">
            <w:pPr>
              <w:jc w:val="center"/>
              <w:rPr>
                <w:rFonts w:ascii="Myriad Pro" w:hAnsi="Myriad Pro"/>
                <w:sz w:val="22"/>
                <w:szCs w:val="22"/>
              </w:rPr>
            </w:pPr>
            <w:r w:rsidRPr="006203BB">
              <w:rPr>
                <w:rFonts w:ascii="Myriad Pro" w:hAnsi="Myriad Pro"/>
                <w:sz w:val="22"/>
                <w:szCs w:val="22"/>
              </w:rPr>
              <w:t>2.9</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495041" w14:textId="77777777" w:rsidR="00E02496" w:rsidRPr="006203BB" w:rsidRDefault="00E02496">
            <w:pPr>
              <w:jc w:val="center"/>
              <w:rPr>
                <w:rFonts w:ascii="Myriad Pro" w:hAnsi="Myriad Pro"/>
                <w:sz w:val="22"/>
                <w:szCs w:val="22"/>
              </w:rPr>
            </w:pPr>
            <w:r w:rsidRPr="006203BB">
              <w:rPr>
                <w:rFonts w:ascii="Myriad Pro" w:hAnsi="Myriad Pro"/>
                <w:sz w:val="22"/>
                <w:szCs w:val="22"/>
              </w:rPr>
              <w:t>-0.7</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98716E" w14:textId="77777777" w:rsidR="00E02496" w:rsidRPr="006203BB" w:rsidRDefault="00E02496">
            <w:pPr>
              <w:jc w:val="center"/>
              <w:rPr>
                <w:rFonts w:ascii="Myriad Pro" w:hAnsi="Myriad Pro"/>
                <w:sz w:val="22"/>
                <w:szCs w:val="22"/>
              </w:rPr>
            </w:pPr>
            <w:r w:rsidRPr="006203BB">
              <w:rPr>
                <w:rFonts w:ascii="Myriad Pro" w:hAnsi="Myriad Pro"/>
                <w:sz w:val="22"/>
                <w:szCs w:val="22"/>
              </w:rPr>
              <w:t>1.7</w:t>
            </w:r>
          </w:p>
        </w:tc>
        <w:tc>
          <w:tcPr>
            <w:tcW w:w="0" w:type="auto"/>
            <w:vMerge/>
            <w:tcBorders>
              <w:top w:val="nil"/>
              <w:left w:val="single" w:sz="4" w:space="0" w:color="auto"/>
              <w:bottom w:val="single" w:sz="4" w:space="0" w:color="auto"/>
              <w:right w:val="single" w:sz="4" w:space="0" w:color="auto"/>
            </w:tcBorders>
            <w:vAlign w:val="center"/>
            <w:hideMark/>
          </w:tcPr>
          <w:p w14:paraId="29445C0F" w14:textId="77777777" w:rsidR="00E02496" w:rsidRPr="006203BB" w:rsidRDefault="00E02496">
            <w:pPr>
              <w:rPr>
                <w:rFonts w:ascii="Myriad Pro" w:hAnsi="Myriad Pro"/>
                <w:sz w:val="22"/>
                <w:szCs w:val="22"/>
              </w:rPr>
            </w:pPr>
          </w:p>
        </w:tc>
      </w:tr>
      <w:tr w:rsidR="00F11329" w:rsidRPr="006203BB" w14:paraId="2C5E471A"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1BB6F8"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7</w:t>
            </w:r>
          </w:p>
        </w:tc>
        <w:tc>
          <w:tcPr>
            <w:tcW w:w="13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2471BCA"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Roatan, Honduras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01EA19"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Interior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7EB97D"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4.8</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9EECB8"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2</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EC0F82"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-0.8</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31BBEB4"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2.8</w:t>
            </w:r>
          </w:p>
        </w:tc>
        <w:tc>
          <w:tcPr>
            <w:tcW w:w="7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A6FC179" w14:textId="20AFC71E" w:rsidR="0090280C" w:rsidRPr="006203BB" w:rsidRDefault="0090280C" w:rsidP="0090280C">
            <w:pPr>
              <w:jc w:val="center"/>
              <w:rPr>
                <w:rFonts w:ascii="Myriad Pro" w:hAnsi="Myriad Pro"/>
                <w:sz w:val="22"/>
                <w:szCs w:val="22"/>
              </w:rPr>
            </w:pPr>
            <w:r w:rsidRPr="006203BB">
              <w:rPr>
                <w:rFonts w:ascii="Myriad Pro" w:eastAsia="Times New Roman" w:hAnsi="Myriad Pro"/>
                <w:sz w:val="22"/>
                <w:szCs w:val="22"/>
              </w:rPr>
              <w:fldChar w:fldCharType="begin"/>
            </w:r>
            <w:r w:rsidRPr="006203BB">
              <w:rPr>
                <w:rFonts w:ascii="Myriad Pro" w:eastAsia="Times New Roman" w:hAnsi="Myriad Pro"/>
                <w:sz w:val="22"/>
                <w:szCs w:val="22"/>
              </w:rPr>
              <w:instrText xml:space="preserve"> ADDIN EN.CITE &lt;EndNote&gt;&lt;Cite AuthorYear="1"&gt;&lt;Author&gt;Cahoon&lt;/Author&gt;&lt;Year&gt;2003&lt;/Year&gt;&lt;RecNum&gt;234&lt;/RecNum&gt;&lt;DisplayText&gt;Cahoon et al. (2003)&lt;/DisplayText&gt;&lt;record&gt;&lt;rec-number&gt;234&lt;/rec-number&gt;&lt;foreign-keys&gt;&lt;key app="EN" db-id="xes05d9tae0rt3es09sxa9fo59r2pzfvae9v" timestamp="1583345640"&gt;234&lt;/key&gt;&lt;key app="ENWeb" db-id=""&gt;0&lt;/key&gt;&lt;/foreign-keys&gt;&lt;ref-type name="Journal Article"&gt;17&lt;/ref-type&gt;&lt;contributors&gt;&lt;authors&gt;&lt;author&gt;Cahoon, D. R.&lt;/author&gt;&lt;author&gt;Hensel, P.&lt;/author&gt;&lt;author&gt;Rybczyk, J.&lt;/author&gt;&lt;author&gt;McKee, K. L.&lt;/author&gt;&lt;author&gt;Proffitt, E.&lt;/author&gt;&lt;author&gt;Perez. B. C.&lt;/author&gt;&lt;/authors&gt;&lt;/contributors&gt;&lt;titles&gt;&lt;title&gt;Mass tree mortality leads to mangrove peat collapse at Bay Islands, Honduras after Hurricane Mitch&lt;/title&gt;&lt;secondary-title&gt;Journal of Ecology&lt;/secondary-title&gt;&lt;/titles&gt;&lt;periodical&gt;&lt;full-title&gt;Journal of Ecology&lt;/full-title&gt;&lt;abbr-1&gt;J. Ecol.&lt;/abbr-1&gt;&lt;abbr-2&gt;J Ecol&lt;/abbr-2&gt;&lt;/periodical&gt;&lt;pages&gt;1093-1105&lt;/pages&gt;&lt;volume&gt;91&lt;/volume&gt;&lt;dates&gt;&lt;year&gt;2003&lt;/year&gt;&lt;/dates&gt;&lt;urls&gt;&lt;/urls&gt;&lt;/record&gt;&lt;/Cite&gt;&lt;/EndNote&gt;</w:instrText>
            </w:r>
            <w:r w:rsidRPr="006203BB">
              <w:rPr>
                <w:rFonts w:ascii="Myriad Pro" w:eastAsia="Times New Roman" w:hAnsi="Myriad Pro"/>
                <w:sz w:val="22"/>
                <w:szCs w:val="22"/>
              </w:rPr>
              <w:fldChar w:fldCharType="separate"/>
            </w:r>
            <w:r w:rsidRPr="006203BB">
              <w:rPr>
                <w:rFonts w:ascii="Myriad Pro" w:eastAsia="Times New Roman" w:hAnsi="Myriad Pro"/>
                <w:noProof/>
                <w:sz w:val="22"/>
                <w:szCs w:val="22"/>
              </w:rPr>
              <w:t>Cahoon et al. (2003)</w:t>
            </w:r>
            <w:r w:rsidRPr="006203BB">
              <w:rPr>
                <w:rFonts w:ascii="Myriad Pro" w:eastAsia="Times New Roman" w:hAnsi="Myriad Pro"/>
                <w:sz w:val="22"/>
                <w:szCs w:val="22"/>
              </w:rPr>
              <w:fldChar w:fldCharType="end"/>
            </w:r>
          </w:p>
        </w:tc>
      </w:tr>
      <w:tr w:rsidR="00F11329" w:rsidRPr="006203BB" w14:paraId="758613E2"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DA8BEF"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8</w:t>
            </w:r>
          </w:p>
        </w:tc>
        <w:tc>
          <w:tcPr>
            <w:tcW w:w="0" w:type="auto"/>
            <w:vMerge/>
            <w:tcBorders>
              <w:top w:val="nil"/>
              <w:left w:val="single" w:sz="4" w:space="0" w:color="auto"/>
              <w:bottom w:val="single" w:sz="4" w:space="0" w:color="auto"/>
              <w:right w:val="single" w:sz="4" w:space="0" w:color="auto"/>
            </w:tcBorders>
            <w:vAlign w:val="center"/>
            <w:hideMark/>
          </w:tcPr>
          <w:p w14:paraId="56372158" w14:textId="77777777" w:rsidR="0090280C" w:rsidRPr="006203BB" w:rsidRDefault="0090280C" w:rsidP="0090280C">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071ECA"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Shoreline 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34DB7C"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4.8</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D51569"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2</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A35687"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-0.8</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3B5CC6"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2.8</w:t>
            </w:r>
          </w:p>
        </w:tc>
        <w:tc>
          <w:tcPr>
            <w:tcW w:w="0" w:type="auto"/>
            <w:vMerge/>
            <w:tcBorders>
              <w:top w:val="nil"/>
              <w:left w:val="single" w:sz="4" w:space="0" w:color="auto"/>
              <w:bottom w:val="single" w:sz="4" w:space="0" w:color="auto"/>
              <w:right w:val="single" w:sz="4" w:space="0" w:color="auto"/>
            </w:tcBorders>
            <w:vAlign w:val="center"/>
            <w:hideMark/>
          </w:tcPr>
          <w:p w14:paraId="2862E8B4" w14:textId="77777777" w:rsidR="0090280C" w:rsidRPr="006203BB" w:rsidRDefault="0090280C" w:rsidP="0090280C">
            <w:pPr>
              <w:rPr>
                <w:rFonts w:ascii="Myriad Pro" w:hAnsi="Myriad Pro"/>
                <w:sz w:val="22"/>
                <w:szCs w:val="22"/>
              </w:rPr>
            </w:pPr>
          </w:p>
        </w:tc>
      </w:tr>
      <w:tr w:rsidR="00F11329" w:rsidRPr="006203BB" w14:paraId="1FAFCBCA"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B5C4C8"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9</w:t>
            </w:r>
          </w:p>
        </w:tc>
        <w:tc>
          <w:tcPr>
            <w:tcW w:w="0" w:type="auto"/>
            <w:vMerge/>
            <w:tcBorders>
              <w:top w:val="nil"/>
              <w:left w:val="single" w:sz="4" w:space="0" w:color="auto"/>
              <w:bottom w:val="single" w:sz="4" w:space="0" w:color="auto"/>
              <w:right w:val="single" w:sz="4" w:space="0" w:color="auto"/>
            </w:tcBorders>
            <w:vAlign w:val="center"/>
            <w:hideMark/>
          </w:tcPr>
          <w:p w14:paraId="5F4AF3E9" w14:textId="77777777" w:rsidR="0090280C" w:rsidRPr="006203BB" w:rsidRDefault="0090280C" w:rsidP="0090280C">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7C27E1"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Shoreline 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12D4B5"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4.8</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76E1CB"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2</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C111DF"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-0.8</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D76BDC"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2.8</w:t>
            </w:r>
          </w:p>
        </w:tc>
        <w:tc>
          <w:tcPr>
            <w:tcW w:w="0" w:type="auto"/>
            <w:vMerge/>
            <w:tcBorders>
              <w:top w:val="nil"/>
              <w:left w:val="single" w:sz="4" w:space="0" w:color="auto"/>
              <w:bottom w:val="single" w:sz="4" w:space="0" w:color="auto"/>
              <w:right w:val="single" w:sz="4" w:space="0" w:color="auto"/>
            </w:tcBorders>
            <w:vAlign w:val="center"/>
            <w:hideMark/>
          </w:tcPr>
          <w:p w14:paraId="47519437" w14:textId="77777777" w:rsidR="0090280C" w:rsidRPr="006203BB" w:rsidRDefault="0090280C" w:rsidP="0090280C">
            <w:pPr>
              <w:rPr>
                <w:rFonts w:ascii="Myriad Pro" w:hAnsi="Myriad Pro"/>
                <w:sz w:val="22"/>
                <w:szCs w:val="22"/>
              </w:rPr>
            </w:pPr>
          </w:p>
        </w:tc>
      </w:tr>
      <w:tr w:rsidR="00F11329" w:rsidRPr="006203BB" w14:paraId="3A16F24A"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29B4A3"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10</w:t>
            </w:r>
          </w:p>
        </w:tc>
        <w:tc>
          <w:tcPr>
            <w:tcW w:w="13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903AA27"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New South Wales, Australia</w:t>
            </w:r>
          </w:p>
        </w:tc>
        <w:tc>
          <w:tcPr>
            <w:tcW w:w="20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CA38B50"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Cararma Inlet</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243A54"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-0.8</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DE802F"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3</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BE8527C"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8</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B1167F"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-3.8</w:t>
            </w:r>
          </w:p>
        </w:tc>
        <w:tc>
          <w:tcPr>
            <w:tcW w:w="7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6B8C97F" w14:textId="67E26FF7" w:rsidR="0090280C" w:rsidRPr="006203BB" w:rsidRDefault="0090280C" w:rsidP="0090280C">
            <w:pPr>
              <w:jc w:val="center"/>
              <w:rPr>
                <w:rFonts w:ascii="Myriad Pro" w:hAnsi="Myriad Pro"/>
                <w:sz w:val="22"/>
                <w:szCs w:val="22"/>
              </w:rPr>
            </w:pPr>
            <w:r w:rsidRPr="006203BB">
              <w:rPr>
                <w:rFonts w:ascii="Myriad Pro" w:eastAsia="Times New Roman" w:hAnsi="Myriad Pro"/>
                <w:sz w:val="22"/>
                <w:szCs w:val="22"/>
              </w:rPr>
              <w:fldChar w:fldCharType="begin"/>
            </w:r>
            <w:r w:rsidRPr="006203BB">
              <w:rPr>
                <w:rFonts w:ascii="Myriad Pro" w:eastAsia="Times New Roman" w:hAnsi="Myriad Pro"/>
                <w:sz w:val="22"/>
                <w:szCs w:val="22"/>
              </w:rPr>
              <w:instrText xml:space="preserve"> ADDIN EN.CITE &lt;EndNote&gt;&lt;Cite AuthorYear="1"&gt;&lt;Author&gt;Rogers&lt;/Author&gt;&lt;Year&gt;2006&lt;/Year&gt;&lt;RecNum&gt;469&lt;/RecNum&gt;&lt;DisplayText&gt;Rogers et al. (2006)&lt;/DisplayText&gt;&lt;record&gt;&lt;rec-number&gt;469&lt;/rec-number&gt;&lt;foreign-keys&gt;&lt;key app="EN" db-id="xes05d9tae0rt3es09sxa9fo59r2pzfvae9v" timestamp="1632069104"&gt;469&lt;/key&gt;&lt;/foreign-keys&gt;&lt;ref-type name="Journal Article"&gt;17&lt;/ref-type&gt;&lt;contributors&gt;&lt;authors&gt;&lt;author&gt;Rogers, K.&lt;/author&gt;&lt;author&gt;Wilton, K. M.&lt;/author&gt;&lt;author&gt;Saintilan, N.&lt;/author&gt;&lt;/authors&gt;&lt;/contributors&gt;&lt;titles&gt;&lt;title&gt;Vegetation change and surface elevation dynamics in estuarine wetlands of southeast Australia&lt;/title&gt;&lt;secondary-title&gt;Estuarine, Coastal and Shelf Science&lt;/secondary-title&gt;&lt;/titles&gt;&lt;periodical&gt;&lt;full-title&gt;Estuarine, Coastal and Shelf Science&lt;/full-title&gt;&lt;abbr-1&gt;Estuar. Coast. Shelf Sci.&lt;/abbr-1&gt;&lt;abbr-2&gt;Estuar Coast Shelf Sci&lt;/abbr-2&gt;&lt;/periodical&gt;&lt;pages&gt;559-569&lt;/pages&gt;&lt;volume&gt;66&lt;/volume&gt;&lt;number&gt;3&lt;/number&gt;&lt;keywords&gt;&lt;keyword&gt;mangrove&lt;/keyword&gt;&lt;keyword&gt;saltmarsh&lt;/keyword&gt;&lt;keyword&gt;sea-level rise&lt;/keyword&gt;&lt;keyword&gt;autocompaction&lt;/keyword&gt;&lt;keyword&gt;Australia&lt;/keyword&gt;&lt;keyword&gt;vertical accretion&lt;/keyword&gt;&lt;/keywords&gt;&lt;dates&gt;&lt;year&gt;2006&lt;/year&gt;&lt;pub-dates&gt;&lt;date&gt;2006/02/01/&lt;/date&gt;&lt;/pub-dates&gt;&lt;/dates&gt;&lt;isbn&gt;0272-7714&lt;/isbn&gt;&lt;urls&gt;&lt;related-urls&gt;&lt;url&gt;https://www.sciencedirect.com/science/article/pii/S0272771405003562&lt;/url&gt;&lt;/related-urls&gt;&lt;/urls&gt;&lt;electronic-resource-num&gt;https://doi.org/10.1016/j.ecss.2005.11.004&lt;/electronic-resource-num&gt;&lt;/record&gt;&lt;/Cite&gt;&lt;/EndNote&gt;</w:instrText>
            </w:r>
            <w:r w:rsidRPr="006203BB">
              <w:rPr>
                <w:rFonts w:ascii="Myriad Pro" w:eastAsia="Times New Roman" w:hAnsi="Myriad Pro"/>
                <w:sz w:val="22"/>
                <w:szCs w:val="22"/>
              </w:rPr>
              <w:fldChar w:fldCharType="separate"/>
            </w:r>
            <w:r w:rsidRPr="006203BB">
              <w:rPr>
                <w:rFonts w:ascii="Myriad Pro" w:eastAsia="Times New Roman" w:hAnsi="Myriad Pro"/>
                <w:noProof/>
                <w:sz w:val="22"/>
                <w:szCs w:val="22"/>
              </w:rPr>
              <w:t>Rogers et al. (2006)</w:t>
            </w:r>
            <w:r w:rsidRPr="006203BB">
              <w:rPr>
                <w:rFonts w:ascii="Myriad Pro" w:eastAsia="Times New Roman" w:hAnsi="Myriad Pro"/>
                <w:sz w:val="22"/>
                <w:szCs w:val="22"/>
              </w:rPr>
              <w:fldChar w:fldCharType="end"/>
            </w:r>
          </w:p>
        </w:tc>
      </w:tr>
      <w:tr w:rsidR="00F11329" w:rsidRPr="006203BB" w14:paraId="20A178D0"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59E2F7"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11</w:t>
            </w:r>
          </w:p>
        </w:tc>
        <w:tc>
          <w:tcPr>
            <w:tcW w:w="0" w:type="auto"/>
            <w:vMerge/>
            <w:tcBorders>
              <w:top w:val="nil"/>
              <w:left w:val="single" w:sz="4" w:space="0" w:color="auto"/>
              <w:bottom w:val="single" w:sz="4" w:space="0" w:color="auto"/>
              <w:right w:val="single" w:sz="4" w:space="0" w:color="auto"/>
            </w:tcBorders>
            <w:vAlign w:val="center"/>
            <w:hideMark/>
          </w:tcPr>
          <w:p w14:paraId="1C64EEA8" w14:textId="77777777" w:rsidR="0090280C" w:rsidRPr="006203BB" w:rsidRDefault="0090280C" w:rsidP="0090280C">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245D19"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Currambene Creek</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147F84"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0.3</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6CD953"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0.7</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DA0E0F"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4.5</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5A252B"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-0.4</w:t>
            </w:r>
          </w:p>
        </w:tc>
        <w:tc>
          <w:tcPr>
            <w:tcW w:w="0" w:type="auto"/>
            <w:vMerge/>
            <w:tcBorders>
              <w:top w:val="nil"/>
              <w:left w:val="single" w:sz="4" w:space="0" w:color="auto"/>
              <w:bottom w:val="single" w:sz="4" w:space="0" w:color="auto"/>
              <w:right w:val="single" w:sz="4" w:space="0" w:color="auto"/>
            </w:tcBorders>
            <w:vAlign w:val="center"/>
            <w:hideMark/>
          </w:tcPr>
          <w:p w14:paraId="2950ED04" w14:textId="77777777" w:rsidR="0090280C" w:rsidRPr="006203BB" w:rsidRDefault="0090280C" w:rsidP="0090280C">
            <w:pPr>
              <w:rPr>
                <w:rFonts w:ascii="Myriad Pro" w:hAnsi="Myriad Pro"/>
                <w:sz w:val="22"/>
                <w:szCs w:val="22"/>
              </w:rPr>
            </w:pPr>
          </w:p>
        </w:tc>
      </w:tr>
      <w:tr w:rsidR="00F11329" w:rsidRPr="006203BB" w14:paraId="0E10EA25"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A48C8A"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12</w:t>
            </w:r>
          </w:p>
        </w:tc>
        <w:tc>
          <w:tcPr>
            <w:tcW w:w="0" w:type="auto"/>
            <w:vMerge/>
            <w:tcBorders>
              <w:top w:val="nil"/>
              <w:left w:val="single" w:sz="4" w:space="0" w:color="auto"/>
              <w:bottom w:val="single" w:sz="4" w:space="0" w:color="auto"/>
              <w:right w:val="single" w:sz="4" w:space="0" w:color="auto"/>
            </w:tcBorders>
            <w:vAlign w:val="center"/>
            <w:hideMark/>
          </w:tcPr>
          <w:p w14:paraId="5CB08730" w14:textId="77777777" w:rsidR="0090280C" w:rsidRPr="006203BB" w:rsidRDefault="0090280C" w:rsidP="0090280C">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3F1C6B"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Homebush Bay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3228DC"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5.6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5660A9"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4.6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C6D39D"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-0.2</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B10BEC"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1</w:t>
            </w:r>
          </w:p>
        </w:tc>
        <w:tc>
          <w:tcPr>
            <w:tcW w:w="0" w:type="auto"/>
            <w:vMerge/>
            <w:tcBorders>
              <w:top w:val="nil"/>
              <w:left w:val="single" w:sz="4" w:space="0" w:color="auto"/>
              <w:bottom w:val="single" w:sz="4" w:space="0" w:color="auto"/>
              <w:right w:val="single" w:sz="4" w:space="0" w:color="auto"/>
            </w:tcBorders>
            <w:vAlign w:val="center"/>
            <w:hideMark/>
          </w:tcPr>
          <w:p w14:paraId="27233E11" w14:textId="77777777" w:rsidR="0090280C" w:rsidRPr="006203BB" w:rsidRDefault="0090280C" w:rsidP="0090280C">
            <w:pPr>
              <w:rPr>
                <w:rFonts w:ascii="Myriad Pro" w:hAnsi="Myriad Pro"/>
                <w:sz w:val="22"/>
                <w:szCs w:val="22"/>
              </w:rPr>
            </w:pPr>
          </w:p>
        </w:tc>
      </w:tr>
      <w:tr w:rsidR="00F11329" w:rsidRPr="006203BB" w14:paraId="2338FABF"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F34A5C"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13</w:t>
            </w:r>
          </w:p>
        </w:tc>
        <w:tc>
          <w:tcPr>
            <w:tcW w:w="0" w:type="auto"/>
            <w:vMerge/>
            <w:tcBorders>
              <w:top w:val="nil"/>
              <w:left w:val="single" w:sz="4" w:space="0" w:color="auto"/>
              <w:bottom w:val="single" w:sz="4" w:space="0" w:color="auto"/>
              <w:right w:val="single" w:sz="4" w:space="0" w:color="auto"/>
            </w:tcBorders>
            <w:vAlign w:val="center"/>
            <w:hideMark/>
          </w:tcPr>
          <w:p w14:paraId="457878BF" w14:textId="77777777" w:rsidR="0090280C" w:rsidRPr="006203BB" w:rsidRDefault="0090280C" w:rsidP="0090280C">
            <w:pPr>
              <w:rPr>
                <w:rFonts w:ascii="Myriad Pro" w:hAnsi="Myriad Pro" w:cs="Calibri"/>
                <w:sz w:val="22"/>
                <w:szCs w:val="22"/>
              </w:rPr>
            </w:pPr>
          </w:p>
        </w:tc>
        <w:tc>
          <w:tcPr>
            <w:tcW w:w="20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9BD229C"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Kooragang Island</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E591BE"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1.9</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D14DC0C"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4.7</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4A90C7"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3.1</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A0E2A9"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-2.8</w:t>
            </w:r>
          </w:p>
        </w:tc>
        <w:tc>
          <w:tcPr>
            <w:tcW w:w="0" w:type="auto"/>
            <w:vMerge/>
            <w:tcBorders>
              <w:top w:val="nil"/>
              <w:left w:val="single" w:sz="4" w:space="0" w:color="auto"/>
              <w:bottom w:val="single" w:sz="4" w:space="0" w:color="auto"/>
              <w:right w:val="single" w:sz="4" w:space="0" w:color="auto"/>
            </w:tcBorders>
            <w:vAlign w:val="center"/>
            <w:hideMark/>
          </w:tcPr>
          <w:p w14:paraId="362421FF" w14:textId="77777777" w:rsidR="0090280C" w:rsidRPr="006203BB" w:rsidRDefault="0090280C" w:rsidP="0090280C">
            <w:pPr>
              <w:rPr>
                <w:rFonts w:ascii="Myriad Pro" w:hAnsi="Myriad Pro"/>
                <w:sz w:val="22"/>
                <w:szCs w:val="22"/>
              </w:rPr>
            </w:pPr>
          </w:p>
        </w:tc>
      </w:tr>
      <w:tr w:rsidR="00F11329" w:rsidRPr="006203BB" w14:paraId="16186A23"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F83352"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14</w:t>
            </w:r>
          </w:p>
        </w:tc>
        <w:tc>
          <w:tcPr>
            <w:tcW w:w="0" w:type="auto"/>
            <w:vMerge/>
            <w:tcBorders>
              <w:top w:val="nil"/>
              <w:left w:val="single" w:sz="4" w:space="0" w:color="auto"/>
              <w:bottom w:val="single" w:sz="4" w:space="0" w:color="auto"/>
              <w:right w:val="single" w:sz="4" w:space="0" w:color="auto"/>
            </w:tcBorders>
            <w:vAlign w:val="center"/>
            <w:hideMark/>
          </w:tcPr>
          <w:p w14:paraId="5BD5CAFF" w14:textId="77777777" w:rsidR="0090280C" w:rsidRPr="006203BB" w:rsidRDefault="0090280C" w:rsidP="0090280C">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D97C4B"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Ukerebagh Island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82130D"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2.2</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21B057"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2.2</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76D28B"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-0.4</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780FA3"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0</w:t>
            </w:r>
          </w:p>
        </w:tc>
        <w:tc>
          <w:tcPr>
            <w:tcW w:w="0" w:type="auto"/>
            <w:vMerge/>
            <w:tcBorders>
              <w:top w:val="nil"/>
              <w:left w:val="single" w:sz="4" w:space="0" w:color="auto"/>
              <w:bottom w:val="single" w:sz="4" w:space="0" w:color="auto"/>
              <w:right w:val="single" w:sz="4" w:space="0" w:color="auto"/>
            </w:tcBorders>
            <w:vAlign w:val="center"/>
            <w:hideMark/>
          </w:tcPr>
          <w:p w14:paraId="62FCC4D7" w14:textId="77777777" w:rsidR="0090280C" w:rsidRPr="006203BB" w:rsidRDefault="0090280C" w:rsidP="0090280C">
            <w:pPr>
              <w:rPr>
                <w:rFonts w:ascii="Myriad Pro" w:hAnsi="Myriad Pro"/>
                <w:sz w:val="22"/>
                <w:szCs w:val="22"/>
              </w:rPr>
            </w:pPr>
          </w:p>
        </w:tc>
      </w:tr>
      <w:tr w:rsidR="00F11329" w:rsidRPr="006203BB" w14:paraId="6F5D8412"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AC881F"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15</w:t>
            </w:r>
          </w:p>
        </w:tc>
        <w:tc>
          <w:tcPr>
            <w:tcW w:w="0" w:type="auto"/>
            <w:vMerge/>
            <w:tcBorders>
              <w:top w:val="nil"/>
              <w:left w:val="single" w:sz="4" w:space="0" w:color="auto"/>
              <w:bottom w:val="single" w:sz="4" w:space="0" w:color="auto"/>
              <w:right w:val="single" w:sz="4" w:space="0" w:color="auto"/>
            </w:tcBorders>
            <w:vAlign w:val="center"/>
            <w:hideMark/>
          </w:tcPr>
          <w:p w14:paraId="12EEEB13" w14:textId="77777777" w:rsidR="0090280C" w:rsidRPr="006203BB" w:rsidRDefault="0090280C" w:rsidP="0090280C">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BCFB43"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Minnamurra River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001E7E"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0.6</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9EAA01"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6.6</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3ECC738"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5.6</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A3ADE5"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-6</w:t>
            </w:r>
          </w:p>
        </w:tc>
        <w:tc>
          <w:tcPr>
            <w:tcW w:w="0" w:type="auto"/>
            <w:vMerge/>
            <w:tcBorders>
              <w:top w:val="nil"/>
              <w:left w:val="single" w:sz="4" w:space="0" w:color="auto"/>
              <w:bottom w:val="single" w:sz="4" w:space="0" w:color="auto"/>
              <w:right w:val="single" w:sz="4" w:space="0" w:color="auto"/>
            </w:tcBorders>
            <w:vAlign w:val="center"/>
            <w:hideMark/>
          </w:tcPr>
          <w:p w14:paraId="6B532273" w14:textId="77777777" w:rsidR="0090280C" w:rsidRPr="006203BB" w:rsidRDefault="0090280C" w:rsidP="0090280C">
            <w:pPr>
              <w:rPr>
                <w:rFonts w:ascii="Myriad Pro" w:hAnsi="Myriad Pro"/>
                <w:sz w:val="22"/>
                <w:szCs w:val="22"/>
              </w:rPr>
            </w:pPr>
          </w:p>
        </w:tc>
      </w:tr>
      <w:tr w:rsidR="00F11329" w:rsidRPr="006203BB" w14:paraId="4A18CE6D"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A08EC3"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16</w:t>
            </w:r>
          </w:p>
        </w:tc>
        <w:tc>
          <w:tcPr>
            <w:tcW w:w="13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791C228"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Victoria, Australia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D240FC"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French Island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13F630"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-2.1</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D865FB"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9.5</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CD2028"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14.3</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576D6F"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-11.6</w:t>
            </w:r>
          </w:p>
        </w:tc>
        <w:tc>
          <w:tcPr>
            <w:tcW w:w="0" w:type="auto"/>
            <w:vMerge/>
            <w:tcBorders>
              <w:top w:val="nil"/>
              <w:left w:val="single" w:sz="4" w:space="0" w:color="auto"/>
              <w:bottom w:val="single" w:sz="4" w:space="0" w:color="auto"/>
              <w:right w:val="single" w:sz="4" w:space="0" w:color="auto"/>
            </w:tcBorders>
            <w:vAlign w:val="center"/>
            <w:hideMark/>
          </w:tcPr>
          <w:p w14:paraId="030DF912" w14:textId="77777777" w:rsidR="0090280C" w:rsidRPr="006203BB" w:rsidRDefault="0090280C" w:rsidP="0090280C">
            <w:pPr>
              <w:rPr>
                <w:rFonts w:ascii="Myriad Pro" w:hAnsi="Myriad Pro"/>
                <w:sz w:val="22"/>
                <w:szCs w:val="22"/>
              </w:rPr>
            </w:pPr>
          </w:p>
        </w:tc>
      </w:tr>
      <w:tr w:rsidR="00F11329" w:rsidRPr="006203BB" w14:paraId="726C180E"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40FDB"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17</w:t>
            </w:r>
          </w:p>
        </w:tc>
        <w:tc>
          <w:tcPr>
            <w:tcW w:w="0" w:type="auto"/>
            <w:vMerge/>
            <w:tcBorders>
              <w:top w:val="nil"/>
              <w:left w:val="single" w:sz="4" w:space="0" w:color="auto"/>
              <w:bottom w:val="single" w:sz="4" w:space="0" w:color="auto"/>
              <w:right w:val="single" w:sz="4" w:space="0" w:color="auto"/>
            </w:tcBorders>
            <w:vAlign w:val="center"/>
            <w:hideMark/>
          </w:tcPr>
          <w:p w14:paraId="7AD11062" w14:textId="77777777" w:rsidR="0090280C" w:rsidRPr="006203BB" w:rsidRDefault="0090280C" w:rsidP="0090280C">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6E78E9"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Kooweerup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215F7B"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0</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58CD8D"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7.2</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D241DC"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9.9</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357222"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-7.2</w:t>
            </w:r>
          </w:p>
        </w:tc>
        <w:tc>
          <w:tcPr>
            <w:tcW w:w="0" w:type="auto"/>
            <w:vMerge/>
            <w:tcBorders>
              <w:top w:val="nil"/>
              <w:left w:val="single" w:sz="4" w:space="0" w:color="auto"/>
              <w:bottom w:val="single" w:sz="4" w:space="0" w:color="auto"/>
              <w:right w:val="single" w:sz="4" w:space="0" w:color="auto"/>
            </w:tcBorders>
            <w:vAlign w:val="center"/>
            <w:hideMark/>
          </w:tcPr>
          <w:p w14:paraId="44685AB1" w14:textId="77777777" w:rsidR="0090280C" w:rsidRPr="006203BB" w:rsidRDefault="0090280C" w:rsidP="0090280C">
            <w:pPr>
              <w:rPr>
                <w:rFonts w:ascii="Myriad Pro" w:hAnsi="Myriad Pro"/>
                <w:sz w:val="22"/>
                <w:szCs w:val="22"/>
              </w:rPr>
            </w:pPr>
          </w:p>
        </w:tc>
      </w:tr>
      <w:tr w:rsidR="00F11329" w:rsidRPr="006203BB" w14:paraId="685EC09F"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E3D689"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18</w:t>
            </w:r>
          </w:p>
        </w:tc>
        <w:tc>
          <w:tcPr>
            <w:tcW w:w="0" w:type="auto"/>
            <w:vMerge/>
            <w:tcBorders>
              <w:top w:val="nil"/>
              <w:left w:val="single" w:sz="4" w:space="0" w:color="auto"/>
              <w:bottom w:val="single" w:sz="4" w:space="0" w:color="auto"/>
              <w:right w:val="single" w:sz="4" w:space="0" w:color="auto"/>
            </w:tcBorders>
            <w:vAlign w:val="center"/>
            <w:hideMark/>
          </w:tcPr>
          <w:p w14:paraId="3AAA0C94" w14:textId="77777777" w:rsidR="0090280C" w:rsidRPr="006203BB" w:rsidRDefault="0090280C" w:rsidP="0090280C">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B15632"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Quail Island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447A21"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-2.6</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0E2624"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6.8</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DA3155"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12</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A36644"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-9.4</w:t>
            </w:r>
          </w:p>
        </w:tc>
        <w:tc>
          <w:tcPr>
            <w:tcW w:w="0" w:type="auto"/>
            <w:vMerge/>
            <w:tcBorders>
              <w:top w:val="nil"/>
              <w:left w:val="single" w:sz="4" w:space="0" w:color="auto"/>
              <w:bottom w:val="single" w:sz="4" w:space="0" w:color="auto"/>
              <w:right w:val="single" w:sz="4" w:space="0" w:color="auto"/>
            </w:tcBorders>
            <w:vAlign w:val="center"/>
            <w:hideMark/>
          </w:tcPr>
          <w:p w14:paraId="3D97171E" w14:textId="77777777" w:rsidR="0090280C" w:rsidRPr="006203BB" w:rsidRDefault="0090280C" w:rsidP="0090280C">
            <w:pPr>
              <w:rPr>
                <w:rFonts w:ascii="Myriad Pro" w:hAnsi="Myriad Pro"/>
                <w:sz w:val="22"/>
                <w:szCs w:val="22"/>
              </w:rPr>
            </w:pPr>
          </w:p>
        </w:tc>
      </w:tr>
      <w:tr w:rsidR="00F11329" w:rsidRPr="006203BB" w14:paraId="193F11E2"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109517"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19</w:t>
            </w:r>
          </w:p>
        </w:tc>
        <w:tc>
          <w:tcPr>
            <w:tcW w:w="0" w:type="auto"/>
            <w:vMerge/>
            <w:tcBorders>
              <w:top w:val="nil"/>
              <w:left w:val="single" w:sz="4" w:space="0" w:color="auto"/>
              <w:bottom w:val="single" w:sz="4" w:space="0" w:color="auto"/>
              <w:right w:val="single" w:sz="4" w:space="0" w:color="auto"/>
            </w:tcBorders>
            <w:vAlign w:val="center"/>
            <w:hideMark/>
          </w:tcPr>
          <w:p w14:paraId="15345A77" w14:textId="77777777" w:rsidR="0090280C" w:rsidRPr="006203BB" w:rsidRDefault="0090280C" w:rsidP="0090280C">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7F492C"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Rhyll/Phillip Island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26CA77"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0.9</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321AE2"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5.1</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3E406A"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6.8</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3A2D6D"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-4.2</w:t>
            </w:r>
          </w:p>
        </w:tc>
        <w:tc>
          <w:tcPr>
            <w:tcW w:w="0" w:type="auto"/>
            <w:vMerge/>
            <w:tcBorders>
              <w:top w:val="nil"/>
              <w:left w:val="single" w:sz="4" w:space="0" w:color="auto"/>
              <w:bottom w:val="single" w:sz="4" w:space="0" w:color="auto"/>
              <w:right w:val="single" w:sz="4" w:space="0" w:color="auto"/>
            </w:tcBorders>
            <w:vAlign w:val="center"/>
            <w:hideMark/>
          </w:tcPr>
          <w:p w14:paraId="13ED7F73" w14:textId="77777777" w:rsidR="0090280C" w:rsidRPr="006203BB" w:rsidRDefault="0090280C" w:rsidP="0090280C">
            <w:pPr>
              <w:rPr>
                <w:rFonts w:ascii="Myriad Pro" w:hAnsi="Myriad Pro"/>
                <w:sz w:val="22"/>
                <w:szCs w:val="22"/>
              </w:rPr>
            </w:pPr>
          </w:p>
        </w:tc>
      </w:tr>
      <w:tr w:rsidR="00F11329" w:rsidRPr="006203BB" w14:paraId="02FFBB6E"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9DB9EF" w14:textId="77777777" w:rsidR="0090280C" w:rsidRPr="00C224BF" w:rsidRDefault="0090280C" w:rsidP="0090280C">
            <w:pPr>
              <w:jc w:val="center"/>
              <w:rPr>
                <w:rFonts w:ascii="Myriad Pro" w:hAnsi="Myriad Pro" w:cs="Calibri"/>
                <w:bCs/>
                <w:sz w:val="22"/>
                <w:szCs w:val="22"/>
              </w:rPr>
            </w:pPr>
            <w:r w:rsidRPr="00C224BF">
              <w:rPr>
                <w:rFonts w:ascii="Myriad Pro" w:hAnsi="Myriad Pro" w:cs="Calibri"/>
                <w:bCs/>
                <w:sz w:val="22"/>
                <w:szCs w:val="22"/>
              </w:rPr>
              <w:t>20</w:t>
            </w:r>
          </w:p>
        </w:tc>
        <w:tc>
          <w:tcPr>
            <w:tcW w:w="13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4F2CD74"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Twin Cays, Belize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C0CDDC"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Transition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A627FE" w14:textId="77777777" w:rsidR="0090280C" w:rsidRPr="006203BB" w:rsidRDefault="0090280C" w:rsidP="0090280C">
            <w:pPr>
              <w:jc w:val="center"/>
              <w:rPr>
                <w:rFonts w:ascii="Myriad Pro" w:hAnsi="Myriad Pro" w:cs="Calibri"/>
                <w:sz w:val="22"/>
                <w:szCs w:val="22"/>
              </w:rPr>
            </w:pPr>
            <w:r w:rsidRPr="006203BB">
              <w:rPr>
                <w:rFonts w:ascii="Myriad Pro" w:hAnsi="Myriad Pro" w:cs="Calibri"/>
                <w:sz w:val="22"/>
                <w:szCs w:val="22"/>
              </w:rPr>
              <w:t>-1.1</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592886"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2</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7449DD"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5.4</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426B10" w14:textId="77777777" w:rsidR="0090280C" w:rsidRPr="006203BB" w:rsidRDefault="0090280C" w:rsidP="0090280C">
            <w:pPr>
              <w:jc w:val="center"/>
              <w:rPr>
                <w:rFonts w:ascii="Myriad Pro" w:hAnsi="Myriad Pro"/>
                <w:sz w:val="22"/>
                <w:szCs w:val="22"/>
              </w:rPr>
            </w:pPr>
            <w:r w:rsidRPr="006203BB">
              <w:rPr>
                <w:rFonts w:ascii="Myriad Pro" w:hAnsi="Myriad Pro"/>
                <w:sz w:val="22"/>
                <w:szCs w:val="22"/>
              </w:rPr>
              <w:t>-3.1</w:t>
            </w:r>
          </w:p>
        </w:tc>
        <w:tc>
          <w:tcPr>
            <w:tcW w:w="7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124577" w14:textId="74DD93C3" w:rsidR="0090280C" w:rsidRPr="006203BB" w:rsidRDefault="0090280C" w:rsidP="0090280C">
            <w:pPr>
              <w:jc w:val="center"/>
              <w:rPr>
                <w:rFonts w:ascii="Myriad Pro" w:hAnsi="Myriad Pro"/>
                <w:sz w:val="22"/>
                <w:szCs w:val="22"/>
              </w:rPr>
            </w:pPr>
            <w:r w:rsidRPr="006203BB">
              <w:rPr>
                <w:rFonts w:ascii="Myriad Pro" w:eastAsia="Times New Roman" w:hAnsi="Myriad Pro"/>
                <w:sz w:val="22"/>
                <w:szCs w:val="22"/>
              </w:rPr>
              <w:fldChar w:fldCharType="begin"/>
            </w:r>
            <w:r w:rsidRPr="006203BB">
              <w:rPr>
                <w:rFonts w:ascii="Myriad Pro" w:eastAsia="Times New Roman" w:hAnsi="Myriad Pro"/>
                <w:sz w:val="22"/>
                <w:szCs w:val="22"/>
              </w:rPr>
              <w:instrText xml:space="preserve"> ADDIN EN.CITE &lt;EndNote&gt;&lt;Cite AuthorYear="1"&gt;&lt;Author&gt;McKee&lt;/Author&gt;&lt;Year&gt;2007&lt;/Year&gt;&lt;RecNum&gt;213&lt;/RecNum&gt;&lt;DisplayText&gt;McKee et al. (2007)&lt;/DisplayText&gt;&lt;record&gt;&lt;rec-number&gt;213&lt;/rec-number&gt;&lt;foreign-keys&gt;&lt;key app="EN" db-id="xes05d9tae0rt3es09sxa9fo59r2pzfvae9v" timestamp="1581810027"&gt;213&lt;/key&gt;&lt;key app="ENWeb" db-id=""&gt;0&lt;/key&gt;&lt;/foreign-keys&gt;&lt;ref-type name="Journal Article"&gt;17&lt;/ref-type&gt;&lt;contributors&gt;&lt;authors&gt;&lt;author&gt;McKee, Karen L.&lt;/author&gt;&lt;author&gt;Cahoon, Donald R.&lt;/author&gt;&lt;author&gt;Feller, Ilka C.&lt;/author&gt;&lt;/authors&gt;&lt;/contributors&gt;&lt;titles&gt;&lt;title&gt;Caribbean mangroves adjust to rising sea level through biotic controls on change in soil elevation&lt;/title&gt;&lt;secondary-title&gt;Global Ecology and Biogeography&lt;/secondary-title&gt;&lt;/titles&gt;&lt;periodical&gt;&lt;full-title&gt;Global Ecology and Biogeography&lt;/full-title&gt;&lt;abbr-1&gt;Global Ecol. Biogeogr.&lt;/abbr-1&gt;&lt;abbr-2&gt;Global Ecol Biogeogr&lt;/abbr-2&gt;&lt;/periodical&gt;&lt;pages&gt;545-556&lt;/pages&gt;&lt;volume&gt;16&lt;/volume&gt;&lt;number&gt;5&lt;/number&gt;&lt;dates&gt;&lt;year&gt;2007&lt;/year&gt;&lt;/dates&gt;&lt;isbn&gt;1466822X&amp;#xD;14668238&lt;/isbn&gt;&lt;urls&gt;&lt;/urls&gt;&lt;electronic-resource-num&gt;10.1111/j.1466-8238.2007.00317.x&lt;/electronic-resource-num&gt;&lt;/record&gt;&lt;/Cite&gt;&lt;/EndNote&gt;</w:instrText>
            </w:r>
            <w:r w:rsidRPr="006203BB">
              <w:rPr>
                <w:rFonts w:ascii="Myriad Pro" w:eastAsia="Times New Roman" w:hAnsi="Myriad Pro"/>
                <w:sz w:val="22"/>
                <w:szCs w:val="22"/>
              </w:rPr>
              <w:fldChar w:fldCharType="separate"/>
            </w:r>
            <w:r w:rsidRPr="006203BB">
              <w:rPr>
                <w:rFonts w:ascii="Myriad Pro" w:eastAsia="Times New Roman" w:hAnsi="Myriad Pro"/>
                <w:noProof/>
                <w:sz w:val="22"/>
                <w:szCs w:val="22"/>
              </w:rPr>
              <w:t>McKee et al. (2007)</w:t>
            </w:r>
            <w:r w:rsidRPr="006203BB">
              <w:rPr>
                <w:rFonts w:ascii="Myriad Pro" w:eastAsia="Times New Roman" w:hAnsi="Myriad Pro"/>
                <w:sz w:val="22"/>
                <w:szCs w:val="22"/>
              </w:rPr>
              <w:fldChar w:fldCharType="end"/>
            </w:r>
          </w:p>
        </w:tc>
      </w:tr>
      <w:tr w:rsidR="00F11329" w:rsidRPr="006203BB" w14:paraId="0262BA0F"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C60C3B"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21</w:t>
            </w:r>
          </w:p>
        </w:tc>
        <w:tc>
          <w:tcPr>
            <w:tcW w:w="0" w:type="auto"/>
            <w:vMerge/>
            <w:tcBorders>
              <w:top w:val="nil"/>
              <w:left w:val="single" w:sz="4" w:space="0" w:color="auto"/>
              <w:bottom w:val="single" w:sz="4" w:space="0" w:color="auto"/>
              <w:right w:val="single" w:sz="4" w:space="0" w:color="auto"/>
            </w:tcBorders>
            <w:vAlign w:val="center"/>
            <w:hideMark/>
          </w:tcPr>
          <w:p w14:paraId="73CFFFC9"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94B663"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Dwarf</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25AAE4"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-3.7</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19A5C6" w14:textId="77777777" w:rsidR="00E02496" w:rsidRPr="006203BB" w:rsidRDefault="00E02496">
            <w:pPr>
              <w:jc w:val="center"/>
              <w:rPr>
                <w:rFonts w:ascii="Myriad Pro" w:hAnsi="Myriad Pro"/>
                <w:sz w:val="22"/>
                <w:szCs w:val="22"/>
              </w:rPr>
            </w:pPr>
            <w:r w:rsidRPr="006203BB">
              <w:rPr>
                <w:rFonts w:ascii="Myriad Pro" w:hAnsi="Myriad Pro"/>
                <w:sz w:val="22"/>
                <w:szCs w:val="22"/>
              </w:rPr>
              <w:t>0.7</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F97890" w14:textId="77777777" w:rsidR="00E02496" w:rsidRPr="006203BB" w:rsidRDefault="00E02496">
            <w:pPr>
              <w:jc w:val="center"/>
              <w:rPr>
                <w:rFonts w:ascii="Myriad Pro" w:hAnsi="Myriad Pro"/>
                <w:sz w:val="22"/>
                <w:szCs w:val="22"/>
              </w:rPr>
            </w:pPr>
            <w:r w:rsidRPr="006203BB">
              <w:rPr>
                <w:rFonts w:ascii="Myriad Pro" w:hAnsi="Myriad Pro"/>
                <w:sz w:val="22"/>
                <w:szCs w:val="22"/>
              </w:rPr>
              <w:t>6.7</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933223" w14:textId="77777777" w:rsidR="00E02496" w:rsidRPr="006203BB" w:rsidRDefault="00E02496">
            <w:pPr>
              <w:jc w:val="center"/>
              <w:rPr>
                <w:rFonts w:ascii="Myriad Pro" w:hAnsi="Myriad Pro"/>
                <w:sz w:val="22"/>
                <w:szCs w:val="22"/>
              </w:rPr>
            </w:pPr>
            <w:r w:rsidRPr="006203BB">
              <w:rPr>
                <w:rFonts w:ascii="Myriad Pro" w:hAnsi="Myriad Pro"/>
                <w:sz w:val="22"/>
                <w:szCs w:val="22"/>
              </w:rPr>
              <w:t>-4.4</w:t>
            </w:r>
          </w:p>
        </w:tc>
        <w:tc>
          <w:tcPr>
            <w:tcW w:w="0" w:type="auto"/>
            <w:vMerge/>
            <w:tcBorders>
              <w:top w:val="nil"/>
              <w:left w:val="single" w:sz="4" w:space="0" w:color="auto"/>
              <w:bottom w:val="single" w:sz="4" w:space="0" w:color="auto"/>
              <w:right w:val="single" w:sz="4" w:space="0" w:color="auto"/>
            </w:tcBorders>
            <w:vAlign w:val="center"/>
            <w:hideMark/>
          </w:tcPr>
          <w:p w14:paraId="01F72C14" w14:textId="77777777" w:rsidR="00E02496" w:rsidRPr="006203BB" w:rsidRDefault="00E02496">
            <w:pPr>
              <w:rPr>
                <w:rFonts w:ascii="Myriad Pro" w:hAnsi="Myriad Pro"/>
                <w:sz w:val="22"/>
                <w:szCs w:val="22"/>
              </w:rPr>
            </w:pPr>
          </w:p>
        </w:tc>
      </w:tr>
      <w:tr w:rsidR="00F11329" w:rsidRPr="006203BB" w14:paraId="4BFE3433"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888D2C"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22</w:t>
            </w:r>
          </w:p>
        </w:tc>
        <w:tc>
          <w:tcPr>
            <w:tcW w:w="0" w:type="auto"/>
            <w:vMerge/>
            <w:tcBorders>
              <w:top w:val="nil"/>
              <w:left w:val="single" w:sz="4" w:space="0" w:color="auto"/>
              <w:bottom w:val="single" w:sz="4" w:space="0" w:color="auto"/>
              <w:right w:val="single" w:sz="4" w:space="0" w:color="auto"/>
            </w:tcBorders>
            <w:vAlign w:val="center"/>
            <w:hideMark/>
          </w:tcPr>
          <w:p w14:paraId="319C928B"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AEAE38"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Fringe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5E7E5F"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4.1</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22EF29" w14:textId="77777777" w:rsidR="00E02496" w:rsidRPr="006203BB" w:rsidRDefault="00E02496">
            <w:pPr>
              <w:jc w:val="center"/>
              <w:rPr>
                <w:rFonts w:ascii="Myriad Pro" w:hAnsi="Myriad Pro"/>
                <w:sz w:val="22"/>
                <w:szCs w:val="22"/>
              </w:rPr>
            </w:pPr>
            <w:r w:rsidRPr="006203BB">
              <w:rPr>
                <w:rFonts w:ascii="Myriad Pro" w:hAnsi="Myriad Pro"/>
                <w:sz w:val="22"/>
                <w:szCs w:val="22"/>
              </w:rPr>
              <w:t>1.6</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3DBA0E" w14:textId="77777777" w:rsidR="00E02496" w:rsidRPr="006203BB" w:rsidRDefault="00E02496">
            <w:pPr>
              <w:jc w:val="center"/>
              <w:rPr>
                <w:rFonts w:ascii="Myriad Pro" w:hAnsi="Myriad Pro"/>
                <w:sz w:val="22"/>
                <w:szCs w:val="22"/>
              </w:rPr>
            </w:pPr>
            <w:r w:rsidRPr="006203BB">
              <w:rPr>
                <w:rFonts w:ascii="Myriad Pro" w:hAnsi="Myriad Pro"/>
                <w:sz w:val="22"/>
                <w:szCs w:val="22"/>
              </w:rPr>
              <w:t>-0.2</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793D7" w14:textId="77777777" w:rsidR="00E02496" w:rsidRPr="006203BB" w:rsidRDefault="00E02496">
            <w:pPr>
              <w:jc w:val="center"/>
              <w:rPr>
                <w:rFonts w:ascii="Myriad Pro" w:hAnsi="Myriad Pro"/>
                <w:sz w:val="22"/>
                <w:szCs w:val="22"/>
              </w:rPr>
            </w:pPr>
            <w:r w:rsidRPr="006203BB">
              <w:rPr>
                <w:rFonts w:ascii="Myriad Pro" w:hAnsi="Myriad Pro"/>
                <w:sz w:val="22"/>
                <w:szCs w:val="22"/>
              </w:rPr>
              <w:t>2.5</w:t>
            </w:r>
          </w:p>
        </w:tc>
        <w:tc>
          <w:tcPr>
            <w:tcW w:w="0" w:type="auto"/>
            <w:vMerge/>
            <w:tcBorders>
              <w:top w:val="nil"/>
              <w:left w:val="single" w:sz="4" w:space="0" w:color="auto"/>
              <w:bottom w:val="single" w:sz="4" w:space="0" w:color="auto"/>
              <w:right w:val="single" w:sz="4" w:space="0" w:color="auto"/>
            </w:tcBorders>
            <w:vAlign w:val="center"/>
            <w:hideMark/>
          </w:tcPr>
          <w:p w14:paraId="238F5009" w14:textId="77777777" w:rsidR="00E02496" w:rsidRPr="006203BB" w:rsidRDefault="00E02496">
            <w:pPr>
              <w:rPr>
                <w:rFonts w:ascii="Myriad Pro" w:hAnsi="Myriad Pro"/>
                <w:sz w:val="22"/>
                <w:szCs w:val="22"/>
              </w:rPr>
            </w:pPr>
          </w:p>
        </w:tc>
      </w:tr>
      <w:tr w:rsidR="00F11329" w:rsidRPr="006203BB" w14:paraId="33C2D4AF"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256237"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23</w:t>
            </w:r>
          </w:p>
        </w:tc>
        <w:tc>
          <w:tcPr>
            <w:tcW w:w="13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F35C215"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Kosrae, Micronesia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635AE5"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Yela shoreline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A2F708"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-3</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EBC0DB" w14:textId="77777777" w:rsidR="00E02496" w:rsidRPr="006203BB" w:rsidRDefault="00E02496">
            <w:pPr>
              <w:jc w:val="center"/>
              <w:rPr>
                <w:rFonts w:ascii="Myriad Pro" w:hAnsi="Myriad Pro"/>
                <w:sz w:val="22"/>
                <w:szCs w:val="22"/>
              </w:rPr>
            </w:pPr>
            <w:r w:rsidRPr="006203BB">
              <w:rPr>
                <w:rFonts w:ascii="Myriad Pro" w:hAnsi="Myriad Pro"/>
                <w:sz w:val="22"/>
                <w:szCs w:val="22"/>
              </w:rPr>
              <w:t>11.6</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5247F5" w14:textId="77777777" w:rsidR="00E02496" w:rsidRPr="006203BB" w:rsidRDefault="00E02496">
            <w:pPr>
              <w:jc w:val="center"/>
              <w:rPr>
                <w:rFonts w:ascii="Myriad Pro" w:hAnsi="Myriad Pro"/>
                <w:sz w:val="22"/>
                <w:szCs w:val="22"/>
              </w:rPr>
            </w:pPr>
            <w:r w:rsidRPr="006203BB">
              <w:rPr>
                <w:rFonts w:ascii="Myriad Pro" w:hAnsi="Myriad Pro"/>
                <w:sz w:val="22"/>
                <w:szCs w:val="22"/>
              </w:rPr>
              <w:t>16.4</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9F56E6" w14:textId="77777777" w:rsidR="00E02496" w:rsidRPr="006203BB" w:rsidRDefault="00E02496">
            <w:pPr>
              <w:jc w:val="center"/>
              <w:rPr>
                <w:rFonts w:ascii="Myriad Pro" w:hAnsi="Myriad Pro"/>
                <w:sz w:val="22"/>
                <w:szCs w:val="22"/>
              </w:rPr>
            </w:pPr>
            <w:r w:rsidRPr="006203BB">
              <w:rPr>
                <w:rFonts w:ascii="Myriad Pro" w:hAnsi="Myriad Pro"/>
                <w:sz w:val="22"/>
                <w:szCs w:val="22"/>
              </w:rPr>
              <w:t>-14.6</w:t>
            </w:r>
          </w:p>
        </w:tc>
        <w:tc>
          <w:tcPr>
            <w:tcW w:w="7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DD587AC" w14:textId="41368194" w:rsidR="00E02496" w:rsidRPr="006203BB" w:rsidRDefault="006D47E8">
            <w:pPr>
              <w:jc w:val="center"/>
              <w:rPr>
                <w:rFonts w:ascii="Myriad Pro" w:hAnsi="Myriad Pro"/>
                <w:sz w:val="22"/>
                <w:szCs w:val="22"/>
              </w:rPr>
            </w:pPr>
            <w:r w:rsidRPr="006203BB">
              <w:rPr>
                <w:rFonts w:ascii="Myriad Pro" w:eastAsia="Times New Roman" w:hAnsi="Myriad Pro"/>
                <w:sz w:val="22"/>
                <w:szCs w:val="22"/>
              </w:rPr>
              <w:fldChar w:fldCharType="begin"/>
            </w:r>
            <w:r w:rsidRPr="006203BB">
              <w:rPr>
                <w:rFonts w:ascii="Myriad Pro" w:eastAsia="Times New Roman" w:hAnsi="Myriad Pro"/>
                <w:sz w:val="22"/>
                <w:szCs w:val="22"/>
              </w:rPr>
              <w:instrText xml:space="preserve"> ADDIN EN.CITE &lt;EndNote&gt;&lt;Cite AuthorYear="1"&gt;&lt;Author&gt;Krauss&lt;/Author&gt;&lt;Year&gt;2010&lt;/Year&gt;&lt;RecNum&gt;471&lt;/RecNum&gt;&lt;DisplayText&gt;Krauss et al. (2010)&lt;/DisplayText&gt;&lt;record&gt;&lt;rec-number&gt;471&lt;/rec-number&gt;&lt;foreign-keys&gt;&lt;key app="EN" db-id="xes05d9tae0rt3es09sxa9fo59r2pzfvae9v" timestamp="1632069327"&gt;471&lt;/key&gt;&lt;/foreign-keys&gt;&lt;ref-type name="Journal Article"&gt;17&lt;/ref-type&gt;&lt;contributors&gt;&lt;authors&gt;&lt;author&gt;Krauss, Ken W.&lt;/author&gt;&lt;author&gt;Cahoon, Donald R.&lt;/author&gt;&lt;author&gt;Allen, James A.&lt;/author&gt;&lt;author&gt;Ewel, Katherine C.&lt;/author&gt;&lt;author&gt;Lynch, James C.&lt;/author&gt;&lt;author&gt;Cormier, Nicole&lt;/author&gt;&lt;/authors&gt;&lt;/contributors&gt;&lt;titles&gt;&lt;title&gt;Surface Elevation Change and Susceptibility of Different Mangrove Zones to Sea-Level Rise on Pacific High Islands of Micronesia&lt;/title&gt;&lt;secondary-title&gt;Ecosystems&lt;/secondary-title&gt;&lt;/titles&gt;&lt;periodical&gt;&lt;full-title&gt;Ecosystems&lt;/full-title&gt;&lt;/periodical&gt;&lt;pages&gt;129-143&lt;/pages&gt;&lt;volume&gt;13&lt;/volume&gt;&lt;number&gt;1&lt;/number&gt;&lt;dates&gt;&lt;year&gt;2010&lt;/year&gt;&lt;pub-dates&gt;&lt;date&gt;2010/01/01&lt;/date&gt;&lt;/pub-dates&gt;&lt;/dates&gt;&lt;isbn&gt;1435-0629&lt;/isbn&gt;&lt;urls&gt;&lt;related-urls&gt;&lt;url&gt;https://doi.org/10.1007/s10021-009-9307-8&lt;/url&gt;&lt;/related-urls&gt;&lt;/urls&gt;&lt;electronic-resource-num&gt;10.1007/s10021-009-9307-8&lt;/electronic-resource-num&gt;&lt;/record&gt;&lt;/Cite&gt;&lt;/EndNote&gt;</w:instrText>
            </w:r>
            <w:r w:rsidRPr="006203BB">
              <w:rPr>
                <w:rFonts w:ascii="Myriad Pro" w:eastAsia="Times New Roman" w:hAnsi="Myriad Pro"/>
                <w:sz w:val="22"/>
                <w:szCs w:val="22"/>
              </w:rPr>
              <w:fldChar w:fldCharType="separate"/>
            </w:r>
            <w:r w:rsidRPr="006203BB">
              <w:rPr>
                <w:rFonts w:ascii="Myriad Pro" w:eastAsia="Times New Roman" w:hAnsi="Myriad Pro"/>
                <w:noProof/>
                <w:sz w:val="22"/>
                <w:szCs w:val="22"/>
              </w:rPr>
              <w:t>Krauss et al. (2010)</w:t>
            </w:r>
            <w:r w:rsidRPr="006203BB">
              <w:rPr>
                <w:rFonts w:ascii="Myriad Pro" w:eastAsia="Times New Roman" w:hAnsi="Myriad Pro"/>
                <w:sz w:val="22"/>
                <w:szCs w:val="22"/>
              </w:rPr>
              <w:fldChar w:fldCharType="end"/>
            </w:r>
          </w:p>
        </w:tc>
      </w:tr>
      <w:tr w:rsidR="00F11329" w:rsidRPr="006203BB" w14:paraId="126A5369"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661983"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24</w:t>
            </w:r>
          </w:p>
        </w:tc>
        <w:tc>
          <w:tcPr>
            <w:tcW w:w="0" w:type="auto"/>
            <w:vMerge/>
            <w:tcBorders>
              <w:top w:val="nil"/>
              <w:left w:val="single" w:sz="4" w:space="0" w:color="auto"/>
              <w:bottom w:val="single" w:sz="4" w:space="0" w:color="auto"/>
              <w:right w:val="single" w:sz="4" w:space="0" w:color="auto"/>
            </w:tcBorders>
            <w:vAlign w:val="center"/>
            <w:hideMark/>
          </w:tcPr>
          <w:p w14:paraId="6BED8B8E"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0FC60B"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Yela riverine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2D466C"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F38070" w14:textId="77777777" w:rsidR="00E02496" w:rsidRPr="006203BB" w:rsidRDefault="00E02496">
            <w:pPr>
              <w:jc w:val="center"/>
              <w:rPr>
                <w:rFonts w:ascii="Myriad Pro" w:hAnsi="Myriad Pro"/>
                <w:sz w:val="22"/>
                <w:szCs w:val="22"/>
              </w:rPr>
            </w:pPr>
            <w:r w:rsidRPr="006203BB">
              <w:rPr>
                <w:rFonts w:ascii="Myriad Pro" w:hAnsi="Myriad Pro"/>
                <w:sz w:val="22"/>
                <w:szCs w:val="22"/>
              </w:rPr>
              <w:t>12.9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933569" w14:textId="77777777" w:rsidR="00E02496" w:rsidRPr="006203BB" w:rsidRDefault="00E02496">
            <w:pPr>
              <w:jc w:val="center"/>
              <w:rPr>
                <w:rFonts w:ascii="Myriad Pro" w:hAnsi="Myriad Pro"/>
                <w:sz w:val="22"/>
                <w:szCs w:val="22"/>
              </w:rPr>
            </w:pPr>
            <w:r w:rsidRPr="006203BB">
              <w:rPr>
                <w:rFonts w:ascii="Myriad Pro" w:hAnsi="Myriad Pro"/>
                <w:sz w:val="22"/>
                <w:szCs w:val="22"/>
              </w:rPr>
              <w:t>17.4</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74C61F" w14:textId="77777777" w:rsidR="00E02496" w:rsidRPr="006203BB" w:rsidRDefault="00E02496">
            <w:pPr>
              <w:jc w:val="center"/>
              <w:rPr>
                <w:rFonts w:ascii="Myriad Pro" w:hAnsi="Myriad Pro"/>
                <w:sz w:val="22"/>
                <w:szCs w:val="22"/>
              </w:rPr>
            </w:pPr>
            <w:r w:rsidRPr="006203BB">
              <w:rPr>
                <w:rFonts w:ascii="Myriad Pro" w:hAnsi="Myriad Pro"/>
                <w:sz w:val="22"/>
                <w:szCs w:val="22"/>
              </w:rPr>
              <w:t>-15.6</w:t>
            </w:r>
          </w:p>
        </w:tc>
        <w:tc>
          <w:tcPr>
            <w:tcW w:w="0" w:type="auto"/>
            <w:vMerge/>
            <w:tcBorders>
              <w:top w:val="nil"/>
              <w:left w:val="single" w:sz="4" w:space="0" w:color="auto"/>
              <w:bottom w:val="single" w:sz="4" w:space="0" w:color="auto"/>
              <w:right w:val="single" w:sz="4" w:space="0" w:color="auto"/>
            </w:tcBorders>
            <w:vAlign w:val="center"/>
            <w:hideMark/>
          </w:tcPr>
          <w:p w14:paraId="32E19051" w14:textId="77777777" w:rsidR="00E02496" w:rsidRPr="006203BB" w:rsidRDefault="00E02496">
            <w:pPr>
              <w:rPr>
                <w:rFonts w:ascii="Myriad Pro" w:hAnsi="Myriad Pro"/>
                <w:sz w:val="22"/>
                <w:szCs w:val="22"/>
              </w:rPr>
            </w:pPr>
          </w:p>
        </w:tc>
      </w:tr>
      <w:tr w:rsidR="00F11329" w:rsidRPr="006203BB" w14:paraId="1D8057C1"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0EB0C6"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25</w:t>
            </w:r>
          </w:p>
        </w:tc>
        <w:tc>
          <w:tcPr>
            <w:tcW w:w="0" w:type="auto"/>
            <w:vMerge/>
            <w:tcBorders>
              <w:top w:val="nil"/>
              <w:left w:val="single" w:sz="4" w:space="0" w:color="auto"/>
              <w:bottom w:val="single" w:sz="4" w:space="0" w:color="auto"/>
              <w:right w:val="single" w:sz="4" w:space="0" w:color="auto"/>
            </w:tcBorders>
            <w:vAlign w:val="center"/>
            <w:hideMark/>
          </w:tcPr>
          <w:p w14:paraId="12A0564D"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B8E8F"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Yela interior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38BB79"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1.3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7CDB48" w14:textId="77777777" w:rsidR="00E02496" w:rsidRPr="006203BB" w:rsidRDefault="00E02496">
            <w:pPr>
              <w:jc w:val="center"/>
              <w:rPr>
                <w:rFonts w:ascii="Myriad Pro" w:hAnsi="Myriad Pro"/>
                <w:sz w:val="22"/>
                <w:szCs w:val="22"/>
              </w:rPr>
            </w:pPr>
            <w:r w:rsidRPr="006203BB">
              <w:rPr>
                <w:rFonts w:ascii="Myriad Pro" w:hAnsi="Myriad Pro"/>
                <w:sz w:val="22"/>
                <w:szCs w:val="22"/>
              </w:rPr>
              <w:t>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F5608E" w14:textId="77777777" w:rsidR="00E02496" w:rsidRPr="006203BB" w:rsidRDefault="00E02496">
            <w:pPr>
              <w:jc w:val="center"/>
              <w:rPr>
                <w:rFonts w:ascii="Myriad Pro" w:hAnsi="Myriad Pro"/>
                <w:sz w:val="22"/>
                <w:szCs w:val="22"/>
              </w:rPr>
            </w:pPr>
            <w:r w:rsidRPr="006203BB">
              <w:rPr>
                <w:rFonts w:ascii="Myriad Pro" w:hAnsi="Myriad Pro"/>
                <w:sz w:val="22"/>
                <w:szCs w:val="22"/>
              </w:rPr>
              <w:t>12.5</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85E3C1" w14:textId="77777777" w:rsidR="00E02496" w:rsidRPr="006203BB" w:rsidRDefault="00E02496">
            <w:pPr>
              <w:jc w:val="center"/>
              <w:rPr>
                <w:rFonts w:ascii="Myriad Pro" w:hAnsi="Myriad Pro"/>
                <w:sz w:val="22"/>
                <w:szCs w:val="22"/>
              </w:rPr>
            </w:pPr>
            <w:r w:rsidRPr="006203BB">
              <w:rPr>
                <w:rFonts w:ascii="Myriad Pro" w:hAnsi="Myriad Pro"/>
                <w:sz w:val="22"/>
                <w:szCs w:val="22"/>
              </w:rPr>
              <w:t>-10.7</w:t>
            </w:r>
          </w:p>
        </w:tc>
        <w:tc>
          <w:tcPr>
            <w:tcW w:w="0" w:type="auto"/>
            <w:vMerge/>
            <w:tcBorders>
              <w:top w:val="nil"/>
              <w:left w:val="single" w:sz="4" w:space="0" w:color="auto"/>
              <w:bottom w:val="single" w:sz="4" w:space="0" w:color="auto"/>
              <w:right w:val="single" w:sz="4" w:space="0" w:color="auto"/>
            </w:tcBorders>
            <w:vAlign w:val="center"/>
            <w:hideMark/>
          </w:tcPr>
          <w:p w14:paraId="1A7F377C" w14:textId="77777777" w:rsidR="00E02496" w:rsidRPr="006203BB" w:rsidRDefault="00E02496">
            <w:pPr>
              <w:rPr>
                <w:rFonts w:ascii="Myriad Pro" w:hAnsi="Myriad Pro"/>
                <w:sz w:val="22"/>
                <w:szCs w:val="22"/>
              </w:rPr>
            </w:pPr>
          </w:p>
        </w:tc>
      </w:tr>
      <w:tr w:rsidR="00F11329" w:rsidRPr="006203BB" w14:paraId="01B70B49"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B35A6F"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26</w:t>
            </w:r>
          </w:p>
        </w:tc>
        <w:tc>
          <w:tcPr>
            <w:tcW w:w="0" w:type="auto"/>
            <w:vMerge/>
            <w:tcBorders>
              <w:top w:val="nil"/>
              <w:left w:val="single" w:sz="4" w:space="0" w:color="auto"/>
              <w:bottom w:val="single" w:sz="4" w:space="0" w:color="auto"/>
              <w:right w:val="single" w:sz="4" w:space="0" w:color="auto"/>
            </w:tcBorders>
            <w:vAlign w:val="center"/>
            <w:hideMark/>
          </w:tcPr>
          <w:p w14:paraId="7EA12D8F"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5DD3F8"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Utwe shoreline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997EE1"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1.2</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A5308B" w14:textId="77777777" w:rsidR="00E02496" w:rsidRPr="006203BB" w:rsidRDefault="00E02496">
            <w:pPr>
              <w:jc w:val="center"/>
              <w:rPr>
                <w:rFonts w:ascii="Myriad Pro" w:hAnsi="Myriad Pro"/>
                <w:sz w:val="22"/>
                <w:szCs w:val="22"/>
              </w:rPr>
            </w:pPr>
            <w:r w:rsidRPr="006203BB">
              <w:rPr>
                <w:rFonts w:ascii="Myriad Pro" w:hAnsi="Myriad Pro"/>
                <w:sz w:val="22"/>
                <w:szCs w:val="22"/>
              </w:rPr>
              <w:t>11.9</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43FDD1" w14:textId="77777777" w:rsidR="00E02496" w:rsidRPr="006203BB" w:rsidRDefault="00E02496">
            <w:pPr>
              <w:jc w:val="center"/>
              <w:rPr>
                <w:rFonts w:ascii="Myriad Pro" w:hAnsi="Myriad Pro"/>
                <w:sz w:val="22"/>
                <w:szCs w:val="22"/>
              </w:rPr>
            </w:pPr>
            <w:r w:rsidRPr="006203BB">
              <w:rPr>
                <w:rFonts w:ascii="Myriad Pro" w:hAnsi="Myriad Pro"/>
                <w:sz w:val="22"/>
                <w:szCs w:val="22"/>
              </w:rPr>
              <w:t>12.5</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6D130B" w14:textId="77777777" w:rsidR="00E02496" w:rsidRPr="006203BB" w:rsidRDefault="00E02496">
            <w:pPr>
              <w:jc w:val="center"/>
              <w:rPr>
                <w:rFonts w:ascii="Myriad Pro" w:hAnsi="Myriad Pro"/>
                <w:sz w:val="22"/>
                <w:szCs w:val="22"/>
              </w:rPr>
            </w:pPr>
            <w:r w:rsidRPr="006203BB">
              <w:rPr>
                <w:rFonts w:ascii="Myriad Pro" w:hAnsi="Myriad Pro"/>
                <w:sz w:val="22"/>
                <w:szCs w:val="22"/>
              </w:rPr>
              <w:t>-10.7</w:t>
            </w:r>
          </w:p>
        </w:tc>
        <w:tc>
          <w:tcPr>
            <w:tcW w:w="0" w:type="auto"/>
            <w:vMerge/>
            <w:tcBorders>
              <w:top w:val="nil"/>
              <w:left w:val="single" w:sz="4" w:space="0" w:color="auto"/>
              <w:bottom w:val="single" w:sz="4" w:space="0" w:color="auto"/>
              <w:right w:val="single" w:sz="4" w:space="0" w:color="auto"/>
            </w:tcBorders>
            <w:vAlign w:val="center"/>
            <w:hideMark/>
          </w:tcPr>
          <w:p w14:paraId="278057DA" w14:textId="77777777" w:rsidR="00E02496" w:rsidRPr="006203BB" w:rsidRDefault="00E02496">
            <w:pPr>
              <w:rPr>
                <w:rFonts w:ascii="Myriad Pro" w:hAnsi="Myriad Pro"/>
                <w:sz w:val="22"/>
                <w:szCs w:val="22"/>
              </w:rPr>
            </w:pPr>
          </w:p>
        </w:tc>
      </w:tr>
      <w:tr w:rsidR="00F11329" w:rsidRPr="006203BB" w14:paraId="74BF80CC"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388EC3"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27</w:t>
            </w:r>
          </w:p>
        </w:tc>
        <w:tc>
          <w:tcPr>
            <w:tcW w:w="0" w:type="auto"/>
            <w:vMerge/>
            <w:tcBorders>
              <w:top w:val="nil"/>
              <w:left w:val="single" w:sz="4" w:space="0" w:color="auto"/>
              <w:bottom w:val="single" w:sz="4" w:space="0" w:color="auto"/>
              <w:right w:val="single" w:sz="4" w:space="0" w:color="auto"/>
            </w:tcBorders>
            <w:vAlign w:val="center"/>
            <w:hideMark/>
          </w:tcPr>
          <w:p w14:paraId="22C9C53B"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A0329D"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Utwe riverine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28421"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6.3</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53D0AF" w14:textId="77777777" w:rsidR="00E02496" w:rsidRPr="006203BB" w:rsidRDefault="00E02496">
            <w:pPr>
              <w:jc w:val="center"/>
              <w:rPr>
                <w:rFonts w:ascii="Myriad Pro" w:hAnsi="Myriad Pro"/>
                <w:sz w:val="22"/>
                <w:szCs w:val="22"/>
              </w:rPr>
            </w:pPr>
            <w:r w:rsidRPr="006203BB">
              <w:rPr>
                <w:rFonts w:ascii="Myriad Pro" w:hAnsi="Myriad Pro"/>
                <w:sz w:val="22"/>
                <w:szCs w:val="22"/>
              </w:rPr>
              <w:t>18.7</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79BC97" w14:textId="77777777" w:rsidR="00E02496" w:rsidRPr="006203BB" w:rsidRDefault="00E02496">
            <w:pPr>
              <w:jc w:val="center"/>
              <w:rPr>
                <w:rFonts w:ascii="Myriad Pro" w:hAnsi="Myriad Pro"/>
                <w:sz w:val="22"/>
                <w:szCs w:val="22"/>
              </w:rPr>
            </w:pPr>
            <w:r w:rsidRPr="006203BB">
              <w:rPr>
                <w:rFonts w:ascii="Myriad Pro" w:hAnsi="Myriad Pro"/>
                <w:sz w:val="22"/>
                <w:szCs w:val="22"/>
              </w:rPr>
              <w:t>14.2</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44BFBA" w14:textId="77777777" w:rsidR="00E02496" w:rsidRPr="006203BB" w:rsidRDefault="00E02496">
            <w:pPr>
              <w:jc w:val="center"/>
              <w:rPr>
                <w:rFonts w:ascii="Myriad Pro" w:hAnsi="Myriad Pro"/>
                <w:sz w:val="22"/>
                <w:szCs w:val="22"/>
              </w:rPr>
            </w:pPr>
            <w:r w:rsidRPr="006203BB">
              <w:rPr>
                <w:rFonts w:ascii="Myriad Pro" w:hAnsi="Myriad Pro"/>
                <w:sz w:val="22"/>
                <w:szCs w:val="22"/>
              </w:rPr>
              <w:t>-12.4</w:t>
            </w:r>
          </w:p>
        </w:tc>
        <w:tc>
          <w:tcPr>
            <w:tcW w:w="0" w:type="auto"/>
            <w:vMerge/>
            <w:tcBorders>
              <w:top w:val="nil"/>
              <w:left w:val="single" w:sz="4" w:space="0" w:color="auto"/>
              <w:bottom w:val="single" w:sz="4" w:space="0" w:color="auto"/>
              <w:right w:val="single" w:sz="4" w:space="0" w:color="auto"/>
            </w:tcBorders>
            <w:vAlign w:val="center"/>
            <w:hideMark/>
          </w:tcPr>
          <w:p w14:paraId="357C185D" w14:textId="77777777" w:rsidR="00E02496" w:rsidRPr="006203BB" w:rsidRDefault="00E02496">
            <w:pPr>
              <w:rPr>
                <w:rFonts w:ascii="Myriad Pro" w:hAnsi="Myriad Pro"/>
                <w:sz w:val="22"/>
                <w:szCs w:val="22"/>
              </w:rPr>
            </w:pPr>
          </w:p>
        </w:tc>
      </w:tr>
      <w:tr w:rsidR="00F11329" w:rsidRPr="006203BB" w14:paraId="59315DEC"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BD0A37"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28</w:t>
            </w:r>
          </w:p>
        </w:tc>
        <w:tc>
          <w:tcPr>
            <w:tcW w:w="0" w:type="auto"/>
            <w:vMerge/>
            <w:tcBorders>
              <w:top w:val="nil"/>
              <w:left w:val="single" w:sz="4" w:space="0" w:color="auto"/>
              <w:bottom w:val="single" w:sz="4" w:space="0" w:color="auto"/>
              <w:right w:val="single" w:sz="4" w:space="0" w:color="auto"/>
            </w:tcBorders>
            <w:vAlign w:val="center"/>
            <w:hideMark/>
          </w:tcPr>
          <w:p w14:paraId="7C3DE6C6"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CB3170"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Utwe interior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348B1A"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1.3</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C93033" w14:textId="77777777" w:rsidR="00E02496" w:rsidRPr="006203BB" w:rsidRDefault="00E02496">
            <w:pPr>
              <w:jc w:val="center"/>
              <w:rPr>
                <w:rFonts w:ascii="Myriad Pro" w:hAnsi="Myriad Pro"/>
                <w:sz w:val="22"/>
                <w:szCs w:val="22"/>
              </w:rPr>
            </w:pPr>
            <w:r w:rsidRPr="006203BB">
              <w:rPr>
                <w:rFonts w:ascii="Myriad Pro" w:hAnsi="Myriad Pro"/>
                <w:sz w:val="22"/>
                <w:szCs w:val="22"/>
              </w:rPr>
              <w:t>12.9</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4AE081" w14:textId="77777777" w:rsidR="00E02496" w:rsidRPr="006203BB" w:rsidRDefault="00E02496">
            <w:pPr>
              <w:jc w:val="center"/>
              <w:rPr>
                <w:rFonts w:ascii="Myriad Pro" w:hAnsi="Myriad Pro"/>
                <w:sz w:val="22"/>
                <w:szCs w:val="22"/>
              </w:rPr>
            </w:pPr>
            <w:r w:rsidRPr="006203BB">
              <w:rPr>
                <w:rFonts w:ascii="Myriad Pro" w:hAnsi="Myriad Pro"/>
                <w:sz w:val="22"/>
                <w:szCs w:val="22"/>
              </w:rPr>
              <w:t>13.4</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9395BE" w14:textId="77777777" w:rsidR="00E02496" w:rsidRPr="006203BB" w:rsidRDefault="00E02496">
            <w:pPr>
              <w:jc w:val="center"/>
              <w:rPr>
                <w:rFonts w:ascii="Myriad Pro" w:hAnsi="Myriad Pro"/>
                <w:sz w:val="22"/>
                <w:szCs w:val="22"/>
              </w:rPr>
            </w:pPr>
            <w:r w:rsidRPr="006203BB">
              <w:rPr>
                <w:rFonts w:ascii="Myriad Pro" w:hAnsi="Myriad Pro"/>
                <w:sz w:val="22"/>
                <w:szCs w:val="22"/>
              </w:rPr>
              <w:t>-11.6</w:t>
            </w:r>
          </w:p>
        </w:tc>
        <w:tc>
          <w:tcPr>
            <w:tcW w:w="0" w:type="auto"/>
            <w:vMerge/>
            <w:tcBorders>
              <w:top w:val="nil"/>
              <w:left w:val="single" w:sz="4" w:space="0" w:color="auto"/>
              <w:bottom w:val="single" w:sz="4" w:space="0" w:color="auto"/>
              <w:right w:val="single" w:sz="4" w:space="0" w:color="auto"/>
            </w:tcBorders>
            <w:vAlign w:val="center"/>
            <w:hideMark/>
          </w:tcPr>
          <w:p w14:paraId="21E494E8" w14:textId="77777777" w:rsidR="00E02496" w:rsidRPr="006203BB" w:rsidRDefault="00E02496">
            <w:pPr>
              <w:rPr>
                <w:rFonts w:ascii="Myriad Pro" w:hAnsi="Myriad Pro"/>
                <w:sz w:val="22"/>
                <w:szCs w:val="22"/>
              </w:rPr>
            </w:pPr>
          </w:p>
        </w:tc>
      </w:tr>
      <w:tr w:rsidR="00F11329" w:rsidRPr="006203BB" w14:paraId="59445514"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ED182D"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29</w:t>
            </w:r>
          </w:p>
        </w:tc>
        <w:tc>
          <w:tcPr>
            <w:tcW w:w="138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C55057"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Pohnpei, Micronesia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A7D2DA"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Sapwalap riverine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50C658"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-0.6</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DD5ECF1" w14:textId="77777777" w:rsidR="00E02496" w:rsidRPr="006203BB" w:rsidRDefault="00E02496">
            <w:pPr>
              <w:jc w:val="center"/>
              <w:rPr>
                <w:rFonts w:ascii="Myriad Pro" w:hAnsi="Myriad Pro"/>
                <w:sz w:val="22"/>
                <w:szCs w:val="22"/>
              </w:rPr>
            </w:pPr>
            <w:r w:rsidRPr="006203BB">
              <w:rPr>
                <w:rFonts w:ascii="Myriad Pro" w:hAnsi="Myriad Pro"/>
                <w:sz w:val="22"/>
                <w:szCs w:val="22"/>
              </w:rPr>
              <w:t>14.1</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EFC4A0" w14:textId="77777777" w:rsidR="00E02496" w:rsidRPr="006203BB" w:rsidRDefault="00E02496">
            <w:pPr>
              <w:jc w:val="center"/>
              <w:rPr>
                <w:rFonts w:ascii="Myriad Pro" w:hAnsi="Myriad Pro"/>
                <w:sz w:val="22"/>
                <w:szCs w:val="22"/>
              </w:rPr>
            </w:pPr>
            <w:r w:rsidRPr="006203BB">
              <w:rPr>
                <w:rFonts w:ascii="Myriad Pro" w:hAnsi="Myriad Pro"/>
                <w:sz w:val="22"/>
                <w:szCs w:val="22"/>
              </w:rPr>
              <w:t>16.5</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56F755" w14:textId="77777777" w:rsidR="00E02496" w:rsidRPr="006203BB" w:rsidRDefault="00E02496">
            <w:pPr>
              <w:jc w:val="center"/>
              <w:rPr>
                <w:rFonts w:ascii="Myriad Pro" w:hAnsi="Myriad Pro"/>
                <w:sz w:val="22"/>
                <w:szCs w:val="22"/>
              </w:rPr>
            </w:pPr>
            <w:r w:rsidRPr="006203BB">
              <w:rPr>
                <w:rFonts w:ascii="Myriad Pro" w:hAnsi="Myriad Pro"/>
                <w:sz w:val="22"/>
                <w:szCs w:val="22"/>
              </w:rPr>
              <w:t>-14.7</w:t>
            </w:r>
          </w:p>
        </w:tc>
        <w:tc>
          <w:tcPr>
            <w:tcW w:w="0" w:type="auto"/>
            <w:vMerge/>
            <w:tcBorders>
              <w:top w:val="nil"/>
              <w:left w:val="single" w:sz="4" w:space="0" w:color="auto"/>
              <w:bottom w:val="single" w:sz="4" w:space="0" w:color="auto"/>
              <w:right w:val="single" w:sz="4" w:space="0" w:color="auto"/>
            </w:tcBorders>
            <w:vAlign w:val="center"/>
            <w:hideMark/>
          </w:tcPr>
          <w:p w14:paraId="3A5B3D1D" w14:textId="77777777" w:rsidR="00E02496" w:rsidRPr="006203BB" w:rsidRDefault="00E02496">
            <w:pPr>
              <w:rPr>
                <w:rFonts w:ascii="Myriad Pro" w:hAnsi="Myriad Pro"/>
                <w:sz w:val="22"/>
                <w:szCs w:val="22"/>
              </w:rPr>
            </w:pPr>
          </w:p>
        </w:tc>
      </w:tr>
      <w:tr w:rsidR="00F11329" w:rsidRPr="006203BB" w14:paraId="609FE4E9"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80CE69"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30</w:t>
            </w:r>
          </w:p>
        </w:tc>
        <w:tc>
          <w:tcPr>
            <w:tcW w:w="0" w:type="auto"/>
            <w:vMerge/>
            <w:tcBorders>
              <w:top w:val="nil"/>
              <w:left w:val="single" w:sz="4" w:space="0" w:color="auto"/>
              <w:bottom w:val="single" w:sz="4" w:space="0" w:color="auto"/>
              <w:right w:val="single" w:sz="4" w:space="0" w:color="auto"/>
            </w:tcBorders>
            <w:vAlign w:val="center"/>
            <w:hideMark/>
          </w:tcPr>
          <w:p w14:paraId="417B6C6F"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FBB372"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Sapwalap shoreline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1FDD13"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-2.3</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7118BC" w14:textId="77777777" w:rsidR="00E02496" w:rsidRPr="006203BB" w:rsidRDefault="00E02496">
            <w:pPr>
              <w:jc w:val="center"/>
              <w:rPr>
                <w:rFonts w:ascii="Myriad Pro" w:hAnsi="Myriad Pro"/>
                <w:sz w:val="22"/>
                <w:szCs w:val="22"/>
              </w:rPr>
            </w:pPr>
            <w:r w:rsidRPr="006203BB">
              <w:rPr>
                <w:rFonts w:ascii="Myriad Pro" w:hAnsi="Myriad Pro"/>
                <w:sz w:val="22"/>
                <w:szCs w:val="22"/>
              </w:rPr>
              <w:t>4.1</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CEE7CD" w14:textId="77777777" w:rsidR="00E02496" w:rsidRPr="006203BB" w:rsidRDefault="00E02496">
            <w:pPr>
              <w:jc w:val="center"/>
              <w:rPr>
                <w:rFonts w:ascii="Myriad Pro" w:hAnsi="Myriad Pro"/>
                <w:sz w:val="22"/>
                <w:szCs w:val="22"/>
              </w:rPr>
            </w:pPr>
            <w:r w:rsidRPr="006203BB">
              <w:rPr>
                <w:rFonts w:ascii="Myriad Pro" w:hAnsi="Myriad Pro"/>
                <w:sz w:val="22"/>
                <w:szCs w:val="22"/>
              </w:rPr>
              <w:t>8.2</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9F4E8F" w14:textId="77777777" w:rsidR="00E02496" w:rsidRPr="006203BB" w:rsidRDefault="00E02496">
            <w:pPr>
              <w:jc w:val="center"/>
              <w:rPr>
                <w:rFonts w:ascii="Myriad Pro" w:hAnsi="Myriad Pro"/>
                <w:sz w:val="22"/>
                <w:szCs w:val="22"/>
              </w:rPr>
            </w:pPr>
            <w:r w:rsidRPr="006203BB">
              <w:rPr>
                <w:rFonts w:ascii="Myriad Pro" w:hAnsi="Myriad Pro"/>
                <w:sz w:val="22"/>
                <w:szCs w:val="22"/>
              </w:rPr>
              <w:t>-6.4</w:t>
            </w:r>
          </w:p>
        </w:tc>
        <w:tc>
          <w:tcPr>
            <w:tcW w:w="0" w:type="auto"/>
            <w:vMerge/>
            <w:tcBorders>
              <w:top w:val="nil"/>
              <w:left w:val="single" w:sz="4" w:space="0" w:color="auto"/>
              <w:bottom w:val="single" w:sz="4" w:space="0" w:color="auto"/>
              <w:right w:val="single" w:sz="4" w:space="0" w:color="auto"/>
            </w:tcBorders>
            <w:vAlign w:val="center"/>
            <w:hideMark/>
          </w:tcPr>
          <w:p w14:paraId="01958870" w14:textId="77777777" w:rsidR="00E02496" w:rsidRPr="006203BB" w:rsidRDefault="00E02496">
            <w:pPr>
              <w:rPr>
                <w:rFonts w:ascii="Myriad Pro" w:hAnsi="Myriad Pro"/>
                <w:sz w:val="22"/>
                <w:szCs w:val="22"/>
              </w:rPr>
            </w:pPr>
          </w:p>
        </w:tc>
      </w:tr>
      <w:tr w:rsidR="00F11329" w:rsidRPr="006203BB" w14:paraId="55EC032C"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1DAFA3"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31</w:t>
            </w:r>
          </w:p>
        </w:tc>
        <w:tc>
          <w:tcPr>
            <w:tcW w:w="0" w:type="auto"/>
            <w:vMerge/>
            <w:tcBorders>
              <w:top w:val="nil"/>
              <w:left w:val="single" w:sz="4" w:space="0" w:color="auto"/>
              <w:bottom w:val="single" w:sz="4" w:space="0" w:color="auto"/>
              <w:right w:val="single" w:sz="4" w:space="0" w:color="auto"/>
            </w:tcBorders>
            <w:vAlign w:val="center"/>
            <w:hideMark/>
          </w:tcPr>
          <w:p w14:paraId="1AE7E239"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E6EA9"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Sapwalap interior</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482DF4"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0.9</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1793FA" w14:textId="77777777" w:rsidR="00E02496" w:rsidRPr="006203BB" w:rsidRDefault="00E02496">
            <w:pPr>
              <w:jc w:val="center"/>
              <w:rPr>
                <w:rFonts w:ascii="Myriad Pro" w:hAnsi="Myriad Pro"/>
                <w:sz w:val="22"/>
                <w:szCs w:val="22"/>
              </w:rPr>
            </w:pPr>
            <w:r w:rsidRPr="006203BB">
              <w:rPr>
                <w:rFonts w:ascii="Myriad Pro" w:hAnsi="Myriad Pro"/>
                <w:sz w:val="22"/>
                <w:szCs w:val="22"/>
              </w:rPr>
              <w:t>8.2</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94A959" w14:textId="77777777" w:rsidR="00E02496" w:rsidRPr="006203BB" w:rsidRDefault="00E02496">
            <w:pPr>
              <w:jc w:val="center"/>
              <w:rPr>
                <w:rFonts w:ascii="Myriad Pro" w:hAnsi="Myriad Pro"/>
                <w:sz w:val="22"/>
                <w:szCs w:val="22"/>
              </w:rPr>
            </w:pPr>
            <w:r w:rsidRPr="006203BB">
              <w:rPr>
                <w:rFonts w:ascii="Myriad Pro" w:hAnsi="Myriad Pro"/>
                <w:sz w:val="22"/>
                <w:szCs w:val="22"/>
              </w:rPr>
              <w:t>9.1</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3198C5" w14:textId="77777777" w:rsidR="00E02496" w:rsidRPr="006203BB" w:rsidRDefault="00E02496">
            <w:pPr>
              <w:jc w:val="center"/>
              <w:rPr>
                <w:rFonts w:ascii="Myriad Pro" w:hAnsi="Myriad Pro"/>
                <w:sz w:val="22"/>
                <w:szCs w:val="22"/>
              </w:rPr>
            </w:pPr>
            <w:r w:rsidRPr="006203BB">
              <w:rPr>
                <w:rFonts w:ascii="Myriad Pro" w:hAnsi="Myriad Pro"/>
                <w:sz w:val="22"/>
                <w:szCs w:val="22"/>
              </w:rPr>
              <w:t>-7.3</w:t>
            </w:r>
          </w:p>
        </w:tc>
        <w:tc>
          <w:tcPr>
            <w:tcW w:w="0" w:type="auto"/>
            <w:vMerge/>
            <w:tcBorders>
              <w:top w:val="nil"/>
              <w:left w:val="single" w:sz="4" w:space="0" w:color="auto"/>
              <w:bottom w:val="single" w:sz="4" w:space="0" w:color="auto"/>
              <w:right w:val="single" w:sz="4" w:space="0" w:color="auto"/>
            </w:tcBorders>
            <w:vAlign w:val="center"/>
            <w:hideMark/>
          </w:tcPr>
          <w:p w14:paraId="06BE8474" w14:textId="77777777" w:rsidR="00E02496" w:rsidRPr="006203BB" w:rsidRDefault="00E02496">
            <w:pPr>
              <w:rPr>
                <w:rFonts w:ascii="Myriad Pro" w:hAnsi="Myriad Pro"/>
                <w:sz w:val="22"/>
                <w:szCs w:val="22"/>
              </w:rPr>
            </w:pPr>
          </w:p>
        </w:tc>
      </w:tr>
      <w:tr w:rsidR="00F11329" w:rsidRPr="006203BB" w14:paraId="0A8825F1"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428F31"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32</w:t>
            </w:r>
          </w:p>
        </w:tc>
        <w:tc>
          <w:tcPr>
            <w:tcW w:w="0" w:type="auto"/>
            <w:vMerge/>
            <w:tcBorders>
              <w:top w:val="nil"/>
              <w:left w:val="single" w:sz="4" w:space="0" w:color="auto"/>
              <w:bottom w:val="single" w:sz="4" w:space="0" w:color="auto"/>
              <w:right w:val="single" w:sz="4" w:space="0" w:color="auto"/>
            </w:tcBorders>
            <w:vAlign w:val="center"/>
            <w:hideMark/>
          </w:tcPr>
          <w:p w14:paraId="467C2D55"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3EA40"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Enipoas shoreline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9E60F5"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-5.8</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FA6A54" w14:textId="77777777" w:rsidR="00E02496" w:rsidRPr="006203BB" w:rsidRDefault="00E02496">
            <w:pPr>
              <w:jc w:val="center"/>
              <w:rPr>
                <w:rFonts w:ascii="Myriad Pro" w:hAnsi="Myriad Pro"/>
                <w:sz w:val="22"/>
                <w:szCs w:val="22"/>
              </w:rPr>
            </w:pPr>
            <w:r w:rsidRPr="006203BB">
              <w:rPr>
                <w:rFonts w:ascii="Myriad Pro" w:hAnsi="Myriad Pro"/>
                <w:sz w:val="22"/>
                <w:szCs w:val="22"/>
              </w:rPr>
              <w:t>6.6</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CDCB64" w14:textId="77777777" w:rsidR="00E02496" w:rsidRPr="006203BB" w:rsidRDefault="00E02496">
            <w:pPr>
              <w:jc w:val="center"/>
              <w:rPr>
                <w:rFonts w:ascii="Myriad Pro" w:hAnsi="Myriad Pro"/>
                <w:sz w:val="22"/>
                <w:szCs w:val="22"/>
              </w:rPr>
            </w:pPr>
            <w:r w:rsidRPr="006203BB">
              <w:rPr>
                <w:rFonts w:ascii="Myriad Pro" w:hAnsi="Myriad Pro"/>
                <w:sz w:val="22"/>
                <w:szCs w:val="22"/>
              </w:rPr>
              <w:t>14.2</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300A1FB" w14:textId="77777777" w:rsidR="00E02496" w:rsidRPr="006203BB" w:rsidRDefault="00E02496">
            <w:pPr>
              <w:jc w:val="center"/>
              <w:rPr>
                <w:rFonts w:ascii="Myriad Pro" w:hAnsi="Myriad Pro"/>
                <w:sz w:val="22"/>
                <w:szCs w:val="22"/>
              </w:rPr>
            </w:pPr>
            <w:r w:rsidRPr="006203BB">
              <w:rPr>
                <w:rFonts w:ascii="Myriad Pro" w:hAnsi="Myriad Pro"/>
                <w:sz w:val="22"/>
                <w:szCs w:val="22"/>
              </w:rPr>
              <w:t>-12.4</w:t>
            </w:r>
          </w:p>
        </w:tc>
        <w:tc>
          <w:tcPr>
            <w:tcW w:w="0" w:type="auto"/>
            <w:vMerge/>
            <w:tcBorders>
              <w:top w:val="nil"/>
              <w:left w:val="single" w:sz="4" w:space="0" w:color="auto"/>
              <w:bottom w:val="single" w:sz="4" w:space="0" w:color="auto"/>
              <w:right w:val="single" w:sz="4" w:space="0" w:color="auto"/>
            </w:tcBorders>
            <w:vAlign w:val="center"/>
            <w:hideMark/>
          </w:tcPr>
          <w:p w14:paraId="6A52EE2D" w14:textId="77777777" w:rsidR="00E02496" w:rsidRPr="006203BB" w:rsidRDefault="00E02496">
            <w:pPr>
              <w:rPr>
                <w:rFonts w:ascii="Myriad Pro" w:hAnsi="Myriad Pro"/>
                <w:sz w:val="22"/>
                <w:szCs w:val="22"/>
              </w:rPr>
            </w:pPr>
          </w:p>
        </w:tc>
      </w:tr>
      <w:tr w:rsidR="00F11329" w:rsidRPr="006203BB" w14:paraId="75A86D30"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24501D"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33</w:t>
            </w:r>
          </w:p>
        </w:tc>
        <w:tc>
          <w:tcPr>
            <w:tcW w:w="0" w:type="auto"/>
            <w:vMerge/>
            <w:tcBorders>
              <w:top w:val="nil"/>
              <w:left w:val="single" w:sz="4" w:space="0" w:color="auto"/>
              <w:bottom w:val="single" w:sz="4" w:space="0" w:color="auto"/>
              <w:right w:val="single" w:sz="4" w:space="0" w:color="auto"/>
            </w:tcBorders>
            <w:vAlign w:val="center"/>
            <w:hideMark/>
          </w:tcPr>
          <w:p w14:paraId="20223FE7"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FA52D0"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Enipoas riverine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7E3DC"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-1.4</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D30CA" w14:textId="77777777" w:rsidR="00E02496" w:rsidRPr="006203BB" w:rsidRDefault="00E02496">
            <w:pPr>
              <w:jc w:val="center"/>
              <w:rPr>
                <w:rFonts w:ascii="Myriad Pro" w:hAnsi="Myriad Pro"/>
                <w:sz w:val="22"/>
                <w:szCs w:val="22"/>
              </w:rPr>
            </w:pPr>
            <w:r w:rsidRPr="006203BB">
              <w:rPr>
                <w:rFonts w:ascii="Myriad Pro" w:hAnsi="Myriad Pro"/>
                <w:sz w:val="22"/>
                <w:szCs w:val="22"/>
              </w:rPr>
              <w:t>6.3</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455BE5" w14:textId="77777777" w:rsidR="00E02496" w:rsidRPr="006203BB" w:rsidRDefault="00E02496">
            <w:pPr>
              <w:jc w:val="center"/>
              <w:rPr>
                <w:rFonts w:ascii="Myriad Pro" w:hAnsi="Myriad Pro"/>
                <w:sz w:val="22"/>
                <w:szCs w:val="22"/>
              </w:rPr>
            </w:pPr>
            <w:r w:rsidRPr="006203BB">
              <w:rPr>
                <w:rFonts w:ascii="Myriad Pro" w:hAnsi="Myriad Pro"/>
                <w:sz w:val="22"/>
                <w:szCs w:val="22"/>
              </w:rPr>
              <w:t>9.5</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DE347F8" w14:textId="77777777" w:rsidR="00E02496" w:rsidRPr="006203BB" w:rsidRDefault="00E02496">
            <w:pPr>
              <w:jc w:val="center"/>
              <w:rPr>
                <w:rFonts w:ascii="Myriad Pro" w:hAnsi="Myriad Pro"/>
                <w:sz w:val="22"/>
                <w:szCs w:val="22"/>
              </w:rPr>
            </w:pPr>
            <w:r w:rsidRPr="006203BB">
              <w:rPr>
                <w:rFonts w:ascii="Myriad Pro" w:hAnsi="Myriad Pro"/>
                <w:sz w:val="22"/>
                <w:szCs w:val="22"/>
              </w:rPr>
              <w:t>-7.7</w:t>
            </w:r>
          </w:p>
        </w:tc>
        <w:tc>
          <w:tcPr>
            <w:tcW w:w="0" w:type="auto"/>
            <w:vMerge/>
            <w:tcBorders>
              <w:top w:val="nil"/>
              <w:left w:val="single" w:sz="4" w:space="0" w:color="auto"/>
              <w:bottom w:val="single" w:sz="4" w:space="0" w:color="auto"/>
              <w:right w:val="single" w:sz="4" w:space="0" w:color="auto"/>
            </w:tcBorders>
            <w:vAlign w:val="center"/>
            <w:hideMark/>
          </w:tcPr>
          <w:p w14:paraId="434CD587" w14:textId="77777777" w:rsidR="00E02496" w:rsidRPr="006203BB" w:rsidRDefault="00E02496">
            <w:pPr>
              <w:rPr>
                <w:rFonts w:ascii="Myriad Pro" w:hAnsi="Myriad Pro"/>
                <w:sz w:val="22"/>
                <w:szCs w:val="22"/>
              </w:rPr>
            </w:pPr>
          </w:p>
        </w:tc>
      </w:tr>
      <w:tr w:rsidR="00F11329" w:rsidRPr="006203BB" w14:paraId="4C4C989C" w14:textId="77777777" w:rsidTr="00E0249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71BFC6" w14:textId="77777777" w:rsidR="00E02496" w:rsidRPr="00C224BF" w:rsidRDefault="00E02496">
            <w:pPr>
              <w:jc w:val="center"/>
              <w:rPr>
                <w:rFonts w:ascii="Myriad Pro" w:hAnsi="Myriad Pro" w:cs="Calibri"/>
                <w:bCs/>
                <w:sz w:val="22"/>
                <w:szCs w:val="22"/>
              </w:rPr>
            </w:pPr>
            <w:r w:rsidRPr="00C224BF">
              <w:rPr>
                <w:rFonts w:ascii="Myriad Pro" w:hAnsi="Myriad Pro" w:cs="Calibri"/>
                <w:bCs/>
                <w:sz w:val="22"/>
                <w:szCs w:val="22"/>
              </w:rPr>
              <w:t>34</w:t>
            </w:r>
          </w:p>
        </w:tc>
        <w:tc>
          <w:tcPr>
            <w:tcW w:w="0" w:type="auto"/>
            <w:vMerge/>
            <w:tcBorders>
              <w:top w:val="nil"/>
              <w:left w:val="single" w:sz="4" w:space="0" w:color="auto"/>
              <w:bottom w:val="single" w:sz="4" w:space="0" w:color="auto"/>
              <w:right w:val="single" w:sz="4" w:space="0" w:color="auto"/>
            </w:tcBorders>
            <w:vAlign w:val="center"/>
            <w:hideMark/>
          </w:tcPr>
          <w:p w14:paraId="7BD6FA26" w14:textId="77777777" w:rsidR="00E02496" w:rsidRPr="006203BB" w:rsidRDefault="00E02496">
            <w:pPr>
              <w:rPr>
                <w:rFonts w:ascii="Myriad Pro" w:hAnsi="Myriad Pro" w:cs="Calibri"/>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47813D"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Enipoas interior</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35B756" w14:textId="77777777" w:rsidR="00E02496" w:rsidRPr="006203BB" w:rsidRDefault="00E02496">
            <w:pPr>
              <w:jc w:val="center"/>
              <w:rPr>
                <w:rFonts w:ascii="Myriad Pro" w:hAnsi="Myriad Pro" w:cs="Calibri"/>
                <w:sz w:val="22"/>
                <w:szCs w:val="22"/>
              </w:rPr>
            </w:pPr>
            <w:r w:rsidRPr="006203BB">
              <w:rPr>
                <w:rFonts w:ascii="Myriad Pro" w:hAnsi="Myriad Pro" w:cs="Calibri"/>
                <w:sz w:val="22"/>
                <w:szCs w:val="22"/>
              </w:rPr>
              <w:t>-2.8</w:t>
            </w:r>
          </w:p>
        </w:tc>
        <w:tc>
          <w:tcPr>
            <w:tcW w:w="10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C71E3C" w14:textId="77777777" w:rsidR="00E02496" w:rsidRPr="006203BB" w:rsidRDefault="00E02496">
            <w:pPr>
              <w:jc w:val="center"/>
              <w:rPr>
                <w:rFonts w:ascii="Myriad Pro" w:hAnsi="Myriad Pro"/>
                <w:sz w:val="22"/>
                <w:szCs w:val="22"/>
              </w:rPr>
            </w:pPr>
            <w:r w:rsidRPr="006203BB">
              <w:rPr>
                <w:rFonts w:ascii="Myriad Pro" w:hAnsi="Myriad Pro"/>
                <w:sz w:val="22"/>
                <w:szCs w:val="22"/>
              </w:rPr>
              <w:t>2.9</w:t>
            </w:r>
          </w:p>
        </w:tc>
        <w:tc>
          <w:tcPr>
            <w:tcW w:w="9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DFA76C" w14:textId="77777777" w:rsidR="00E02496" w:rsidRPr="006203BB" w:rsidRDefault="00E02496">
            <w:pPr>
              <w:jc w:val="center"/>
              <w:rPr>
                <w:rFonts w:ascii="Myriad Pro" w:hAnsi="Myriad Pro"/>
                <w:sz w:val="22"/>
                <w:szCs w:val="22"/>
              </w:rPr>
            </w:pPr>
            <w:r w:rsidRPr="006203BB">
              <w:rPr>
                <w:rFonts w:ascii="Myriad Pro" w:hAnsi="Myriad Pro"/>
                <w:sz w:val="22"/>
                <w:szCs w:val="22"/>
              </w:rPr>
              <w:t>7.5</w:t>
            </w:r>
          </w:p>
        </w:tc>
        <w:tc>
          <w:tcPr>
            <w:tcW w:w="1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269E45" w14:textId="77777777" w:rsidR="00E02496" w:rsidRPr="006203BB" w:rsidRDefault="00E02496">
            <w:pPr>
              <w:jc w:val="center"/>
              <w:rPr>
                <w:rFonts w:ascii="Myriad Pro" w:hAnsi="Myriad Pro"/>
                <w:sz w:val="22"/>
                <w:szCs w:val="22"/>
              </w:rPr>
            </w:pPr>
            <w:r w:rsidRPr="006203BB">
              <w:rPr>
                <w:rFonts w:ascii="Myriad Pro" w:hAnsi="Myriad Pro"/>
                <w:sz w:val="22"/>
                <w:szCs w:val="22"/>
              </w:rPr>
              <w:t>-5.7</w:t>
            </w:r>
          </w:p>
        </w:tc>
        <w:tc>
          <w:tcPr>
            <w:tcW w:w="0" w:type="auto"/>
            <w:vMerge/>
            <w:tcBorders>
              <w:top w:val="nil"/>
              <w:left w:val="single" w:sz="4" w:space="0" w:color="auto"/>
              <w:bottom w:val="single" w:sz="4" w:space="0" w:color="auto"/>
              <w:right w:val="single" w:sz="4" w:space="0" w:color="auto"/>
            </w:tcBorders>
            <w:vAlign w:val="center"/>
            <w:hideMark/>
          </w:tcPr>
          <w:p w14:paraId="02929436" w14:textId="77777777" w:rsidR="00E02496" w:rsidRPr="006203BB" w:rsidRDefault="00E02496">
            <w:pPr>
              <w:rPr>
                <w:rFonts w:ascii="Myriad Pro" w:hAnsi="Myriad Pro"/>
                <w:sz w:val="22"/>
                <w:szCs w:val="22"/>
              </w:rPr>
            </w:pPr>
          </w:p>
        </w:tc>
      </w:tr>
    </w:tbl>
    <w:p w14:paraId="30332322" w14:textId="3639DF72" w:rsidR="004C4308" w:rsidRPr="00F11329" w:rsidRDefault="00E02496" w:rsidP="009A3B28">
      <w:r w:rsidRPr="00F11329" w:rsidDel="00E02496">
        <w:rPr>
          <w:i/>
        </w:rPr>
        <w:t xml:space="preserve"> </w:t>
      </w:r>
      <w:r w:rsidRPr="00F11329">
        <w:rPr>
          <w:i/>
        </w:rPr>
        <w:t>(Continued)</w:t>
      </w:r>
    </w:p>
    <w:tbl>
      <w:tblPr>
        <w:tblW w:w="9205" w:type="dxa"/>
        <w:tblLook w:val="04A0" w:firstRow="1" w:lastRow="0" w:firstColumn="1" w:lastColumn="0" w:noHBand="0" w:noVBand="1"/>
      </w:tblPr>
      <w:tblGrid>
        <w:gridCol w:w="540"/>
        <w:gridCol w:w="1380"/>
        <w:gridCol w:w="2000"/>
        <w:gridCol w:w="1139"/>
        <w:gridCol w:w="1128"/>
        <w:gridCol w:w="1005"/>
        <w:gridCol w:w="1319"/>
        <w:gridCol w:w="1057"/>
      </w:tblGrid>
      <w:tr w:rsidR="00F11329" w:rsidRPr="006203BB" w14:paraId="52206379" w14:textId="77777777" w:rsidTr="006D47E8">
        <w:trPr>
          <w:trHeight w:val="1335"/>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43B0F6" w14:textId="77777777" w:rsidR="00203931" w:rsidRPr="006203BB" w:rsidRDefault="00203931" w:rsidP="00203931">
            <w:pPr>
              <w:jc w:val="center"/>
              <w:rPr>
                <w:rFonts w:ascii="Myriad Pro" w:eastAsia="Times New Roman" w:hAnsi="Myriad Pro" w:cs="Calibri"/>
                <w:b/>
                <w:bCs/>
                <w:sz w:val="22"/>
                <w:szCs w:val="22"/>
              </w:rPr>
            </w:pPr>
            <w:r w:rsidRPr="006203BB">
              <w:rPr>
                <w:rFonts w:ascii="Myriad Pro" w:eastAsia="Times New Roman" w:hAnsi="Myriad Pro" w:cs="Calibri"/>
                <w:b/>
                <w:bCs/>
                <w:sz w:val="22"/>
                <w:szCs w:val="22"/>
              </w:rPr>
              <w:lastRenderedPageBreak/>
              <w:t>ID</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27E874B5" w14:textId="77777777" w:rsidR="00203931" w:rsidRPr="006203BB" w:rsidRDefault="00203931" w:rsidP="00203931">
            <w:pPr>
              <w:jc w:val="center"/>
              <w:rPr>
                <w:rFonts w:ascii="Myriad Pro" w:eastAsia="Times New Roman" w:hAnsi="Myriad Pro" w:cs="Calibri"/>
                <w:b/>
                <w:bCs/>
                <w:sz w:val="22"/>
                <w:szCs w:val="22"/>
              </w:rPr>
            </w:pPr>
            <w:r w:rsidRPr="006203BB">
              <w:rPr>
                <w:rFonts w:ascii="Myriad Pro" w:eastAsia="Times New Roman" w:hAnsi="Myriad Pro" w:cs="Calibri"/>
                <w:b/>
                <w:bCs/>
                <w:sz w:val="22"/>
                <w:szCs w:val="22"/>
              </w:rPr>
              <w:t>Location</w:t>
            </w:r>
          </w:p>
        </w:tc>
        <w:tc>
          <w:tcPr>
            <w:tcW w:w="2000" w:type="dxa"/>
            <w:tcBorders>
              <w:top w:val="single" w:sz="4" w:space="0" w:color="auto"/>
              <w:left w:val="nil"/>
              <w:bottom w:val="single" w:sz="4" w:space="0" w:color="auto"/>
              <w:right w:val="single" w:sz="4" w:space="0" w:color="auto"/>
            </w:tcBorders>
            <w:shd w:val="clear" w:color="auto" w:fill="auto"/>
            <w:noWrap/>
            <w:vAlign w:val="center"/>
            <w:hideMark/>
          </w:tcPr>
          <w:p w14:paraId="1BD20518" w14:textId="77777777" w:rsidR="00203931" w:rsidRPr="006203BB" w:rsidRDefault="00203931" w:rsidP="00203931">
            <w:pPr>
              <w:jc w:val="center"/>
              <w:rPr>
                <w:rFonts w:ascii="Myriad Pro" w:eastAsia="Times New Roman" w:hAnsi="Myriad Pro" w:cs="Calibri"/>
                <w:b/>
                <w:bCs/>
                <w:sz w:val="22"/>
                <w:szCs w:val="22"/>
              </w:rPr>
            </w:pPr>
            <w:r w:rsidRPr="006203BB">
              <w:rPr>
                <w:rFonts w:ascii="Myriad Pro" w:eastAsia="Times New Roman" w:hAnsi="Myriad Pro" w:cs="Calibri"/>
                <w:b/>
                <w:bCs/>
                <w:sz w:val="22"/>
                <w:szCs w:val="22"/>
              </w:rPr>
              <w:t>Site</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631A2C2E" w14:textId="77777777" w:rsidR="00203931" w:rsidRPr="006203BB" w:rsidRDefault="00203931" w:rsidP="00203931">
            <w:pPr>
              <w:jc w:val="center"/>
              <w:rPr>
                <w:rFonts w:ascii="Myriad Pro" w:eastAsia="Times New Roman" w:hAnsi="Myriad Pro" w:cs="Calibri"/>
                <w:b/>
                <w:bCs/>
                <w:sz w:val="22"/>
                <w:szCs w:val="22"/>
              </w:rPr>
            </w:pPr>
            <w:r w:rsidRPr="006203BB">
              <w:rPr>
                <w:rFonts w:ascii="Myriad Pro" w:eastAsia="Times New Roman" w:hAnsi="Myriad Pro" w:cs="Calibri"/>
                <w:b/>
                <w:bCs/>
                <w:sz w:val="22"/>
                <w:szCs w:val="22"/>
              </w:rPr>
              <w:t>Surface elevation change (mm/yr)</w:t>
            </w:r>
          </w:p>
        </w:tc>
        <w:tc>
          <w:tcPr>
            <w:tcW w:w="1084" w:type="dxa"/>
            <w:tcBorders>
              <w:top w:val="single" w:sz="4" w:space="0" w:color="auto"/>
              <w:left w:val="nil"/>
              <w:bottom w:val="single" w:sz="4" w:space="0" w:color="auto"/>
              <w:right w:val="single" w:sz="4" w:space="0" w:color="auto"/>
            </w:tcBorders>
            <w:shd w:val="clear" w:color="auto" w:fill="auto"/>
            <w:vAlign w:val="center"/>
            <w:hideMark/>
          </w:tcPr>
          <w:p w14:paraId="7E1DBEF8" w14:textId="77777777" w:rsidR="00203931" w:rsidRPr="006203BB" w:rsidRDefault="00203931" w:rsidP="00203931">
            <w:pPr>
              <w:jc w:val="center"/>
              <w:rPr>
                <w:rFonts w:ascii="Myriad Pro" w:eastAsia="Times New Roman" w:hAnsi="Myriad Pro"/>
                <w:b/>
                <w:bCs/>
                <w:sz w:val="22"/>
                <w:szCs w:val="22"/>
              </w:rPr>
            </w:pPr>
            <w:r w:rsidRPr="006203BB">
              <w:rPr>
                <w:rFonts w:ascii="Myriad Pro" w:eastAsia="Times New Roman" w:hAnsi="Myriad Pro"/>
                <w:b/>
                <w:bCs/>
                <w:sz w:val="22"/>
                <w:szCs w:val="22"/>
              </w:rPr>
              <w:t>Surface accretion (mm/yr)</w:t>
            </w:r>
          </w:p>
        </w:tc>
        <w:tc>
          <w:tcPr>
            <w:tcW w:w="998" w:type="dxa"/>
            <w:tcBorders>
              <w:top w:val="single" w:sz="4" w:space="0" w:color="auto"/>
              <w:left w:val="nil"/>
              <w:bottom w:val="single" w:sz="4" w:space="0" w:color="auto"/>
              <w:right w:val="single" w:sz="4" w:space="0" w:color="auto"/>
            </w:tcBorders>
            <w:shd w:val="clear" w:color="auto" w:fill="auto"/>
            <w:vAlign w:val="center"/>
            <w:hideMark/>
          </w:tcPr>
          <w:p w14:paraId="56341D43" w14:textId="77777777" w:rsidR="00203931" w:rsidRPr="006203BB" w:rsidRDefault="00203931" w:rsidP="00203931">
            <w:pPr>
              <w:jc w:val="center"/>
              <w:rPr>
                <w:rFonts w:ascii="Myriad Pro" w:eastAsia="Times New Roman" w:hAnsi="Myriad Pro"/>
                <w:b/>
                <w:bCs/>
                <w:sz w:val="22"/>
                <w:szCs w:val="22"/>
              </w:rPr>
            </w:pPr>
            <w:r w:rsidRPr="006203BB">
              <w:rPr>
                <w:rFonts w:ascii="Myriad Pro" w:eastAsia="Times New Roman" w:hAnsi="Myriad Pro"/>
                <w:b/>
                <w:bCs/>
                <w:sz w:val="22"/>
                <w:szCs w:val="22"/>
              </w:rPr>
              <w:t>RSLR (mm/yr)</w:t>
            </w:r>
          </w:p>
        </w:tc>
        <w:tc>
          <w:tcPr>
            <w:tcW w:w="1231" w:type="dxa"/>
            <w:tcBorders>
              <w:top w:val="single" w:sz="4" w:space="0" w:color="auto"/>
              <w:left w:val="nil"/>
              <w:bottom w:val="single" w:sz="4" w:space="0" w:color="auto"/>
              <w:right w:val="single" w:sz="4" w:space="0" w:color="auto"/>
            </w:tcBorders>
            <w:shd w:val="clear" w:color="auto" w:fill="auto"/>
            <w:vAlign w:val="center"/>
            <w:hideMark/>
          </w:tcPr>
          <w:p w14:paraId="3865E8E8" w14:textId="77777777" w:rsidR="001C0E14" w:rsidRPr="006203BB" w:rsidRDefault="00203931" w:rsidP="00203931">
            <w:pPr>
              <w:jc w:val="center"/>
              <w:rPr>
                <w:rFonts w:ascii="Myriad Pro" w:eastAsia="Times New Roman" w:hAnsi="Myriad Pro"/>
                <w:b/>
                <w:bCs/>
                <w:sz w:val="22"/>
                <w:szCs w:val="22"/>
              </w:rPr>
            </w:pPr>
            <w:r w:rsidRPr="006203BB">
              <w:rPr>
                <w:rFonts w:ascii="Myriad Pro" w:eastAsia="Times New Roman" w:hAnsi="Myriad Pro"/>
                <w:b/>
                <w:bCs/>
                <w:sz w:val="22"/>
                <w:szCs w:val="22"/>
              </w:rPr>
              <w:t>Shallow subsidence</w:t>
            </w:r>
          </w:p>
          <w:p w14:paraId="28538635" w14:textId="474836AA" w:rsidR="00203931" w:rsidRPr="006203BB" w:rsidRDefault="001C0E14" w:rsidP="00203931">
            <w:pPr>
              <w:jc w:val="center"/>
              <w:rPr>
                <w:rFonts w:ascii="Myriad Pro" w:eastAsia="Times New Roman" w:hAnsi="Myriad Pro"/>
                <w:b/>
                <w:bCs/>
                <w:sz w:val="22"/>
                <w:szCs w:val="22"/>
              </w:rPr>
            </w:pPr>
            <w:r w:rsidRPr="006203BB">
              <w:rPr>
                <w:rFonts w:ascii="Myriad Pro" w:hAnsi="Myriad Pro"/>
                <w:b/>
                <w:bCs/>
                <w:sz w:val="22"/>
                <w:szCs w:val="22"/>
              </w:rPr>
              <w:t>/expansion</w:t>
            </w:r>
            <w:r w:rsidR="00203931" w:rsidRPr="006203BB">
              <w:rPr>
                <w:rFonts w:ascii="Myriad Pro" w:eastAsia="Times New Roman" w:hAnsi="Myriad Pro"/>
                <w:b/>
                <w:bCs/>
                <w:sz w:val="22"/>
                <w:szCs w:val="22"/>
              </w:rPr>
              <w:t xml:space="preserve"> (mm/yr) </w:t>
            </w:r>
          </w:p>
        </w:tc>
        <w:tc>
          <w:tcPr>
            <w:tcW w:w="901" w:type="dxa"/>
            <w:tcBorders>
              <w:top w:val="single" w:sz="4" w:space="0" w:color="auto"/>
              <w:left w:val="nil"/>
              <w:bottom w:val="single" w:sz="4" w:space="0" w:color="auto"/>
              <w:right w:val="single" w:sz="4" w:space="0" w:color="auto"/>
            </w:tcBorders>
            <w:shd w:val="clear" w:color="auto" w:fill="auto"/>
            <w:vAlign w:val="center"/>
            <w:hideMark/>
          </w:tcPr>
          <w:p w14:paraId="27506431" w14:textId="77777777" w:rsidR="00203931" w:rsidRPr="006203BB" w:rsidRDefault="00203931" w:rsidP="00203931">
            <w:pPr>
              <w:jc w:val="center"/>
              <w:rPr>
                <w:rFonts w:ascii="Myriad Pro" w:eastAsia="Times New Roman" w:hAnsi="Myriad Pro"/>
                <w:b/>
                <w:bCs/>
                <w:sz w:val="22"/>
                <w:szCs w:val="22"/>
              </w:rPr>
            </w:pPr>
            <w:r w:rsidRPr="006203BB">
              <w:rPr>
                <w:rFonts w:ascii="Myriad Pro" w:eastAsia="Times New Roman" w:hAnsi="Myriad Pro"/>
                <w:b/>
                <w:bCs/>
                <w:sz w:val="22"/>
                <w:szCs w:val="22"/>
              </w:rPr>
              <w:t>Source</w:t>
            </w:r>
          </w:p>
        </w:tc>
      </w:tr>
      <w:tr w:rsidR="00F11329" w:rsidRPr="006203BB" w14:paraId="34E0BCF8" w14:textId="77777777" w:rsidTr="006D47E8">
        <w:trPr>
          <w:trHeight w:val="6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3F94F139" w14:textId="77777777" w:rsidR="00203931" w:rsidRPr="00C224BF" w:rsidRDefault="00203931" w:rsidP="00203931">
            <w:pPr>
              <w:jc w:val="center"/>
              <w:rPr>
                <w:rFonts w:ascii="Myriad Pro" w:eastAsia="Times New Roman" w:hAnsi="Myriad Pro" w:cs="Calibri"/>
                <w:bCs/>
                <w:sz w:val="22"/>
                <w:szCs w:val="22"/>
              </w:rPr>
            </w:pPr>
            <w:r w:rsidRPr="00C224BF">
              <w:rPr>
                <w:rFonts w:ascii="Myriad Pro" w:eastAsia="Times New Roman" w:hAnsi="Myriad Pro" w:cs="Calibri"/>
                <w:bCs/>
                <w:sz w:val="22"/>
                <w:szCs w:val="22"/>
              </w:rPr>
              <w:t>35</w:t>
            </w:r>
          </w:p>
        </w:tc>
        <w:tc>
          <w:tcPr>
            <w:tcW w:w="1380" w:type="dxa"/>
            <w:tcBorders>
              <w:top w:val="nil"/>
              <w:left w:val="nil"/>
              <w:bottom w:val="single" w:sz="4" w:space="0" w:color="auto"/>
              <w:right w:val="single" w:sz="4" w:space="0" w:color="auto"/>
            </w:tcBorders>
            <w:shd w:val="clear" w:color="auto" w:fill="auto"/>
            <w:vAlign w:val="center"/>
            <w:hideMark/>
          </w:tcPr>
          <w:p w14:paraId="4FF6F07F" w14:textId="77777777" w:rsidR="00203931" w:rsidRPr="006203BB" w:rsidRDefault="00203931" w:rsidP="00203931">
            <w:pPr>
              <w:jc w:val="center"/>
              <w:rPr>
                <w:rFonts w:ascii="Myriad Pro" w:eastAsia="Times New Roman" w:hAnsi="Myriad Pro" w:cs="Calibri"/>
                <w:sz w:val="22"/>
                <w:szCs w:val="22"/>
              </w:rPr>
            </w:pPr>
            <w:r w:rsidRPr="006203BB">
              <w:rPr>
                <w:rFonts w:ascii="Myriad Pro" w:eastAsia="Times New Roman" w:hAnsi="Myriad Pro" w:cs="Calibri"/>
                <w:sz w:val="22"/>
                <w:szCs w:val="22"/>
              </w:rPr>
              <w:t>Everglades, Florida, USA</w:t>
            </w:r>
          </w:p>
        </w:tc>
        <w:tc>
          <w:tcPr>
            <w:tcW w:w="2000" w:type="dxa"/>
            <w:tcBorders>
              <w:top w:val="nil"/>
              <w:left w:val="nil"/>
              <w:bottom w:val="single" w:sz="4" w:space="0" w:color="auto"/>
              <w:right w:val="single" w:sz="4" w:space="0" w:color="auto"/>
            </w:tcBorders>
            <w:shd w:val="clear" w:color="auto" w:fill="auto"/>
            <w:noWrap/>
            <w:vAlign w:val="center"/>
            <w:hideMark/>
          </w:tcPr>
          <w:p w14:paraId="4F751B57" w14:textId="77777777" w:rsidR="00203931" w:rsidRPr="006203BB" w:rsidRDefault="00203931" w:rsidP="00203931">
            <w:pPr>
              <w:jc w:val="center"/>
              <w:rPr>
                <w:rFonts w:ascii="Myriad Pro" w:eastAsia="Times New Roman" w:hAnsi="Myriad Pro" w:cs="Calibri"/>
                <w:sz w:val="22"/>
                <w:szCs w:val="22"/>
              </w:rPr>
            </w:pPr>
            <w:r w:rsidRPr="006203BB">
              <w:rPr>
                <w:rFonts w:ascii="Myriad Pro" w:eastAsia="Times New Roman" w:hAnsi="Myriad Pro" w:cs="Calibri"/>
                <w:sz w:val="22"/>
                <w:szCs w:val="22"/>
              </w:rPr>
              <w:t>Shark River</w:t>
            </w:r>
          </w:p>
        </w:tc>
        <w:tc>
          <w:tcPr>
            <w:tcW w:w="1071" w:type="dxa"/>
            <w:tcBorders>
              <w:top w:val="nil"/>
              <w:left w:val="nil"/>
              <w:bottom w:val="single" w:sz="4" w:space="0" w:color="auto"/>
              <w:right w:val="single" w:sz="4" w:space="0" w:color="auto"/>
            </w:tcBorders>
            <w:shd w:val="clear" w:color="auto" w:fill="auto"/>
            <w:noWrap/>
            <w:vAlign w:val="center"/>
            <w:hideMark/>
          </w:tcPr>
          <w:p w14:paraId="5AA6C553" w14:textId="77777777" w:rsidR="00203931" w:rsidRPr="006203BB" w:rsidRDefault="00203931" w:rsidP="00203931">
            <w:pPr>
              <w:jc w:val="center"/>
              <w:rPr>
                <w:rFonts w:ascii="Myriad Pro" w:eastAsia="Times New Roman" w:hAnsi="Myriad Pro" w:cs="Calibri"/>
                <w:sz w:val="22"/>
                <w:szCs w:val="22"/>
              </w:rPr>
            </w:pPr>
            <w:r w:rsidRPr="006203BB">
              <w:rPr>
                <w:rFonts w:ascii="Myriad Pro" w:eastAsia="Times New Roman" w:hAnsi="Myriad Pro" w:cs="Calibri"/>
                <w:sz w:val="22"/>
                <w:szCs w:val="22"/>
              </w:rPr>
              <w:t>1.4</w:t>
            </w:r>
          </w:p>
        </w:tc>
        <w:tc>
          <w:tcPr>
            <w:tcW w:w="1084" w:type="dxa"/>
            <w:tcBorders>
              <w:top w:val="nil"/>
              <w:left w:val="nil"/>
              <w:bottom w:val="single" w:sz="4" w:space="0" w:color="auto"/>
              <w:right w:val="single" w:sz="4" w:space="0" w:color="auto"/>
            </w:tcBorders>
            <w:shd w:val="clear" w:color="auto" w:fill="auto"/>
            <w:vAlign w:val="center"/>
            <w:hideMark/>
          </w:tcPr>
          <w:p w14:paraId="4AECF07F" w14:textId="77777777" w:rsidR="00203931" w:rsidRPr="006203BB" w:rsidRDefault="00203931" w:rsidP="00203931">
            <w:pPr>
              <w:jc w:val="center"/>
              <w:rPr>
                <w:rFonts w:ascii="Myriad Pro" w:eastAsia="Times New Roman" w:hAnsi="Myriad Pro"/>
                <w:sz w:val="22"/>
                <w:szCs w:val="22"/>
              </w:rPr>
            </w:pPr>
            <w:r w:rsidRPr="006203BB">
              <w:rPr>
                <w:rFonts w:ascii="Myriad Pro" w:eastAsia="Times New Roman" w:hAnsi="Myriad Pro"/>
                <w:sz w:val="22"/>
                <w:szCs w:val="22"/>
              </w:rPr>
              <w:t>6.5</w:t>
            </w:r>
          </w:p>
        </w:tc>
        <w:tc>
          <w:tcPr>
            <w:tcW w:w="998" w:type="dxa"/>
            <w:tcBorders>
              <w:top w:val="nil"/>
              <w:left w:val="nil"/>
              <w:bottom w:val="single" w:sz="4" w:space="0" w:color="auto"/>
              <w:right w:val="single" w:sz="4" w:space="0" w:color="auto"/>
            </w:tcBorders>
            <w:shd w:val="clear" w:color="auto" w:fill="auto"/>
            <w:vAlign w:val="center"/>
            <w:hideMark/>
          </w:tcPr>
          <w:p w14:paraId="7ED30ED3" w14:textId="77777777" w:rsidR="00203931" w:rsidRPr="006203BB" w:rsidRDefault="00203931" w:rsidP="00203931">
            <w:pPr>
              <w:jc w:val="center"/>
              <w:rPr>
                <w:rFonts w:ascii="Myriad Pro" w:eastAsia="Times New Roman" w:hAnsi="Myriad Pro"/>
                <w:sz w:val="22"/>
                <w:szCs w:val="22"/>
              </w:rPr>
            </w:pPr>
            <w:r w:rsidRPr="006203BB">
              <w:rPr>
                <w:rFonts w:ascii="Myriad Pro" w:eastAsia="Times New Roman" w:hAnsi="Myriad Pro"/>
                <w:sz w:val="22"/>
                <w:szCs w:val="22"/>
              </w:rPr>
              <w:t>7</w:t>
            </w:r>
          </w:p>
        </w:tc>
        <w:tc>
          <w:tcPr>
            <w:tcW w:w="1231" w:type="dxa"/>
            <w:tcBorders>
              <w:top w:val="nil"/>
              <w:left w:val="nil"/>
              <w:bottom w:val="single" w:sz="4" w:space="0" w:color="auto"/>
              <w:right w:val="single" w:sz="4" w:space="0" w:color="auto"/>
            </w:tcBorders>
            <w:shd w:val="clear" w:color="auto" w:fill="auto"/>
            <w:vAlign w:val="center"/>
            <w:hideMark/>
          </w:tcPr>
          <w:p w14:paraId="01ECBAEE" w14:textId="77777777" w:rsidR="00203931" w:rsidRPr="006203BB" w:rsidRDefault="00203931" w:rsidP="00203931">
            <w:pPr>
              <w:jc w:val="center"/>
              <w:rPr>
                <w:rFonts w:ascii="Myriad Pro" w:eastAsia="Times New Roman" w:hAnsi="Myriad Pro"/>
                <w:sz w:val="22"/>
                <w:szCs w:val="22"/>
              </w:rPr>
            </w:pPr>
            <w:r w:rsidRPr="006203BB">
              <w:rPr>
                <w:rFonts w:ascii="Myriad Pro" w:eastAsia="Times New Roman" w:hAnsi="Myriad Pro"/>
                <w:sz w:val="22"/>
                <w:szCs w:val="22"/>
              </w:rPr>
              <w:t>-5.1</w:t>
            </w:r>
          </w:p>
        </w:tc>
        <w:tc>
          <w:tcPr>
            <w:tcW w:w="901" w:type="dxa"/>
            <w:tcBorders>
              <w:top w:val="nil"/>
              <w:left w:val="nil"/>
              <w:bottom w:val="single" w:sz="4" w:space="0" w:color="auto"/>
              <w:right w:val="single" w:sz="4" w:space="0" w:color="auto"/>
            </w:tcBorders>
            <w:shd w:val="clear" w:color="auto" w:fill="auto"/>
            <w:vAlign w:val="center"/>
            <w:hideMark/>
          </w:tcPr>
          <w:p w14:paraId="71CBDCC1" w14:textId="45E4762C" w:rsidR="00203931" w:rsidRPr="006203BB" w:rsidRDefault="00852326" w:rsidP="00203931">
            <w:pPr>
              <w:jc w:val="center"/>
              <w:rPr>
                <w:rFonts w:ascii="Myriad Pro" w:eastAsia="Times New Roman" w:hAnsi="Myriad Pro"/>
                <w:sz w:val="22"/>
                <w:szCs w:val="22"/>
              </w:rPr>
            </w:pPr>
            <w:r w:rsidRPr="006203BB">
              <w:rPr>
                <w:rFonts w:ascii="Myriad Pro" w:eastAsia="Times New Roman" w:hAnsi="Myriad Pro"/>
                <w:sz w:val="22"/>
                <w:szCs w:val="22"/>
              </w:rPr>
              <w:fldChar w:fldCharType="begin"/>
            </w:r>
            <w:r w:rsidRPr="006203BB">
              <w:rPr>
                <w:rFonts w:ascii="Myriad Pro" w:eastAsia="Times New Roman" w:hAnsi="Myriad Pro"/>
                <w:sz w:val="22"/>
                <w:szCs w:val="22"/>
              </w:rPr>
              <w:instrText xml:space="preserve"> ADDIN EN.CITE &lt;EndNote&gt;&lt;Cite AuthorYear="1"&gt;&lt;Author&gt;Whelan&lt;/Author&gt;&lt;Year&gt;2009&lt;/Year&gt;&lt;RecNum&gt;470&lt;/RecNum&gt;&lt;DisplayText&gt;Whelan et al. (2009)&lt;/DisplayText&gt;&lt;record&gt;&lt;rec-number&gt;470&lt;/rec-number&gt;&lt;foreign-keys&gt;&lt;key app="EN" db-id="xes05d9tae0rt3es09sxa9fo59r2pzfvae9v" timestamp="1632069240"&gt;470&lt;/key&gt;&lt;/foreign-keys&gt;&lt;ref-type name="Journal Article"&gt;17&lt;/ref-type&gt;&lt;contributors&gt;&lt;authors&gt;&lt;author&gt;Whelan, K. R. T.&lt;/author&gt;&lt;author&gt;Smith Iii, T. J.&lt;/author&gt;&lt;author&gt;Anderson, G. H.&lt;/author&gt;&lt;author&gt;Ouellette, M. L.&lt;/author&gt;&lt;/authors&gt;&lt;/contributors&gt;&lt;titles&gt;&lt;title&gt;Hurricane Wilma&amp;apos;s impact on overall soil elevation and zones within the soil profile in a mangrove forest&lt;/title&gt;&lt;secondary-title&gt;Wetlands&lt;/secondary-title&gt;&lt;/titles&gt;&lt;periodical&gt;&lt;full-title&gt;Wetlands&lt;/full-title&gt;&lt;abbr-1&gt;Wetlands&lt;/abbr-1&gt;&lt;abbr-2&gt;Wetlands&lt;/abbr-2&gt;&lt;/periodical&gt;&lt;pages&gt;16-23&lt;/pages&gt;&lt;volume&gt;29&lt;/volume&gt;&lt;number&gt;1&lt;/number&gt;&lt;dates&gt;&lt;year&gt;2009&lt;/year&gt;&lt;/dates&gt;&lt;urls&gt;&lt;related-urls&gt;&lt;url&gt;http://pubs.er.usgs.gov/publication/70035344&lt;/url&gt;&lt;/related-urls&gt;&lt;/urls&gt;&lt;electronic-resource-num&gt;10.1672/08-125.1&lt;/electronic-resource-num&gt;&lt;remote-database-name&gt;USGS Publications Warehouse&lt;/remote-database-name&gt;&lt;/record&gt;&lt;/Cite&gt;&lt;/EndNote&gt;</w:instrText>
            </w:r>
            <w:r w:rsidRPr="006203BB">
              <w:rPr>
                <w:rFonts w:ascii="Myriad Pro" w:eastAsia="Times New Roman" w:hAnsi="Myriad Pro"/>
                <w:sz w:val="22"/>
                <w:szCs w:val="22"/>
              </w:rPr>
              <w:fldChar w:fldCharType="separate"/>
            </w:r>
            <w:r w:rsidRPr="006203BB">
              <w:rPr>
                <w:rFonts w:ascii="Myriad Pro" w:eastAsia="Times New Roman" w:hAnsi="Myriad Pro"/>
                <w:noProof/>
                <w:sz w:val="22"/>
                <w:szCs w:val="22"/>
              </w:rPr>
              <w:t>Whelan et al. (2009)</w:t>
            </w:r>
            <w:r w:rsidRPr="006203BB">
              <w:rPr>
                <w:rFonts w:ascii="Myriad Pro" w:eastAsia="Times New Roman" w:hAnsi="Myriad Pro"/>
                <w:sz w:val="22"/>
                <w:szCs w:val="22"/>
              </w:rPr>
              <w:fldChar w:fldCharType="end"/>
            </w:r>
          </w:p>
        </w:tc>
      </w:tr>
      <w:tr w:rsidR="00F11329" w:rsidRPr="006203BB" w14:paraId="40F4FC6F" w14:textId="77777777" w:rsidTr="006D47E8">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CBE5362" w14:textId="77777777" w:rsidR="006D47E8" w:rsidRPr="00C224BF" w:rsidRDefault="006D47E8" w:rsidP="006D47E8">
            <w:pPr>
              <w:jc w:val="center"/>
              <w:rPr>
                <w:rFonts w:ascii="Myriad Pro" w:eastAsia="Times New Roman" w:hAnsi="Myriad Pro" w:cs="Calibri"/>
                <w:bCs/>
                <w:sz w:val="22"/>
                <w:szCs w:val="22"/>
              </w:rPr>
            </w:pPr>
            <w:r w:rsidRPr="00C224BF">
              <w:rPr>
                <w:rFonts w:ascii="Myriad Pro" w:eastAsia="Times New Roman" w:hAnsi="Myriad Pro" w:cs="Calibri"/>
                <w:bCs/>
                <w:sz w:val="22"/>
                <w:szCs w:val="22"/>
              </w:rPr>
              <w:t>36</w:t>
            </w:r>
          </w:p>
        </w:tc>
        <w:tc>
          <w:tcPr>
            <w:tcW w:w="1380" w:type="dxa"/>
            <w:vMerge w:val="restart"/>
            <w:tcBorders>
              <w:top w:val="nil"/>
              <w:left w:val="single" w:sz="4" w:space="0" w:color="auto"/>
              <w:bottom w:val="single" w:sz="4" w:space="0" w:color="auto"/>
              <w:right w:val="single" w:sz="4" w:space="0" w:color="auto"/>
            </w:tcBorders>
            <w:shd w:val="clear" w:color="auto" w:fill="auto"/>
            <w:vAlign w:val="center"/>
            <w:hideMark/>
          </w:tcPr>
          <w:p w14:paraId="1C918F8D"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Rookery Bay, Florida, USA</w:t>
            </w:r>
          </w:p>
        </w:tc>
        <w:tc>
          <w:tcPr>
            <w:tcW w:w="2000" w:type="dxa"/>
            <w:tcBorders>
              <w:top w:val="nil"/>
              <w:left w:val="nil"/>
              <w:bottom w:val="single" w:sz="4" w:space="0" w:color="auto"/>
              <w:right w:val="single" w:sz="4" w:space="0" w:color="auto"/>
            </w:tcBorders>
            <w:shd w:val="clear" w:color="auto" w:fill="auto"/>
            <w:noWrap/>
            <w:vAlign w:val="center"/>
            <w:hideMark/>
          </w:tcPr>
          <w:p w14:paraId="173CC980"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Fringe</w:t>
            </w:r>
          </w:p>
        </w:tc>
        <w:tc>
          <w:tcPr>
            <w:tcW w:w="1071" w:type="dxa"/>
            <w:tcBorders>
              <w:top w:val="nil"/>
              <w:left w:val="nil"/>
              <w:bottom w:val="single" w:sz="4" w:space="0" w:color="auto"/>
              <w:right w:val="single" w:sz="4" w:space="0" w:color="auto"/>
            </w:tcBorders>
            <w:shd w:val="clear" w:color="auto" w:fill="auto"/>
            <w:noWrap/>
            <w:vAlign w:val="center"/>
            <w:hideMark/>
          </w:tcPr>
          <w:p w14:paraId="120AEC99"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0.6</w:t>
            </w:r>
          </w:p>
        </w:tc>
        <w:tc>
          <w:tcPr>
            <w:tcW w:w="1084" w:type="dxa"/>
            <w:tcBorders>
              <w:top w:val="nil"/>
              <w:left w:val="nil"/>
              <w:bottom w:val="single" w:sz="4" w:space="0" w:color="auto"/>
              <w:right w:val="single" w:sz="4" w:space="0" w:color="auto"/>
            </w:tcBorders>
            <w:shd w:val="clear" w:color="auto" w:fill="auto"/>
            <w:vAlign w:val="center"/>
            <w:hideMark/>
          </w:tcPr>
          <w:p w14:paraId="48236CCB"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5.7</w:t>
            </w:r>
          </w:p>
        </w:tc>
        <w:tc>
          <w:tcPr>
            <w:tcW w:w="998" w:type="dxa"/>
            <w:tcBorders>
              <w:top w:val="nil"/>
              <w:left w:val="nil"/>
              <w:bottom w:val="single" w:sz="4" w:space="0" w:color="auto"/>
              <w:right w:val="single" w:sz="4" w:space="0" w:color="auto"/>
            </w:tcBorders>
            <w:shd w:val="clear" w:color="auto" w:fill="auto"/>
            <w:vAlign w:val="center"/>
            <w:hideMark/>
          </w:tcPr>
          <w:p w14:paraId="12117EF7"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7.2</w:t>
            </w:r>
          </w:p>
        </w:tc>
        <w:tc>
          <w:tcPr>
            <w:tcW w:w="1231" w:type="dxa"/>
            <w:tcBorders>
              <w:top w:val="nil"/>
              <w:left w:val="nil"/>
              <w:bottom w:val="single" w:sz="4" w:space="0" w:color="auto"/>
              <w:right w:val="single" w:sz="4" w:space="0" w:color="auto"/>
            </w:tcBorders>
            <w:shd w:val="clear" w:color="auto" w:fill="auto"/>
            <w:vAlign w:val="center"/>
            <w:hideMark/>
          </w:tcPr>
          <w:p w14:paraId="44408DB1"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-5.1</w:t>
            </w:r>
          </w:p>
        </w:tc>
        <w:tc>
          <w:tcPr>
            <w:tcW w:w="901" w:type="dxa"/>
            <w:vMerge w:val="restart"/>
            <w:tcBorders>
              <w:top w:val="nil"/>
              <w:left w:val="single" w:sz="4" w:space="0" w:color="auto"/>
              <w:bottom w:val="single" w:sz="4" w:space="0" w:color="auto"/>
              <w:right w:val="single" w:sz="4" w:space="0" w:color="auto"/>
            </w:tcBorders>
            <w:shd w:val="clear" w:color="auto" w:fill="auto"/>
            <w:vAlign w:val="center"/>
            <w:hideMark/>
          </w:tcPr>
          <w:p w14:paraId="7B888F79" w14:textId="1CED2BB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fldChar w:fldCharType="begin"/>
            </w:r>
            <w:r w:rsidRPr="006203BB">
              <w:rPr>
                <w:rFonts w:ascii="Myriad Pro" w:eastAsia="Times New Roman" w:hAnsi="Myriad Pro"/>
                <w:sz w:val="22"/>
                <w:szCs w:val="22"/>
              </w:rPr>
              <w:instrText xml:space="preserve"> ADDIN EN.CITE &lt;EndNote&gt;&lt;Cite AuthorYear="1"&gt;&lt;Author&gt;McKee&lt;/Author&gt;&lt;Year&gt;2011&lt;/Year&gt;&lt;RecNum&gt;214&lt;/RecNum&gt;&lt;DisplayText&gt;McKee (2011)&lt;/DisplayText&gt;&lt;record&gt;&lt;rec-number&gt;214&lt;/rec-number&gt;&lt;foreign-keys&gt;&lt;key app="EN" db-id="xes05d9tae0rt3es09sxa9fo59r2pzfvae9v" timestamp="1581810038"&gt;214&lt;/key&gt;&lt;key app="ENWeb" db-id=""&gt;0&lt;/key&gt;&lt;/foreign-keys&gt;&lt;ref-type name="Journal Article"&gt;17&lt;/ref-type&gt;&lt;contributors&gt;&lt;authors&gt;&lt;author&gt;McKee, Karen L.&lt;/author&gt;&lt;/authors&gt;&lt;/contributors&gt;&lt;titles&gt;&lt;title&gt;Biophysical controls on accretion and elevation change in Caribbean mangrove ecosystems&lt;/title&gt;&lt;secondary-title&gt;Estuarine, Coastal and Shelf Science&lt;/secondary-title&gt;&lt;/titles&gt;&lt;periodical&gt;&lt;full-title&gt;Estuarine, Coastal and Shelf Science&lt;/full-title&gt;&lt;abbr-1&gt;Estuar. Coast. Shelf Sci.&lt;/abbr-1&gt;&lt;abbr-2&gt;Estuar Coast Shelf Sci&lt;/abbr-2&gt;&lt;/periodical&gt;&lt;pages&gt;475-483&lt;/pages&gt;&lt;volume&gt;91&lt;/volume&gt;&lt;number&gt;4&lt;/number&gt;&lt;dates&gt;&lt;year&gt;2011&lt;/year&gt;&lt;/dates&gt;&lt;isbn&gt;02727714&lt;/isbn&gt;&lt;urls&gt;&lt;/urls&gt;&lt;electronic-resource-num&gt;10.1016/j.ecss.2010.05.001&lt;/electronic-resource-num&gt;&lt;/record&gt;&lt;/Cite&gt;&lt;/EndNote&gt;</w:instrText>
            </w:r>
            <w:r w:rsidRPr="006203BB">
              <w:rPr>
                <w:rFonts w:ascii="Myriad Pro" w:eastAsia="Times New Roman" w:hAnsi="Myriad Pro"/>
                <w:sz w:val="22"/>
                <w:szCs w:val="22"/>
              </w:rPr>
              <w:fldChar w:fldCharType="separate"/>
            </w:r>
            <w:r w:rsidRPr="006203BB">
              <w:rPr>
                <w:rFonts w:ascii="Myriad Pro" w:eastAsia="Times New Roman" w:hAnsi="Myriad Pro"/>
                <w:noProof/>
                <w:sz w:val="22"/>
                <w:szCs w:val="22"/>
              </w:rPr>
              <w:t>McKee (2011)</w:t>
            </w:r>
            <w:r w:rsidRPr="006203BB">
              <w:rPr>
                <w:rFonts w:ascii="Myriad Pro" w:eastAsia="Times New Roman" w:hAnsi="Myriad Pro"/>
                <w:sz w:val="22"/>
                <w:szCs w:val="22"/>
              </w:rPr>
              <w:fldChar w:fldCharType="end"/>
            </w:r>
          </w:p>
        </w:tc>
      </w:tr>
      <w:tr w:rsidR="00F11329" w:rsidRPr="006203BB" w14:paraId="31E7327B" w14:textId="77777777" w:rsidTr="006D47E8">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1850252" w14:textId="77777777" w:rsidR="006D47E8" w:rsidRPr="00C224BF" w:rsidRDefault="006D47E8" w:rsidP="006D47E8">
            <w:pPr>
              <w:jc w:val="center"/>
              <w:rPr>
                <w:rFonts w:ascii="Myriad Pro" w:eastAsia="Times New Roman" w:hAnsi="Myriad Pro" w:cs="Calibri"/>
                <w:bCs/>
                <w:sz w:val="22"/>
                <w:szCs w:val="22"/>
              </w:rPr>
            </w:pPr>
            <w:r w:rsidRPr="00C224BF">
              <w:rPr>
                <w:rFonts w:ascii="Myriad Pro" w:eastAsia="Times New Roman" w:hAnsi="Myriad Pro" w:cs="Calibri"/>
                <w:bCs/>
                <w:sz w:val="22"/>
                <w:szCs w:val="22"/>
              </w:rPr>
              <w:t>37</w:t>
            </w:r>
          </w:p>
        </w:tc>
        <w:tc>
          <w:tcPr>
            <w:tcW w:w="1380" w:type="dxa"/>
            <w:vMerge/>
            <w:tcBorders>
              <w:top w:val="nil"/>
              <w:left w:val="single" w:sz="4" w:space="0" w:color="auto"/>
              <w:bottom w:val="single" w:sz="4" w:space="0" w:color="auto"/>
              <w:right w:val="single" w:sz="4" w:space="0" w:color="auto"/>
            </w:tcBorders>
            <w:vAlign w:val="center"/>
            <w:hideMark/>
          </w:tcPr>
          <w:p w14:paraId="36B6CF05" w14:textId="77777777" w:rsidR="006D47E8" w:rsidRPr="006203BB" w:rsidRDefault="006D47E8" w:rsidP="006D47E8">
            <w:pPr>
              <w:rPr>
                <w:rFonts w:ascii="Myriad Pro" w:eastAsia="Times New Roman" w:hAnsi="Myriad Pro" w:cs="Calibri"/>
                <w:sz w:val="22"/>
                <w:szCs w:val="22"/>
              </w:rPr>
            </w:pPr>
          </w:p>
        </w:tc>
        <w:tc>
          <w:tcPr>
            <w:tcW w:w="2000" w:type="dxa"/>
            <w:tcBorders>
              <w:top w:val="nil"/>
              <w:left w:val="nil"/>
              <w:bottom w:val="single" w:sz="4" w:space="0" w:color="auto"/>
              <w:right w:val="single" w:sz="4" w:space="0" w:color="auto"/>
            </w:tcBorders>
            <w:shd w:val="clear" w:color="auto" w:fill="auto"/>
            <w:noWrap/>
            <w:vAlign w:val="center"/>
            <w:hideMark/>
          </w:tcPr>
          <w:p w14:paraId="1E30B462"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Basin 1</w:t>
            </w:r>
          </w:p>
        </w:tc>
        <w:tc>
          <w:tcPr>
            <w:tcW w:w="1071" w:type="dxa"/>
            <w:tcBorders>
              <w:top w:val="nil"/>
              <w:left w:val="nil"/>
              <w:bottom w:val="single" w:sz="4" w:space="0" w:color="auto"/>
              <w:right w:val="single" w:sz="4" w:space="0" w:color="auto"/>
            </w:tcBorders>
            <w:shd w:val="clear" w:color="auto" w:fill="auto"/>
            <w:noWrap/>
            <w:vAlign w:val="center"/>
            <w:hideMark/>
          </w:tcPr>
          <w:p w14:paraId="4D84C49B"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3.9</w:t>
            </w:r>
          </w:p>
        </w:tc>
        <w:tc>
          <w:tcPr>
            <w:tcW w:w="1084" w:type="dxa"/>
            <w:tcBorders>
              <w:top w:val="nil"/>
              <w:left w:val="nil"/>
              <w:bottom w:val="single" w:sz="4" w:space="0" w:color="auto"/>
              <w:right w:val="single" w:sz="4" w:space="0" w:color="auto"/>
            </w:tcBorders>
            <w:shd w:val="clear" w:color="auto" w:fill="auto"/>
            <w:vAlign w:val="center"/>
            <w:hideMark/>
          </w:tcPr>
          <w:p w14:paraId="79774034"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2</w:t>
            </w:r>
          </w:p>
        </w:tc>
        <w:tc>
          <w:tcPr>
            <w:tcW w:w="998" w:type="dxa"/>
            <w:tcBorders>
              <w:top w:val="nil"/>
              <w:left w:val="nil"/>
              <w:bottom w:val="single" w:sz="4" w:space="0" w:color="auto"/>
              <w:right w:val="single" w:sz="4" w:space="0" w:color="auto"/>
            </w:tcBorders>
            <w:shd w:val="clear" w:color="auto" w:fill="auto"/>
            <w:vAlign w:val="center"/>
            <w:hideMark/>
          </w:tcPr>
          <w:p w14:paraId="6EE6F92F"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0.2</w:t>
            </w:r>
          </w:p>
        </w:tc>
        <w:tc>
          <w:tcPr>
            <w:tcW w:w="1231" w:type="dxa"/>
            <w:tcBorders>
              <w:top w:val="nil"/>
              <w:left w:val="nil"/>
              <w:bottom w:val="single" w:sz="4" w:space="0" w:color="auto"/>
              <w:right w:val="single" w:sz="4" w:space="0" w:color="auto"/>
            </w:tcBorders>
            <w:shd w:val="clear" w:color="auto" w:fill="auto"/>
            <w:vAlign w:val="center"/>
            <w:hideMark/>
          </w:tcPr>
          <w:p w14:paraId="2DF2684D"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1.9</w:t>
            </w:r>
          </w:p>
        </w:tc>
        <w:tc>
          <w:tcPr>
            <w:tcW w:w="901" w:type="dxa"/>
            <w:vMerge/>
            <w:tcBorders>
              <w:top w:val="nil"/>
              <w:left w:val="single" w:sz="4" w:space="0" w:color="auto"/>
              <w:bottom w:val="single" w:sz="4" w:space="0" w:color="auto"/>
              <w:right w:val="single" w:sz="4" w:space="0" w:color="auto"/>
            </w:tcBorders>
            <w:vAlign w:val="center"/>
            <w:hideMark/>
          </w:tcPr>
          <w:p w14:paraId="47981EED" w14:textId="77777777" w:rsidR="006D47E8" w:rsidRPr="006203BB" w:rsidRDefault="006D47E8" w:rsidP="006D47E8">
            <w:pPr>
              <w:rPr>
                <w:rFonts w:ascii="Myriad Pro" w:eastAsia="Times New Roman" w:hAnsi="Myriad Pro"/>
                <w:sz w:val="22"/>
                <w:szCs w:val="22"/>
              </w:rPr>
            </w:pPr>
          </w:p>
        </w:tc>
      </w:tr>
      <w:tr w:rsidR="00F11329" w:rsidRPr="006203BB" w14:paraId="08A6C5F8" w14:textId="77777777" w:rsidTr="006D47E8">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0D885DFF" w14:textId="77777777" w:rsidR="006D47E8" w:rsidRPr="00C224BF" w:rsidRDefault="006D47E8" w:rsidP="006D47E8">
            <w:pPr>
              <w:jc w:val="center"/>
              <w:rPr>
                <w:rFonts w:ascii="Myriad Pro" w:eastAsia="Times New Roman" w:hAnsi="Myriad Pro" w:cs="Calibri"/>
                <w:bCs/>
                <w:sz w:val="22"/>
                <w:szCs w:val="22"/>
              </w:rPr>
            </w:pPr>
            <w:r w:rsidRPr="00C224BF">
              <w:rPr>
                <w:rFonts w:ascii="Myriad Pro" w:eastAsia="Times New Roman" w:hAnsi="Myriad Pro" w:cs="Calibri"/>
                <w:bCs/>
                <w:sz w:val="22"/>
                <w:szCs w:val="22"/>
              </w:rPr>
              <w:t>38</w:t>
            </w:r>
          </w:p>
        </w:tc>
        <w:tc>
          <w:tcPr>
            <w:tcW w:w="1380" w:type="dxa"/>
            <w:vMerge/>
            <w:tcBorders>
              <w:top w:val="nil"/>
              <w:left w:val="single" w:sz="4" w:space="0" w:color="auto"/>
              <w:bottom w:val="single" w:sz="4" w:space="0" w:color="auto"/>
              <w:right w:val="single" w:sz="4" w:space="0" w:color="auto"/>
            </w:tcBorders>
            <w:vAlign w:val="center"/>
            <w:hideMark/>
          </w:tcPr>
          <w:p w14:paraId="438AB3C9" w14:textId="77777777" w:rsidR="006D47E8" w:rsidRPr="006203BB" w:rsidRDefault="006D47E8" w:rsidP="006D47E8">
            <w:pPr>
              <w:rPr>
                <w:rFonts w:ascii="Myriad Pro" w:eastAsia="Times New Roman" w:hAnsi="Myriad Pro" w:cs="Calibri"/>
                <w:sz w:val="22"/>
                <w:szCs w:val="22"/>
              </w:rPr>
            </w:pPr>
          </w:p>
        </w:tc>
        <w:tc>
          <w:tcPr>
            <w:tcW w:w="2000" w:type="dxa"/>
            <w:tcBorders>
              <w:top w:val="nil"/>
              <w:left w:val="nil"/>
              <w:bottom w:val="single" w:sz="4" w:space="0" w:color="auto"/>
              <w:right w:val="single" w:sz="4" w:space="0" w:color="auto"/>
            </w:tcBorders>
            <w:shd w:val="clear" w:color="auto" w:fill="auto"/>
            <w:noWrap/>
            <w:vAlign w:val="center"/>
            <w:hideMark/>
          </w:tcPr>
          <w:p w14:paraId="3B20100B"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Basin 2</w:t>
            </w:r>
          </w:p>
        </w:tc>
        <w:tc>
          <w:tcPr>
            <w:tcW w:w="1071" w:type="dxa"/>
            <w:tcBorders>
              <w:top w:val="nil"/>
              <w:left w:val="nil"/>
              <w:bottom w:val="single" w:sz="4" w:space="0" w:color="auto"/>
              <w:right w:val="single" w:sz="4" w:space="0" w:color="auto"/>
            </w:tcBorders>
            <w:shd w:val="clear" w:color="auto" w:fill="auto"/>
            <w:noWrap/>
            <w:vAlign w:val="center"/>
            <w:hideMark/>
          </w:tcPr>
          <w:p w14:paraId="581450A8"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1.1</w:t>
            </w:r>
          </w:p>
        </w:tc>
        <w:tc>
          <w:tcPr>
            <w:tcW w:w="1084" w:type="dxa"/>
            <w:tcBorders>
              <w:top w:val="nil"/>
              <w:left w:val="nil"/>
              <w:bottom w:val="single" w:sz="4" w:space="0" w:color="auto"/>
              <w:right w:val="single" w:sz="4" w:space="0" w:color="auto"/>
            </w:tcBorders>
            <w:shd w:val="clear" w:color="auto" w:fill="auto"/>
            <w:vAlign w:val="center"/>
            <w:hideMark/>
          </w:tcPr>
          <w:p w14:paraId="1E6734FE"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7.6</w:t>
            </w:r>
          </w:p>
        </w:tc>
        <w:tc>
          <w:tcPr>
            <w:tcW w:w="998" w:type="dxa"/>
            <w:tcBorders>
              <w:top w:val="nil"/>
              <w:left w:val="nil"/>
              <w:bottom w:val="single" w:sz="4" w:space="0" w:color="auto"/>
              <w:right w:val="single" w:sz="4" w:space="0" w:color="auto"/>
            </w:tcBorders>
            <w:shd w:val="clear" w:color="auto" w:fill="auto"/>
            <w:vAlign w:val="center"/>
            <w:hideMark/>
          </w:tcPr>
          <w:p w14:paraId="7868C6B1"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8.6</w:t>
            </w:r>
          </w:p>
        </w:tc>
        <w:tc>
          <w:tcPr>
            <w:tcW w:w="1231" w:type="dxa"/>
            <w:tcBorders>
              <w:top w:val="nil"/>
              <w:left w:val="nil"/>
              <w:bottom w:val="single" w:sz="4" w:space="0" w:color="auto"/>
              <w:right w:val="single" w:sz="4" w:space="0" w:color="auto"/>
            </w:tcBorders>
            <w:shd w:val="clear" w:color="auto" w:fill="auto"/>
            <w:vAlign w:val="center"/>
            <w:hideMark/>
          </w:tcPr>
          <w:p w14:paraId="669B6D02"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-6.5</w:t>
            </w:r>
          </w:p>
        </w:tc>
        <w:tc>
          <w:tcPr>
            <w:tcW w:w="901" w:type="dxa"/>
            <w:vMerge/>
            <w:tcBorders>
              <w:top w:val="nil"/>
              <w:left w:val="single" w:sz="4" w:space="0" w:color="auto"/>
              <w:bottom w:val="single" w:sz="4" w:space="0" w:color="auto"/>
              <w:right w:val="single" w:sz="4" w:space="0" w:color="auto"/>
            </w:tcBorders>
            <w:vAlign w:val="center"/>
            <w:hideMark/>
          </w:tcPr>
          <w:p w14:paraId="73B1D78A" w14:textId="77777777" w:rsidR="006D47E8" w:rsidRPr="006203BB" w:rsidRDefault="006D47E8" w:rsidP="006D47E8">
            <w:pPr>
              <w:rPr>
                <w:rFonts w:ascii="Myriad Pro" w:eastAsia="Times New Roman" w:hAnsi="Myriad Pro"/>
                <w:sz w:val="22"/>
                <w:szCs w:val="22"/>
              </w:rPr>
            </w:pPr>
          </w:p>
        </w:tc>
      </w:tr>
      <w:tr w:rsidR="00F11329" w:rsidRPr="006203BB" w14:paraId="64864A4C" w14:textId="77777777" w:rsidTr="006D47E8">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01055FE3" w14:textId="77777777" w:rsidR="006D47E8" w:rsidRPr="00C224BF" w:rsidRDefault="006D47E8" w:rsidP="006D47E8">
            <w:pPr>
              <w:jc w:val="center"/>
              <w:rPr>
                <w:rFonts w:ascii="Myriad Pro" w:eastAsia="Times New Roman" w:hAnsi="Myriad Pro" w:cs="Calibri"/>
                <w:bCs/>
                <w:sz w:val="22"/>
                <w:szCs w:val="22"/>
              </w:rPr>
            </w:pPr>
            <w:r w:rsidRPr="00C224BF">
              <w:rPr>
                <w:rFonts w:ascii="Myriad Pro" w:eastAsia="Times New Roman" w:hAnsi="Myriad Pro" w:cs="Calibri"/>
                <w:bCs/>
                <w:sz w:val="22"/>
                <w:szCs w:val="22"/>
              </w:rPr>
              <w:t>39</w:t>
            </w:r>
          </w:p>
        </w:tc>
        <w:tc>
          <w:tcPr>
            <w:tcW w:w="1380" w:type="dxa"/>
            <w:vMerge w:val="restart"/>
            <w:tcBorders>
              <w:top w:val="nil"/>
              <w:left w:val="single" w:sz="4" w:space="0" w:color="auto"/>
              <w:bottom w:val="single" w:sz="4" w:space="0" w:color="auto"/>
              <w:right w:val="single" w:sz="4" w:space="0" w:color="auto"/>
            </w:tcBorders>
            <w:shd w:val="clear" w:color="auto" w:fill="auto"/>
            <w:vAlign w:val="center"/>
            <w:hideMark/>
          </w:tcPr>
          <w:p w14:paraId="463C420F"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Queensland, Australia</w:t>
            </w:r>
          </w:p>
        </w:tc>
        <w:tc>
          <w:tcPr>
            <w:tcW w:w="2000" w:type="dxa"/>
            <w:tcBorders>
              <w:top w:val="nil"/>
              <w:left w:val="nil"/>
              <w:bottom w:val="single" w:sz="4" w:space="0" w:color="auto"/>
              <w:right w:val="single" w:sz="4" w:space="0" w:color="auto"/>
            </w:tcBorders>
            <w:shd w:val="clear" w:color="auto" w:fill="auto"/>
            <w:noWrap/>
            <w:vAlign w:val="center"/>
            <w:hideMark/>
          </w:tcPr>
          <w:p w14:paraId="10BF14F1"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Moreton Bay east</w:t>
            </w:r>
          </w:p>
        </w:tc>
        <w:tc>
          <w:tcPr>
            <w:tcW w:w="1071" w:type="dxa"/>
            <w:tcBorders>
              <w:top w:val="nil"/>
              <w:left w:val="nil"/>
              <w:bottom w:val="single" w:sz="4" w:space="0" w:color="auto"/>
              <w:right w:val="single" w:sz="4" w:space="0" w:color="auto"/>
            </w:tcBorders>
            <w:shd w:val="clear" w:color="auto" w:fill="auto"/>
            <w:noWrap/>
            <w:vAlign w:val="center"/>
            <w:hideMark/>
          </w:tcPr>
          <w:p w14:paraId="0D93182D"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5.8</w:t>
            </w:r>
          </w:p>
        </w:tc>
        <w:tc>
          <w:tcPr>
            <w:tcW w:w="1084" w:type="dxa"/>
            <w:tcBorders>
              <w:top w:val="nil"/>
              <w:left w:val="nil"/>
              <w:bottom w:val="single" w:sz="4" w:space="0" w:color="auto"/>
              <w:right w:val="single" w:sz="4" w:space="0" w:color="auto"/>
            </w:tcBorders>
            <w:shd w:val="clear" w:color="auto" w:fill="auto"/>
            <w:vAlign w:val="center"/>
            <w:hideMark/>
          </w:tcPr>
          <w:p w14:paraId="5F1339C8"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8</w:t>
            </w:r>
          </w:p>
        </w:tc>
        <w:tc>
          <w:tcPr>
            <w:tcW w:w="998" w:type="dxa"/>
            <w:tcBorders>
              <w:top w:val="nil"/>
              <w:left w:val="nil"/>
              <w:bottom w:val="single" w:sz="4" w:space="0" w:color="auto"/>
              <w:right w:val="single" w:sz="4" w:space="0" w:color="auto"/>
            </w:tcBorders>
            <w:shd w:val="clear" w:color="auto" w:fill="auto"/>
            <w:vAlign w:val="center"/>
            <w:hideMark/>
          </w:tcPr>
          <w:p w14:paraId="7F9C99C6"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4.1</w:t>
            </w:r>
          </w:p>
        </w:tc>
        <w:tc>
          <w:tcPr>
            <w:tcW w:w="1231" w:type="dxa"/>
            <w:tcBorders>
              <w:top w:val="nil"/>
              <w:left w:val="nil"/>
              <w:bottom w:val="single" w:sz="4" w:space="0" w:color="auto"/>
              <w:right w:val="single" w:sz="4" w:space="0" w:color="auto"/>
            </w:tcBorders>
            <w:shd w:val="clear" w:color="auto" w:fill="auto"/>
            <w:vAlign w:val="center"/>
            <w:hideMark/>
          </w:tcPr>
          <w:p w14:paraId="35C44541"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-2.2</w:t>
            </w:r>
          </w:p>
        </w:tc>
        <w:tc>
          <w:tcPr>
            <w:tcW w:w="901" w:type="dxa"/>
            <w:vMerge w:val="restart"/>
            <w:tcBorders>
              <w:top w:val="nil"/>
              <w:left w:val="single" w:sz="4" w:space="0" w:color="auto"/>
              <w:bottom w:val="single" w:sz="4" w:space="0" w:color="auto"/>
              <w:right w:val="single" w:sz="4" w:space="0" w:color="auto"/>
            </w:tcBorders>
            <w:shd w:val="clear" w:color="auto" w:fill="auto"/>
            <w:vAlign w:val="center"/>
            <w:hideMark/>
          </w:tcPr>
          <w:p w14:paraId="45A1A00F" w14:textId="5517835A"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fldChar w:fldCharType="begin">
                <w:fldData xml:space="preserve">PEVuZE5vdGU+PENpdGUgQXV0aG9yWWVhcj0iMSI+PEF1dGhvcj5Mb3ZlbG9jazwvQXV0aG9yPjxZ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==
</w:fldData>
              </w:fldChar>
            </w:r>
            <w:r w:rsidRPr="006203BB">
              <w:rPr>
                <w:rFonts w:ascii="Myriad Pro" w:eastAsia="Times New Roman" w:hAnsi="Myriad Pro"/>
                <w:sz w:val="22"/>
                <w:szCs w:val="22"/>
              </w:rPr>
              <w:instrText xml:space="preserve"> ADDIN EN.CITE </w:instrText>
            </w:r>
            <w:r w:rsidRPr="006203BB">
              <w:rPr>
                <w:rFonts w:ascii="Myriad Pro" w:eastAsia="Times New Roman" w:hAnsi="Myriad Pro"/>
                <w:sz w:val="22"/>
                <w:szCs w:val="22"/>
              </w:rPr>
              <w:fldChar w:fldCharType="begin">
                <w:fldData xml:space="preserve">PEVuZE5vdGU+PENpdGUgQXV0aG9yWWVhcj0iMSI+PEF1dGhvcj5Mb3ZlbG9jazwvQXV0aG9yPjxZ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==
</w:fldData>
              </w:fldChar>
            </w:r>
            <w:r w:rsidRPr="006203BB">
              <w:rPr>
                <w:rFonts w:ascii="Myriad Pro" w:eastAsia="Times New Roman" w:hAnsi="Myriad Pro"/>
                <w:sz w:val="22"/>
                <w:szCs w:val="22"/>
              </w:rPr>
              <w:instrText xml:space="preserve"> ADDIN EN.CITE.DATA </w:instrText>
            </w:r>
            <w:r w:rsidRPr="006203BB">
              <w:rPr>
                <w:rFonts w:ascii="Myriad Pro" w:eastAsia="Times New Roman" w:hAnsi="Myriad Pro"/>
                <w:sz w:val="22"/>
                <w:szCs w:val="22"/>
              </w:rPr>
            </w:r>
            <w:r w:rsidRPr="006203BB">
              <w:rPr>
                <w:rFonts w:ascii="Myriad Pro" w:eastAsia="Times New Roman" w:hAnsi="Myriad Pro"/>
                <w:sz w:val="22"/>
                <w:szCs w:val="22"/>
              </w:rPr>
              <w:fldChar w:fldCharType="end"/>
            </w:r>
            <w:r w:rsidRPr="006203BB">
              <w:rPr>
                <w:rFonts w:ascii="Myriad Pro" w:eastAsia="Times New Roman" w:hAnsi="Myriad Pro"/>
                <w:sz w:val="22"/>
                <w:szCs w:val="22"/>
              </w:rPr>
            </w:r>
            <w:r w:rsidRPr="006203BB">
              <w:rPr>
                <w:rFonts w:ascii="Myriad Pro" w:eastAsia="Times New Roman" w:hAnsi="Myriad Pro"/>
                <w:sz w:val="22"/>
                <w:szCs w:val="22"/>
              </w:rPr>
              <w:fldChar w:fldCharType="separate"/>
            </w:r>
            <w:r w:rsidRPr="006203BB">
              <w:rPr>
                <w:rFonts w:ascii="Myriad Pro" w:eastAsia="Times New Roman" w:hAnsi="Myriad Pro"/>
                <w:noProof/>
                <w:sz w:val="22"/>
                <w:szCs w:val="22"/>
              </w:rPr>
              <w:t>Lovelock et al. (2015)</w:t>
            </w:r>
            <w:r w:rsidRPr="006203BB">
              <w:rPr>
                <w:rFonts w:ascii="Myriad Pro" w:eastAsia="Times New Roman" w:hAnsi="Myriad Pro"/>
                <w:sz w:val="22"/>
                <w:szCs w:val="22"/>
              </w:rPr>
              <w:fldChar w:fldCharType="end"/>
            </w:r>
          </w:p>
        </w:tc>
      </w:tr>
      <w:tr w:rsidR="00F11329" w:rsidRPr="006203BB" w14:paraId="29408DBA" w14:textId="77777777" w:rsidTr="006D47E8">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0EDD2033" w14:textId="77777777" w:rsidR="006D47E8" w:rsidRPr="00C224BF" w:rsidRDefault="006D47E8" w:rsidP="006D47E8">
            <w:pPr>
              <w:jc w:val="center"/>
              <w:rPr>
                <w:rFonts w:ascii="Myriad Pro" w:eastAsia="Times New Roman" w:hAnsi="Myriad Pro" w:cs="Calibri"/>
                <w:bCs/>
                <w:sz w:val="22"/>
                <w:szCs w:val="22"/>
              </w:rPr>
            </w:pPr>
            <w:r w:rsidRPr="00C224BF">
              <w:rPr>
                <w:rFonts w:ascii="Myriad Pro" w:eastAsia="Times New Roman" w:hAnsi="Myriad Pro" w:cs="Calibri"/>
                <w:bCs/>
                <w:sz w:val="22"/>
                <w:szCs w:val="22"/>
              </w:rPr>
              <w:t>40</w:t>
            </w:r>
          </w:p>
        </w:tc>
        <w:tc>
          <w:tcPr>
            <w:tcW w:w="1380" w:type="dxa"/>
            <w:vMerge/>
            <w:tcBorders>
              <w:top w:val="nil"/>
              <w:left w:val="single" w:sz="4" w:space="0" w:color="auto"/>
              <w:bottom w:val="single" w:sz="4" w:space="0" w:color="auto"/>
              <w:right w:val="single" w:sz="4" w:space="0" w:color="auto"/>
            </w:tcBorders>
            <w:vAlign w:val="center"/>
            <w:hideMark/>
          </w:tcPr>
          <w:p w14:paraId="54290F28" w14:textId="77777777" w:rsidR="006D47E8" w:rsidRPr="006203BB" w:rsidRDefault="006D47E8" w:rsidP="006D47E8">
            <w:pPr>
              <w:rPr>
                <w:rFonts w:ascii="Myriad Pro" w:eastAsia="Times New Roman" w:hAnsi="Myriad Pro" w:cs="Calibri"/>
                <w:sz w:val="22"/>
                <w:szCs w:val="22"/>
              </w:rPr>
            </w:pPr>
          </w:p>
        </w:tc>
        <w:tc>
          <w:tcPr>
            <w:tcW w:w="2000" w:type="dxa"/>
            <w:tcBorders>
              <w:top w:val="nil"/>
              <w:left w:val="nil"/>
              <w:bottom w:val="single" w:sz="4" w:space="0" w:color="auto"/>
              <w:right w:val="single" w:sz="4" w:space="0" w:color="auto"/>
            </w:tcBorders>
            <w:shd w:val="clear" w:color="auto" w:fill="auto"/>
            <w:noWrap/>
            <w:vAlign w:val="center"/>
            <w:hideMark/>
          </w:tcPr>
          <w:p w14:paraId="46374813"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Moreton Bay west</w:t>
            </w:r>
          </w:p>
        </w:tc>
        <w:tc>
          <w:tcPr>
            <w:tcW w:w="1071" w:type="dxa"/>
            <w:tcBorders>
              <w:top w:val="nil"/>
              <w:left w:val="nil"/>
              <w:bottom w:val="single" w:sz="4" w:space="0" w:color="auto"/>
              <w:right w:val="single" w:sz="4" w:space="0" w:color="auto"/>
            </w:tcBorders>
            <w:shd w:val="clear" w:color="auto" w:fill="auto"/>
            <w:noWrap/>
            <w:vAlign w:val="center"/>
            <w:hideMark/>
          </w:tcPr>
          <w:p w14:paraId="51D4D2E0"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1.7</w:t>
            </w:r>
          </w:p>
        </w:tc>
        <w:tc>
          <w:tcPr>
            <w:tcW w:w="1084" w:type="dxa"/>
            <w:tcBorders>
              <w:top w:val="nil"/>
              <w:left w:val="nil"/>
              <w:bottom w:val="single" w:sz="4" w:space="0" w:color="auto"/>
              <w:right w:val="single" w:sz="4" w:space="0" w:color="auto"/>
            </w:tcBorders>
            <w:shd w:val="clear" w:color="auto" w:fill="auto"/>
            <w:vAlign w:val="center"/>
            <w:hideMark/>
          </w:tcPr>
          <w:p w14:paraId="6CAAAA46"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9.2</w:t>
            </w:r>
          </w:p>
        </w:tc>
        <w:tc>
          <w:tcPr>
            <w:tcW w:w="998" w:type="dxa"/>
            <w:tcBorders>
              <w:top w:val="nil"/>
              <w:left w:val="nil"/>
              <w:bottom w:val="single" w:sz="4" w:space="0" w:color="auto"/>
              <w:right w:val="single" w:sz="4" w:space="0" w:color="auto"/>
            </w:tcBorders>
            <w:shd w:val="clear" w:color="auto" w:fill="auto"/>
            <w:vAlign w:val="center"/>
            <w:hideMark/>
          </w:tcPr>
          <w:p w14:paraId="6A532388"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9.4</w:t>
            </w:r>
          </w:p>
        </w:tc>
        <w:tc>
          <w:tcPr>
            <w:tcW w:w="1231" w:type="dxa"/>
            <w:tcBorders>
              <w:top w:val="nil"/>
              <w:left w:val="nil"/>
              <w:bottom w:val="single" w:sz="4" w:space="0" w:color="auto"/>
              <w:right w:val="single" w:sz="4" w:space="0" w:color="auto"/>
            </w:tcBorders>
            <w:shd w:val="clear" w:color="auto" w:fill="auto"/>
            <w:vAlign w:val="center"/>
            <w:hideMark/>
          </w:tcPr>
          <w:p w14:paraId="12870C06"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-7.5</w:t>
            </w:r>
          </w:p>
        </w:tc>
        <w:tc>
          <w:tcPr>
            <w:tcW w:w="901" w:type="dxa"/>
            <w:vMerge/>
            <w:tcBorders>
              <w:top w:val="nil"/>
              <w:left w:val="single" w:sz="4" w:space="0" w:color="auto"/>
              <w:bottom w:val="single" w:sz="4" w:space="0" w:color="auto"/>
              <w:right w:val="single" w:sz="4" w:space="0" w:color="auto"/>
            </w:tcBorders>
            <w:vAlign w:val="center"/>
            <w:hideMark/>
          </w:tcPr>
          <w:p w14:paraId="61E50012" w14:textId="77777777" w:rsidR="006D47E8" w:rsidRPr="006203BB" w:rsidRDefault="006D47E8" w:rsidP="006D47E8">
            <w:pPr>
              <w:rPr>
                <w:rFonts w:ascii="Myriad Pro" w:eastAsia="Times New Roman" w:hAnsi="Myriad Pro"/>
                <w:sz w:val="22"/>
                <w:szCs w:val="22"/>
              </w:rPr>
            </w:pPr>
          </w:p>
        </w:tc>
      </w:tr>
      <w:tr w:rsidR="00F11329" w:rsidRPr="006203BB" w14:paraId="155BD899" w14:textId="77777777" w:rsidTr="006D47E8">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C89F495" w14:textId="77777777" w:rsidR="006D47E8" w:rsidRPr="00C224BF" w:rsidRDefault="006D47E8" w:rsidP="006D47E8">
            <w:pPr>
              <w:jc w:val="center"/>
              <w:rPr>
                <w:rFonts w:ascii="Myriad Pro" w:eastAsia="Times New Roman" w:hAnsi="Myriad Pro" w:cs="Calibri"/>
                <w:bCs/>
                <w:sz w:val="22"/>
                <w:szCs w:val="22"/>
              </w:rPr>
            </w:pPr>
            <w:r w:rsidRPr="00C224BF">
              <w:rPr>
                <w:rFonts w:ascii="Myriad Pro" w:eastAsia="Times New Roman" w:hAnsi="Myriad Pro" w:cs="Calibri"/>
                <w:bCs/>
                <w:sz w:val="22"/>
                <w:szCs w:val="22"/>
              </w:rPr>
              <w:t>41</w:t>
            </w:r>
          </w:p>
        </w:tc>
        <w:tc>
          <w:tcPr>
            <w:tcW w:w="1380" w:type="dxa"/>
            <w:tcBorders>
              <w:top w:val="nil"/>
              <w:left w:val="nil"/>
              <w:bottom w:val="single" w:sz="4" w:space="0" w:color="auto"/>
              <w:right w:val="single" w:sz="4" w:space="0" w:color="auto"/>
            </w:tcBorders>
            <w:shd w:val="clear" w:color="auto" w:fill="auto"/>
            <w:noWrap/>
            <w:vAlign w:val="center"/>
            <w:hideMark/>
          </w:tcPr>
          <w:p w14:paraId="4378D411"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Louisiana, USA</w:t>
            </w:r>
          </w:p>
        </w:tc>
        <w:tc>
          <w:tcPr>
            <w:tcW w:w="2000" w:type="dxa"/>
            <w:tcBorders>
              <w:top w:val="nil"/>
              <w:left w:val="nil"/>
              <w:bottom w:val="single" w:sz="4" w:space="0" w:color="auto"/>
              <w:right w:val="single" w:sz="4" w:space="0" w:color="auto"/>
            </w:tcBorders>
            <w:shd w:val="clear" w:color="auto" w:fill="auto"/>
            <w:noWrap/>
            <w:vAlign w:val="center"/>
            <w:hideMark/>
          </w:tcPr>
          <w:p w14:paraId="0D6C6526"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Port Fourchon</w:t>
            </w:r>
          </w:p>
        </w:tc>
        <w:tc>
          <w:tcPr>
            <w:tcW w:w="1071" w:type="dxa"/>
            <w:tcBorders>
              <w:top w:val="nil"/>
              <w:left w:val="nil"/>
              <w:bottom w:val="single" w:sz="4" w:space="0" w:color="auto"/>
              <w:right w:val="single" w:sz="4" w:space="0" w:color="auto"/>
            </w:tcBorders>
            <w:shd w:val="clear" w:color="auto" w:fill="auto"/>
            <w:noWrap/>
            <w:vAlign w:val="center"/>
            <w:hideMark/>
          </w:tcPr>
          <w:p w14:paraId="12711589"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3.8</w:t>
            </w:r>
          </w:p>
        </w:tc>
        <w:tc>
          <w:tcPr>
            <w:tcW w:w="1084" w:type="dxa"/>
            <w:tcBorders>
              <w:top w:val="nil"/>
              <w:left w:val="nil"/>
              <w:bottom w:val="single" w:sz="4" w:space="0" w:color="auto"/>
              <w:right w:val="single" w:sz="4" w:space="0" w:color="auto"/>
            </w:tcBorders>
            <w:shd w:val="clear" w:color="auto" w:fill="auto"/>
            <w:vAlign w:val="center"/>
            <w:hideMark/>
          </w:tcPr>
          <w:p w14:paraId="1753DB20"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9.8</w:t>
            </w:r>
          </w:p>
        </w:tc>
        <w:tc>
          <w:tcPr>
            <w:tcW w:w="998" w:type="dxa"/>
            <w:tcBorders>
              <w:top w:val="nil"/>
              <w:left w:val="nil"/>
              <w:bottom w:val="single" w:sz="4" w:space="0" w:color="auto"/>
              <w:right w:val="single" w:sz="4" w:space="0" w:color="auto"/>
            </w:tcBorders>
            <w:shd w:val="clear" w:color="auto" w:fill="auto"/>
            <w:vAlign w:val="center"/>
            <w:hideMark/>
          </w:tcPr>
          <w:p w14:paraId="070A1081"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15</w:t>
            </w:r>
          </w:p>
        </w:tc>
        <w:tc>
          <w:tcPr>
            <w:tcW w:w="1231" w:type="dxa"/>
            <w:tcBorders>
              <w:top w:val="nil"/>
              <w:left w:val="nil"/>
              <w:bottom w:val="single" w:sz="4" w:space="0" w:color="auto"/>
              <w:right w:val="single" w:sz="4" w:space="0" w:color="auto"/>
            </w:tcBorders>
            <w:shd w:val="clear" w:color="auto" w:fill="auto"/>
            <w:vAlign w:val="center"/>
            <w:hideMark/>
          </w:tcPr>
          <w:p w14:paraId="2827C8FB"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-6</w:t>
            </w:r>
          </w:p>
        </w:tc>
        <w:tc>
          <w:tcPr>
            <w:tcW w:w="901" w:type="dxa"/>
            <w:tcBorders>
              <w:top w:val="nil"/>
              <w:left w:val="nil"/>
              <w:bottom w:val="single" w:sz="4" w:space="0" w:color="auto"/>
              <w:right w:val="single" w:sz="4" w:space="0" w:color="auto"/>
            </w:tcBorders>
            <w:shd w:val="clear" w:color="auto" w:fill="auto"/>
            <w:vAlign w:val="center"/>
            <w:hideMark/>
          </w:tcPr>
          <w:p w14:paraId="19560DCB" w14:textId="44A65250"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fldChar w:fldCharType="begin"/>
            </w:r>
            <w:r w:rsidRPr="006203BB">
              <w:rPr>
                <w:rFonts w:ascii="Myriad Pro" w:eastAsia="Times New Roman" w:hAnsi="Myriad Pro"/>
                <w:sz w:val="22"/>
                <w:szCs w:val="22"/>
              </w:rPr>
              <w:instrText xml:space="preserve"> ADDIN EN.CITE &lt;EndNote&gt;&lt;Cite AuthorYear="1"&gt;&lt;Author&gt;McKee&lt;/Author&gt;&lt;Year&gt;2018&lt;/Year&gt;&lt;RecNum&gt;472&lt;/RecNum&gt;&lt;DisplayText&gt;McKee and Vervaeke (2018)&lt;/DisplayText&gt;&lt;record&gt;&lt;rec-number&gt;472&lt;/rec-number&gt;&lt;foreign-keys&gt;&lt;key app="EN" db-id="xes05d9tae0rt3es09sxa9fo59r2pzfvae9v" timestamp="1632069475"&gt;472&lt;/key&gt;&lt;/foreign-keys&gt;&lt;ref-type name="Journal Article"&gt;17&lt;/ref-type&gt;&lt;contributors&gt;&lt;authors&gt;&lt;author&gt;McKee, Karen L.&lt;/author&gt;&lt;author&gt;Vervaeke, William C.&lt;/author&gt;&lt;/authors&gt;&lt;/contributors&gt;&lt;titles&gt;&lt;title&gt;Will fluctuations in salt marsh–mangrove dominance alter vulnerability of a subtropical wetland to sea-level rise?&lt;/title&gt;&lt;secondary-title&gt;Global Change Biology&lt;/secondary-title&gt;&lt;/titles&gt;&lt;periodical&gt;&lt;full-title&gt;Global Change Biology&lt;/full-title&gt;&lt;/periodical&gt;&lt;pages&gt;1224-1238&lt;/pages&gt;&lt;volume&gt;24&lt;/volume&gt;&lt;number&gt;3&lt;/number&gt;&lt;dates&gt;&lt;year&gt;2018&lt;/year&gt;&lt;/dates&gt;&lt;isbn&gt;1354-1013&lt;/isbn&gt;&lt;urls&gt;&lt;related-urls&gt;&lt;url&gt;https://onlinelibrary.wiley.com/doi/abs/10.1111/gcb.13945&lt;/url&gt;&lt;/related-urls&gt;&lt;/urls&gt;&lt;electronic-resource-num&gt;https://doi.org/10.1111/gcb.13945&lt;/electronic-resource-num&gt;&lt;/record&gt;&lt;/Cite&gt;&lt;/EndNote&gt;</w:instrText>
            </w:r>
            <w:r w:rsidRPr="006203BB">
              <w:rPr>
                <w:rFonts w:ascii="Myriad Pro" w:eastAsia="Times New Roman" w:hAnsi="Myriad Pro"/>
                <w:sz w:val="22"/>
                <w:szCs w:val="22"/>
              </w:rPr>
              <w:fldChar w:fldCharType="separate"/>
            </w:r>
            <w:r w:rsidRPr="006203BB">
              <w:rPr>
                <w:rFonts w:ascii="Myriad Pro" w:eastAsia="Times New Roman" w:hAnsi="Myriad Pro"/>
                <w:noProof/>
                <w:sz w:val="22"/>
                <w:szCs w:val="22"/>
              </w:rPr>
              <w:t>McKee and Vervaeke (2018)</w:t>
            </w:r>
            <w:r w:rsidRPr="006203BB">
              <w:rPr>
                <w:rFonts w:ascii="Myriad Pro" w:eastAsia="Times New Roman" w:hAnsi="Myriad Pro"/>
                <w:sz w:val="22"/>
                <w:szCs w:val="22"/>
              </w:rPr>
              <w:fldChar w:fldCharType="end"/>
            </w:r>
          </w:p>
        </w:tc>
      </w:tr>
      <w:tr w:rsidR="00F11329" w:rsidRPr="006203BB" w14:paraId="70C1CE04" w14:textId="77777777" w:rsidTr="006D47E8">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7F9133BB" w14:textId="77777777" w:rsidR="006D47E8" w:rsidRPr="00C224BF" w:rsidRDefault="006D47E8" w:rsidP="006D47E8">
            <w:pPr>
              <w:jc w:val="center"/>
              <w:rPr>
                <w:rFonts w:ascii="Myriad Pro" w:eastAsia="Times New Roman" w:hAnsi="Myriad Pro" w:cs="Calibri"/>
                <w:bCs/>
                <w:sz w:val="22"/>
                <w:szCs w:val="22"/>
              </w:rPr>
            </w:pPr>
            <w:r w:rsidRPr="00C224BF">
              <w:rPr>
                <w:rFonts w:ascii="Myriad Pro" w:eastAsia="Times New Roman" w:hAnsi="Myriad Pro" w:cs="Calibri"/>
                <w:bCs/>
                <w:sz w:val="22"/>
                <w:szCs w:val="22"/>
              </w:rPr>
              <w:t>42</w:t>
            </w:r>
          </w:p>
        </w:tc>
        <w:tc>
          <w:tcPr>
            <w:tcW w:w="1380" w:type="dxa"/>
            <w:vMerge w:val="restart"/>
            <w:tcBorders>
              <w:top w:val="nil"/>
              <w:left w:val="single" w:sz="4" w:space="0" w:color="auto"/>
              <w:bottom w:val="single" w:sz="4" w:space="0" w:color="auto"/>
              <w:right w:val="single" w:sz="4" w:space="0" w:color="auto"/>
            </w:tcBorders>
            <w:shd w:val="clear" w:color="auto" w:fill="auto"/>
            <w:vAlign w:val="center"/>
            <w:hideMark/>
          </w:tcPr>
          <w:p w14:paraId="007A7816"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Hainan, China</w:t>
            </w:r>
          </w:p>
        </w:tc>
        <w:tc>
          <w:tcPr>
            <w:tcW w:w="2000" w:type="dxa"/>
            <w:tcBorders>
              <w:top w:val="nil"/>
              <w:left w:val="nil"/>
              <w:bottom w:val="single" w:sz="4" w:space="0" w:color="auto"/>
              <w:right w:val="single" w:sz="4" w:space="0" w:color="auto"/>
            </w:tcBorders>
            <w:shd w:val="clear" w:color="auto" w:fill="auto"/>
            <w:noWrap/>
            <w:vAlign w:val="center"/>
            <w:hideMark/>
          </w:tcPr>
          <w:p w14:paraId="755D8DE0"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Sanjiang</w:t>
            </w:r>
          </w:p>
        </w:tc>
        <w:tc>
          <w:tcPr>
            <w:tcW w:w="1071" w:type="dxa"/>
            <w:tcBorders>
              <w:top w:val="nil"/>
              <w:left w:val="nil"/>
              <w:bottom w:val="single" w:sz="4" w:space="0" w:color="auto"/>
              <w:right w:val="single" w:sz="4" w:space="0" w:color="auto"/>
            </w:tcBorders>
            <w:shd w:val="clear" w:color="auto" w:fill="auto"/>
            <w:noWrap/>
            <w:vAlign w:val="center"/>
            <w:hideMark/>
          </w:tcPr>
          <w:p w14:paraId="2118B8D3" w14:textId="77777777" w:rsidR="006D47E8" w:rsidRPr="006203BB" w:rsidRDefault="006D47E8" w:rsidP="006D47E8">
            <w:pPr>
              <w:jc w:val="center"/>
              <w:rPr>
                <w:rFonts w:ascii="Myriad Pro" w:eastAsia="Times New Roman" w:hAnsi="Myriad Pro" w:cs="Calibri"/>
                <w:sz w:val="22"/>
                <w:szCs w:val="22"/>
              </w:rPr>
            </w:pPr>
            <w:r w:rsidRPr="006203BB">
              <w:rPr>
                <w:rFonts w:ascii="Myriad Pro" w:eastAsia="Times New Roman" w:hAnsi="Myriad Pro" w:cs="Calibri"/>
                <w:sz w:val="22"/>
                <w:szCs w:val="22"/>
              </w:rPr>
              <w:t>8.6</w:t>
            </w:r>
          </w:p>
        </w:tc>
        <w:tc>
          <w:tcPr>
            <w:tcW w:w="1084" w:type="dxa"/>
            <w:tcBorders>
              <w:top w:val="nil"/>
              <w:left w:val="nil"/>
              <w:bottom w:val="single" w:sz="4" w:space="0" w:color="auto"/>
              <w:right w:val="single" w:sz="4" w:space="0" w:color="auto"/>
            </w:tcBorders>
            <w:shd w:val="clear" w:color="auto" w:fill="auto"/>
            <w:vAlign w:val="center"/>
            <w:hideMark/>
          </w:tcPr>
          <w:p w14:paraId="4C772BA0"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13.2</w:t>
            </w:r>
          </w:p>
        </w:tc>
        <w:tc>
          <w:tcPr>
            <w:tcW w:w="998" w:type="dxa"/>
            <w:tcBorders>
              <w:top w:val="nil"/>
              <w:left w:val="nil"/>
              <w:bottom w:val="single" w:sz="4" w:space="0" w:color="auto"/>
              <w:right w:val="single" w:sz="4" w:space="0" w:color="auto"/>
            </w:tcBorders>
            <w:shd w:val="clear" w:color="auto" w:fill="auto"/>
            <w:vAlign w:val="center"/>
            <w:hideMark/>
          </w:tcPr>
          <w:p w14:paraId="12D18314"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10.9</w:t>
            </w:r>
          </w:p>
        </w:tc>
        <w:tc>
          <w:tcPr>
            <w:tcW w:w="1231" w:type="dxa"/>
            <w:tcBorders>
              <w:top w:val="nil"/>
              <w:left w:val="nil"/>
              <w:bottom w:val="single" w:sz="4" w:space="0" w:color="auto"/>
              <w:right w:val="single" w:sz="4" w:space="0" w:color="auto"/>
            </w:tcBorders>
            <w:shd w:val="clear" w:color="auto" w:fill="auto"/>
            <w:vAlign w:val="center"/>
            <w:hideMark/>
          </w:tcPr>
          <w:p w14:paraId="0A9E439A" w14:textId="77777777"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t>-4.6</w:t>
            </w:r>
          </w:p>
        </w:tc>
        <w:tc>
          <w:tcPr>
            <w:tcW w:w="901" w:type="dxa"/>
            <w:vMerge w:val="restart"/>
            <w:tcBorders>
              <w:top w:val="nil"/>
              <w:left w:val="single" w:sz="4" w:space="0" w:color="auto"/>
              <w:bottom w:val="single" w:sz="4" w:space="0" w:color="auto"/>
              <w:right w:val="single" w:sz="4" w:space="0" w:color="auto"/>
            </w:tcBorders>
            <w:shd w:val="clear" w:color="auto" w:fill="auto"/>
            <w:vAlign w:val="center"/>
            <w:hideMark/>
          </w:tcPr>
          <w:p w14:paraId="74941A4C" w14:textId="016A4E7C" w:rsidR="006D47E8" w:rsidRPr="006203BB" w:rsidRDefault="006D47E8" w:rsidP="006D47E8">
            <w:pPr>
              <w:jc w:val="center"/>
              <w:rPr>
                <w:rFonts w:ascii="Myriad Pro" w:eastAsia="Times New Roman" w:hAnsi="Myriad Pro"/>
                <w:sz w:val="22"/>
                <w:szCs w:val="22"/>
              </w:rPr>
            </w:pPr>
            <w:r w:rsidRPr="006203BB">
              <w:rPr>
                <w:rFonts w:ascii="Myriad Pro" w:eastAsia="Times New Roman" w:hAnsi="Myriad Pro"/>
                <w:sz w:val="22"/>
                <w:szCs w:val="22"/>
              </w:rPr>
              <w:fldChar w:fldCharType="begin"/>
            </w:r>
            <w:r w:rsidRPr="006203BB">
              <w:rPr>
                <w:rFonts w:ascii="Myriad Pro" w:eastAsia="Times New Roman" w:hAnsi="Myriad Pro"/>
                <w:sz w:val="22"/>
                <w:szCs w:val="22"/>
              </w:rPr>
              <w:instrText xml:space="preserve"> ADDIN EN.CITE &lt;EndNote&gt;&lt;Cite AuthorYear="1"&gt;&lt;Author&gt;Fu&lt;/Author&gt;&lt;Year&gt;2018&lt;/Year&gt;&lt;RecNum&gt;473&lt;/RecNum&gt;&lt;DisplayText&gt;Fu et al. (2018)&lt;/DisplayText&gt;&lt;record&gt;&lt;rec-number&gt;473&lt;/rec-number&gt;&lt;foreign-keys&gt;&lt;key app="EN" db-id="xes05d9tae0rt3es09sxa9fo59r2pzfvae9v" timestamp="1632069550"&gt;473&lt;/key&gt;&lt;/foreign-keys&gt;&lt;ref-type name="Journal Article"&gt;17&lt;/ref-type&gt;&lt;contributors&gt;&lt;authors&gt;&lt;author&gt;Fu, Haifeng&lt;/author&gt;&lt;author&gt;Wang, Wenqing&lt;/author&gt;&lt;author&gt;Ma, Wei&lt;/author&gt;&lt;author&gt;Wang, Mao&lt;/author&gt;&lt;/authors&gt;&lt;/contributors&gt;&lt;titles&gt;&lt;title&gt;Differential in surface elevation change across mangrove forests in the intertidal zone&lt;/title&gt;&lt;secondary-title&gt;Estuarine, Coastal and Shelf Science&lt;/secondary-title&gt;&lt;/titles&gt;&lt;periodical&gt;&lt;full-title&gt;Estuarine, Coastal and Shelf Science&lt;/full-title&gt;&lt;abbr-1&gt;Estuar. Coast. Shelf Sci.&lt;/abbr-1&gt;&lt;abbr-2&gt;Estuar Coast Shelf Sci&lt;/abbr-2&gt;&lt;/periodical&gt;&lt;pages&gt;203-208&lt;/pages&gt;&lt;volume&gt;207&lt;/volume&gt;&lt;keywords&gt;&lt;keyword&gt;Mangroves&lt;/keyword&gt;&lt;keyword&gt;Surface elevation change&lt;/keyword&gt;&lt;keyword&gt;Surface accretion&lt;/keyword&gt;&lt;keyword&gt;Species zonation&lt;/keyword&gt;&lt;keyword&gt;Variability&lt;/keyword&gt;&lt;keyword&gt;Hainan Island&lt;/keyword&gt;&lt;/keywords&gt;&lt;dates&gt;&lt;year&gt;2018&lt;/year&gt;&lt;pub-dates&gt;&lt;date&gt;2018/07/31/&lt;/date&gt;&lt;/pub-dates&gt;&lt;/dates&gt;&lt;isbn&gt;0272-7714&lt;/isbn&gt;&lt;urls&gt;&lt;related-urls&gt;&lt;url&gt;https://www.sciencedirect.com/science/article/pii/S0272771417308284&lt;/url&gt;&lt;/related-urls&gt;&lt;/urls&gt;&lt;electronic-resource-num&gt;https://doi.org/10.1016/j.ecss.2018.03.025&lt;/electronic-resource-num&gt;&lt;/record&gt;&lt;/Cite&gt;&lt;/EndNote&gt;</w:instrText>
            </w:r>
            <w:r w:rsidRPr="006203BB">
              <w:rPr>
                <w:rFonts w:ascii="Myriad Pro" w:eastAsia="Times New Roman" w:hAnsi="Myriad Pro"/>
                <w:sz w:val="22"/>
                <w:szCs w:val="22"/>
              </w:rPr>
              <w:fldChar w:fldCharType="separate"/>
            </w:r>
            <w:r w:rsidRPr="006203BB">
              <w:rPr>
                <w:rFonts w:ascii="Myriad Pro" w:eastAsia="Times New Roman" w:hAnsi="Myriad Pro"/>
                <w:noProof/>
                <w:sz w:val="22"/>
                <w:szCs w:val="22"/>
              </w:rPr>
              <w:t>Fu et al. (2018)</w:t>
            </w:r>
            <w:r w:rsidRPr="006203BB">
              <w:rPr>
                <w:rFonts w:ascii="Myriad Pro" w:eastAsia="Times New Roman" w:hAnsi="Myriad Pro"/>
                <w:sz w:val="22"/>
                <w:szCs w:val="22"/>
              </w:rPr>
              <w:fldChar w:fldCharType="end"/>
            </w:r>
          </w:p>
        </w:tc>
      </w:tr>
      <w:tr w:rsidR="00F11329" w:rsidRPr="006203BB" w14:paraId="01C8BC85" w14:textId="77777777" w:rsidTr="006D47E8">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56096BC2" w14:textId="77777777" w:rsidR="00203931" w:rsidRPr="00C224BF" w:rsidRDefault="00203931" w:rsidP="00203931">
            <w:pPr>
              <w:jc w:val="center"/>
              <w:rPr>
                <w:rFonts w:ascii="Myriad Pro" w:eastAsia="Times New Roman" w:hAnsi="Myriad Pro" w:cs="Calibri"/>
                <w:bCs/>
                <w:sz w:val="22"/>
                <w:szCs w:val="22"/>
              </w:rPr>
            </w:pPr>
            <w:r w:rsidRPr="00C224BF">
              <w:rPr>
                <w:rFonts w:ascii="Myriad Pro" w:eastAsia="Times New Roman" w:hAnsi="Myriad Pro" w:cs="Calibri"/>
                <w:bCs/>
                <w:sz w:val="22"/>
                <w:szCs w:val="22"/>
              </w:rPr>
              <w:t>43</w:t>
            </w:r>
          </w:p>
        </w:tc>
        <w:tc>
          <w:tcPr>
            <w:tcW w:w="1380" w:type="dxa"/>
            <w:vMerge/>
            <w:tcBorders>
              <w:top w:val="nil"/>
              <w:left w:val="single" w:sz="4" w:space="0" w:color="auto"/>
              <w:bottom w:val="single" w:sz="4" w:space="0" w:color="auto"/>
              <w:right w:val="single" w:sz="4" w:space="0" w:color="auto"/>
            </w:tcBorders>
            <w:vAlign w:val="center"/>
            <w:hideMark/>
          </w:tcPr>
          <w:p w14:paraId="4277D881" w14:textId="77777777" w:rsidR="00203931" w:rsidRPr="006203BB" w:rsidRDefault="00203931" w:rsidP="00203931">
            <w:pPr>
              <w:rPr>
                <w:rFonts w:ascii="Myriad Pro" w:eastAsia="Times New Roman" w:hAnsi="Myriad Pro" w:cs="Calibri"/>
                <w:sz w:val="22"/>
                <w:szCs w:val="22"/>
              </w:rPr>
            </w:pPr>
          </w:p>
        </w:tc>
        <w:tc>
          <w:tcPr>
            <w:tcW w:w="2000" w:type="dxa"/>
            <w:tcBorders>
              <w:top w:val="nil"/>
              <w:left w:val="nil"/>
              <w:bottom w:val="single" w:sz="4" w:space="0" w:color="auto"/>
              <w:right w:val="single" w:sz="4" w:space="0" w:color="auto"/>
            </w:tcBorders>
            <w:shd w:val="clear" w:color="auto" w:fill="auto"/>
            <w:noWrap/>
            <w:vAlign w:val="center"/>
            <w:hideMark/>
          </w:tcPr>
          <w:p w14:paraId="0AB99D57" w14:textId="77777777" w:rsidR="00203931" w:rsidRPr="006203BB" w:rsidRDefault="00203931" w:rsidP="00203931">
            <w:pPr>
              <w:jc w:val="center"/>
              <w:rPr>
                <w:rFonts w:ascii="Myriad Pro" w:eastAsia="Times New Roman" w:hAnsi="Myriad Pro" w:cs="Calibri"/>
                <w:sz w:val="22"/>
                <w:szCs w:val="22"/>
              </w:rPr>
            </w:pPr>
            <w:r w:rsidRPr="006203BB">
              <w:rPr>
                <w:rFonts w:ascii="Myriad Pro" w:eastAsia="Times New Roman" w:hAnsi="Myriad Pro" w:cs="Calibri"/>
                <w:sz w:val="22"/>
                <w:szCs w:val="22"/>
              </w:rPr>
              <w:t>Houpai</w:t>
            </w:r>
          </w:p>
        </w:tc>
        <w:tc>
          <w:tcPr>
            <w:tcW w:w="1071" w:type="dxa"/>
            <w:tcBorders>
              <w:top w:val="nil"/>
              <w:left w:val="nil"/>
              <w:bottom w:val="single" w:sz="4" w:space="0" w:color="auto"/>
              <w:right w:val="single" w:sz="4" w:space="0" w:color="auto"/>
            </w:tcBorders>
            <w:shd w:val="clear" w:color="auto" w:fill="auto"/>
            <w:noWrap/>
            <w:vAlign w:val="center"/>
            <w:hideMark/>
          </w:tcPr>
          <w:p w14:paraId="0DD5C93B" w14:textId="77777777" w:rsidR="00203931" w:rsidRPr="006203BB" w:rsidRDefault="00203931" w:rsidP="00203931">
            <w:pPr>
              <w:jc w:val="center"/>
              <w:rPr>
                <w:rFonts w:ascii="Myriad Pro" w:eastAsia="Times New Roman" w:hAnsi="Myriad Pro" w:cs="Calibri"/>
                <w:sz w:val="22"/>
                <w:szCs w:val="22"/>
              </w:rPr>
            </w:pPr>
            <w:r w:rsidRPr="006203BB">
              <w:rPr>
                <w:rFonts w:ascii="Myriad Pro" w:eastAsia="Times New Roman" w:hAnsi="Myriad Pro" w:cs="Calibri"/>
                <w:sz w:val="22"/>
                <w:szCs w:val="22"/>
              </w:rPr>
              <w:t>2.2</w:t>
            </w:r>
          </w:p>
        </w:tc>
        <w:tc>
          <w:tcPr>
            <w:tcW w:w="1084" w:type="dxa"/>
            <w:tcBorders>
              <w:top w:val="nil"/>
              <w:left w:val="nil"/>
              <w:bottom w:val="single" w:sz="4" w:space="0" w:color="auto"/>
              <w:right w:val="single" w:sz="4" w:space="0" w:color="auto"/>
            </w:tcBorders>
            <w:shd w:val="clear" w:color="auto" w:fill="auto"/>
            <w:vAlign w:val="center"/>
            <w:hideMark/>
          </w:tcPr>
          <w:p w14:paraId="5D959FDE" w14:textId="77777777" w:rsidR="00203931" w:rsidRPr="006203BB" w:rsidRDefault="00203931" w:rsidP="00203931">
            <w:pPr>
              <w:jc w:val="center"/>
              <w:rPr>
                <w:rFonts w:ascii="Myriad Pro" w:eastAsia="Times New Roman" w:hAnsi="Myriad Pro"/>
                <w:sz w:val="22"/>
                <w:szCs w:val="22"/>
              </w:rPr>
            </w:pPr>
            <w:r w:rsidRPr="006203BB">
              <w:rPr>
                <w:rFonts w:ascii="Myriad Pro" w:eastAsia="Times New Roman" w:hAnsi="Myriad Pro"/>
                <w:sz w:val="22"/>
                <w:szCs w:val="22"/>
              </w:rPr>
              <w:t>2.7</w:t>
            </w:r>
          </w:p>
        </w:tc>
        <w:tc>
          <w:tcPr>
            <w:tcW w:w="998" w:type="dxa"/>
            <w:tcBorders>
              <w:top w:val="nil"/>
              <w:left w:val="nil"/>
              <w:bottom w:val="single" w:sz="4" w:space="0" w:color="auto"/>
              <w:right w:val="single" w:sz="4" w:space="0" w:color="auto"/>
            </w:tcBorders>
            <w:shd w:val="clear" w:color="auto" w:fill="auto"/>
            <w:vAlign w:val="center"/>
            <w:hideMark/>
          </w:tcPr>
          <w:p w14:paraId="5022F3C5" w14:textId="77777777" w:rsidR="00203931" w:rsidRPr="006203BB" w:rsidRDefault="00203931" w:rsidP="00203931">
            <w:pPr>
              <w:jc w:val="center"/>
              <w:rPr>
                <w:rFonts w:ascii="Myriad Pro" w:eastAsia="Times New Roman" w:hAnsi="Myriad Pro"/>
                <w:sz w:val="22"/>
                <w:szCs w:val="22"/>
              </w:rPr>
            </w:pPr>
            <w:r w:rsidRPr="006203BB">
              <w:rPr>
                <w:rFonts w:ascii="Myriad Pro" w:eastAsia="Times New Roman" w:hAnsi="Myriad Pro"/>
                <w:sz w:val="22"/>
                <w:szCs w:val="22"/>
              </w:rPr>
              <w:t>6.8</w:t>
            </w:r>
          </w:p>
        </w:tc>
        <w:tc>
          <w:tcPr>
            <w:tcW w:w="1231" w:type="dxa"/>
            <w:tcBorders>
              <w:top w:val="nil"/>
              <w:left w:val="nil"/>
              <w:bottom w:val="single" w:sz="4" w:space="0" w:color="auto"/>
              <w:right w:val="single" w:sz="4" w:space="0" w:color="auto"/>
            </w:tcBorders>
            <w:shd w:val="clear" w:color="auto" w:fill="auto"/>
            <w:vAlign w:val="center"/>
            <w:hideMark/>
          </w:tcPr>
          <w:p w14:paraId="67EEAA86" w14:textId="77777777" w:rsidR="00203931" w:rsidRPr="006203BB" w:rsidRDefault="00203931" w:rsidP="00203931">
            <w:pPr>
              <w:jc w:val="center"/>
              <w:rPr>
                <w:rFonts w:ascii="Myriad Pro" w:eastAsia="Times New Roman" w:hAnsi="Myriad Pro"/>
                <w:sz w:val="22"/>
                <w:szCs w:val="22"/>
              </w:rPr>
            </w:pPr>
            <w:r w:rsidRPr="006203BB">
              <w:rPr>
                <w:rFonts w:ascii="Myriad Pro" w:eastAsia="Times New Roman" w:hAnsi="Myriad Pro"/>
                <w:sz w:val="22"/>
                <w:szCs w:val="22"/>
              </w:rPr>
              <w:t>-0.5</w:t>
            </w:r>
          </w:p>
        </w:tc>
        <w:tc>
          <w:tcPr>
            <w:tcW w:w="901" w:type="dxa"/>
            <w:vMerge/>
            <w:tcBorders>
              <w:top w:val="nil"/>
              <w:left w:val="single" w:sz="4" w:space="0" w:color="auto"/>
              <w:bottom w:val="single" w:sz="4" w:space="0" w:color="auto"/>
              <w:right w:val="single" w:sz="4" w:space="0" w:color="auto"/>
            </w:tcBorders>
            <w:vAlign w:val="center"/>
            <w:hideMark/>
          </w:tcPr>
          <w:p w14:paraId="4A10CE57" w14:textId="77777777" w:rsidR="00203931" w:rsidRPr="006203BB" w:rsidRDefault="00203931" w:rsidP="00203931">
            <w:pPr>
              <w:rPr>
                <w:rFonts w:ascii="Myriad Pro" w:eastAsia="Times New Roman" w:hAnsi="Myriad Pro"/>
                <w:sz w:val="22"/>
                <w:szCs w:val="22"/>
              </w:rPr>
            </w:pPr>
          </w:p>
        </w:tc>
      </w:tr>
      <w:tr w:rsidR="006203BB" w:rsidRPr="006203BB" w14:paraId="17838159" w14:textId="77777777" w:rsidTr="006D47E8">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0CF4F6C9" w14:textId="77777777" w:rsidR="00203931" w:rsidRPr="00C224BF" w:rsidRDefault="00203931" w:rsidP="00203931">
            <w:pPr>
              <w:jc w:val="center"/>
              <w:rPr>
                <w:rFonts w:ascii="Myriad Pro" w:eastAsia="Times New Roman" w:hAnsi="Myriad Pro" w:cs="Calibri"/>
                <w:bCs/>
                <w:sz w:val="22"/>
                <w:szCs w:val="22"/>
              </w:rPr>
            </w:pPr>
            <w:r w:rsidRPr="00C224BF">
              <w:rPr>
                <w:rFonts w:ascii="Myriad Pro" w:eastAsia="Times New Roman" w:hAnsi="Myriad Pro" w:cs="Calibri"/>
                <w:bCs/>
                <w:sz w:val="22"/>
                <w:szCs w:val="22"/>
              </w:rPr>
              <w:t>44</w:t>
            </w:r>
          </w:p>
        </w:tc>
        <w:tc>
          <w:tcPr>
            <w:tcW w:w="1380" w:type="dxa"/>
            <w:vMerge/>
            <w:tcBorders>
              <w:top w:val="nil"/>
              <w:left w:val="single" w:sz="4" w:space="0" w:color="auto"/>
              <w:bottom w:val="single" w:sz="4" w:space="0" w:color="auto"/>
              <w:right w:val="single" w:sz="4" w:space="0" w:color="auto"/>
            </w:tcBorders>
            <w:vAlign w:val="center"/>
            <w:hideMark/>
          </w:tcPr>
          <w:p w14:paraId="2CAC46E7" w14:textId="77777777" w:rsidR="00203931" w:rsidRPr="006203BB" w:rsidRDefault="00203931" w:rsidP="00203931">
            <w:pPr>
              <w:rPr>
                <w:rFonts w:ascii="Myriad Pro" w:eastAsia="Times New Roman" w:hAnsi="Myriad Pro" w:cs="Calibri"/>
                <w:sz w:val="22"/>
                <w:szCs w:val="22"/>
              </w:rPr>
            </w:pPr>
          </w:p>
        </w:tc>
        <w:tc>
          <w:tcPr>
            <w:tcW w:w="2000" w:type="dxa"/>
            <w:tcBorders>
              <w:top w:val="nil"/>
              <w:left w:val="nil"/>
              <w:bottom w:val="single" w:sz="4" w:space="0" w:color="auto"/>
              <w:right w:val="single" w:sz="4" w:space="0" w:color="auto"/>
            </w:tcBorders>
            <w:shd w:val="clear" w:color="auto" w:fill="auto"/>
            <w:noWrap/>
            <w:vAlign w:val="center"/>
            <w:hideMark/>
          </w:tcPr>
          <w:p w14:paraId="6828DA22" w14:textId="77777777" w:rsidR="00203931" w:rsidRPr="006203BB" w:rsidRDefault="00203931" w:rsidP="00203931">
            <w:pPr>
              <w:jc w:val="center"/>
              <w:rPr>
                <w:rFonts w:ascii="Myriad Pro" w:eastAsia="Times New Roman" w:hAnsi="Myriad Pro" w:cs="Calibri"/>
                <w:sz w:val="22"/>
                <w:szCs w:val="22"/>
              </w:rPr>
            </w:pPr>
            <w:r w:rsidRPr="006203BB">
              <w:rPr>
                <w:rFonts w:ascii="Myriad Pro" w:eastAsia="Times New Roman" w:hAnsi="Myriad Pro" w:cs="Calibri"/>
                <w:sz w:val="22"/>
                <w:szCs w:val="22"/>
              </w:rPr>
              <w:t>Houpai</w:t>
            </w:r>
          </w:p>
        </w:tc>
        <w:tc>
          <w:tcPr>
            <w:tcW w:w="1071" w:type="dxa"/>
            <w:tcBorders>
              <w:top w:val="nil"/>
              <w:left w:val="nil"/>
              <w:bottom w:val="single" w:sz="4" w:space="0" w:color="auto"/>
              <w:right w:val="single" w:sz="4" w:space="0" w:color="auto"/>
            </w:tcBorders>
            <w:shd w:val="clear" w:color="auto" w:fill="auto"/>
            <w:noWrap/>
            <w:vAlign w:val="center"/>
            <w:hideMark/>
          </w:tcPr>
          <w:p w14:paraId="02452D39" w14:textId="77777777" w:rsidR="00203931" w:rsidRPr="006203BB" w:rsidRDefault="00203931" w:rsidP="00203931">
            <w:pPr>
              <w:jc w:val="center"/>
              <w:rPr>
                <w:rFonts w:ascii="Myriad Pro" w:eastAsia="Times New Roman" w:hAnsi="Myriad Pro" w:cs="Calibri"/>
                <w:sz w:val="22"/>
                <w:szCs w:val="22"/>
              </w:rPr>
            </w:pPr>
            <w:r w:rsidRPr="006203BB">
              <w:rPr>
                <w:rFonts w:ascii="Myriad Pro" w:eastAsia="Times New Roman" w:hAnsi="Myriad Pro" w:cs="Calibri"/>
                <w:sz w:val="22"/>
                <w:szCs w:val="22"/>
              </w:rPr>
              <w:t>7.8</w:t>
            </w:r>
          </w:p>
        </w:tc>
        <w:tc>
          <w:tcPr>
            <w:tcW w:w="1084" w:type="dxa"/>
            <w:tcBorders>
              <w:top w:val="nil"/>
              <w:left w:val="nil"/>
              <w:bottom w:val="single" w:sz="4" w:space="0" w:color="auto"/>
              <w:right w:val="single" w:sz="4" w:space="0" w:color="auto"/>
            </w:tcBorders>
            <w:shd w:val="clear" w:color="auto" w:fill="auto"/>
            <w:vAlign w:val="center"/>
            <w:hideMark/>
          </w:tcPr>
          <w:p w14:paraId="32E49DDA" w14:textId="77777777" w:rsidR="00203931" w:rsidRPr="006203BB" w:rsidRDefault="00203931" w:rsidP="00203931">
            <w:pPr>
              <w:jc w:val="center"/>
              <w:rPr>
                <w:rFonts w:ascii="Myriad Pro" w:eastAsia="Times New Roman" w:hAnsi="Myriad Pro"/>
                <w:sz w:val="22"/>
                <w:szCs w:val="22"/>
              </w:rPr>
            </w:pPr>
            <w:r w:rsidRPr="006203BB">
              <w:rPr>
                <w:rFonts w:ascii="Myriad Pro" w:eastAsia="Times New Roman" w:hAnsi="Myriad Pro"/>
                <w:sz w:val="22"/>
                <w:szCs w:val="22"/>
              </w:rPr>
              <w:t>7.4</w:t>
            </w:r>
          </w:p>
        </w:tc>
        <w:tc>
          <w:tcPr>
            <w:tcW w:w="998" w:type="dxa"/>
            <w:tcBorders>
              <w:top w:val="nil"/>
              <w:left w:val="nil"/>
              <w:bottom w:val="single" w:sz="4" w:space="0" w:color="auto"/>
              <w:right w:val="single" w:sz="4" w:space="0" w:color="auto"/>
            </w:tcBorders>
            <w:shd w:val="clear" w:color="auto" w:fill="auto"/>
            <w:vAlign w:val="center"/>
            <w:hideMark/>
          </w:tcPr>
          <w:p w14:paraId="07888C3E" w14:textId="77777777" w:rsidR="00203931" w:rsidRPr="006203BB" w:rsidRDefault="00203931" w:rsidP="00203931">
            <w:pPr>
              <w:jc w:val="center"/>
              <w:rPr>
                <w:rFonts w:ascii="Myriad Pro" w:eastAsia="Times New Roman" w:hAnsi="Myriad Pro"/>
                <w:sz w:val="22"/>
                <w:szCs w:val="22"/>
              </w:rPr>
            </w:pPr>
            <w:r w:rsidRPr="006203BB">
              <w:rPr>
                <w:rFonts w:ascii="Myriad Pro" w:eastAsia="Times New Roman" w:hAnsi="Myriad Pro"/>
                <w:sz w:val="22"/>
                <w:szCs w:val="22"/>
              </w:rPr>
              <w:t>5.9</w:t>
            </w:r>
          </w:p>
        </w:tc>
        <w:tc>
          <w:tcPr>
            <w:tcW w:w="1231" w:type="dxa"/>
            <w:tcBorders>
              <w:top w:val="nil"/>
              <w:left w:val="nil"/>
              <w:bottom w:val="single" w:sz="4" w:space="0" w:color="auto"/>
              <w:right w:val="single" w:sz="4" w:space="0" w:color="auto"/>
            </w:tcBorders>
            <w:shd w:val="clear" w:color="auto" w:fill="auto"/>
            <w:vAlign w:val="center"/>
            <w:hideMark/>
          </w:tcPr>
          <w:p w14:paraId="1C78DB0D" w14:textId="77777777" w:rsidR="00203931" w:rsidRPr="006203BB" w:rsidRDefault="00203931" w:rsidP="00203931">
            <w:pPr>
              <w:jc w:val="center"/>
              <w:rPr>
                <w:rFonts w:ascii="Myriad Pro" w:eastAsia="Times New Roman" w:hAnsi="Myriad Pro"/>
                <w:sz w:val="22"/>
                <w:szCs w:val="22"/>
              </w:rPr>
            </w:pPr>
            <w:r w:rsidRPr="006203BB">
              <w:rPr>
                <w:rFonts w:ascii="Myriad Pro" w:eastAsia="Times New Roman" w:hAnsi="Myriad Pro"/>
                <w:sz w:val="22"/>
                <w:szCs w:val="22"/>
              </w:rPr>
              <w:t>0.4</w:t>
            </w:r>
          </w:p>
        </w:tc>
        <w:tc>
          <w:tcPr>
            <w:tcW w:w="901" w:type="dxa"/>
            <w:vMerge/>
            <w:tcBorders>
              <w:top w:val="nil"/>
              <w:left w:val="single" w:sz="4" w:space="0" w:color="auto"/>
              <w:bottom w:val="single" w:sz="4" w:space="0" w:color="auto"/>
              <w:right w:val="single" w:sz="4" w:space="0" w:color="auto"/>
            </w:tcBorders>
            <w:vAlign w:val="center"/>
            <w:hideMark/>
          </w:tcPr>
          <w:p w14:paraId="637841DC" w14:textId="77777777" w:rsidR="00203931" w:rsidRPr="006203BB" w:rsidRDefault="00203931" w:rsidP="00203931">
            <w:pPr>
              <w:rPr>
                <w:rFonts w:ascii="Myriad Pro" w:eastAsia="Times New Roman" w:hAnsi="Myriad Pro"/>
                <w:sz w:val="22"/>
                <w:szCs w:val="22"/>
              </w:rPr>
            </w:pPr>
          </w:p>
        </w:tc>
      </w:tr>
    </w:tbl>
    <w:p w14:paraId="222B6DBD" w14:textId="53F62AF6" w:rsidR="00FA489F" w:rsidRPr="00F11329" w:rsidRDefault="00FA489F" w:rsidP="009A3B28"/>
    <w:p w14:paraId="40218BE8" w14:textId="0E374125" w:rsidR="00F752F0" w:rsidRPr="00F752F0" w:rsidRDefault="00697089" w:rsidP="00F752F0">
      <w:pPr>
        <w:pStyle w:val="SMHeading"/>
      </w:pPr>
      <w:r w:rsidRPr="00F11329">
        <w:rPr>
          <w:rFonts w:ascii="Myriad Pro" w:hAnsi="Myriad Pro"/>
          <w:sz w:val="22"/>
          <w:szCs w:val="22"/>
        </w:rPr>
        <w:t xml:space="preserve">Table </w:t>
      </w:r>
      <w:r w:rsidR="002A68C6" w:rsidRPr="00F11329">
        <w:rPr>
          <w:rFonts w:ascii="Myriad Pro" w:hAnsi="Myriad Pro"/>
          <w:sz w:val="22"/>
          <w:szCs w:val="22"/>
        </w:rPr>
        <w:t>S5</w:t>
      </w:r>
      <w:r w:rsidRPr="00F11329">
        <w:rPr>
          <w:rFonts w:ascii="Myriad Pro" w:hAnsi="Myriad Pro"/>
          <w:sz w:val="22"/>
          <w:szCs w:val="22"/>
        </w:rPr>
        <w:t xml:space="preserve">. </w:t>
      </w:r>
      <w:r w:rsidR="00203ABF" w:rsidRPr="00F11329">
        <w:rPr>
          <w:rFonts w:ascii="Myriad Pro" w:hAnsi="Myriad Pro"/>
          <w:b w:val="0"/>
          <w:sz w:val="22"/>
          <w:szCs w:val="22"/>
        </w:rPr>
        <w:t xml:space="preserve">Summary of field data on vertical elevation dynamics across different mangrove hydrogeomorphic settings, including surface elevation change (mm/yr), surface accretion, relative sea-level rise (mm/yr) and shallow subsidence (mm/yr). The shallow subsidence (negative value) or expansion (positive value) is calculated from the differences between surface elevation change and surface accretion. </w:t>
      </w:r>
      <w:r w:rsidR="001B27D1" w:rsidRPr="00F11329">
        <w:rPr>
          <w:rFonts w:ascii="Myriad Pro" w:hAnsi="Myriad Pro"/>
          <w:b w:val="0"/>
          <w:sz w:val="22"/>
          <w:szCs w:val="22"/>
          <w:lang w:val="en-GB"/>
        </w:rPr>
        <w:t xml:space="preserve"> </w:t>
      </w:r>
      <w:r w:rsidR="00381D77" w:rsidRPr="00F11329">
        <w:rPr>
          <w:rFonts w:ascii="Myriad Pro" w:hAnsi="Myriad Pro"/>
          <w:b w:val="0"/>
          <w:sz w:val="22"/>
          <w:szCs w:val="22"/>
          <w:lang w:val="en-GB"/>
        </w:rPr>
        <w:t>Data</w:t>
      </w:r>
      <w:r w:rsidR="00A67167" w:rsidRPr="00F11329">
        <w:rPr>
          <w:rFonts w:ascii="Myriad Pro" w:hAnsi="Myriad Pro"/>
          <w:b w:val="0"/>
          <w:sz w:val="22"/>
          <w:szCs w:val="22"/>
          <w:lang w:val="en-GB"/>
        </w:rPr>
        <w:t xml:space="preserve"> </w:t>
      </w:r>
      <w:r w:rsidR="00203ABF" w:rsidRPr="00F11329">
        <w:rPr>
          <w:rFonts w:ascii="Myriad Pro" w:hAnsi="Myriad Pro"/>
          <w:b w:val="0"/>
          <w:sz w:val="22"/>
          <w:szCs w:val="22"/>
          <w:lang w:val="en-GB"/>
        </w:rPr>
        <w:t>was</w:t>
      </w:r>
      <w:r w:rsidR="00A67167" w:rsidRPr="00F11329">
        <w:rPr>
          <w:rFonts w:ascii="Myriad Pro" w:hAnsi="Myriad Pro"/>
          <w:b w:val="0"/>
          <w:sz w:val="22"/>
          <w:szCs w:val="22"/>
          <w:lang w:val="en-GB"/>
        </w:rPr>
        <w:t xml:space="preserve"> </w:t>
      </w:r>
      <w:r w:rsidR="00A1224D" w:rsidRPr="00F11329">
        <w:rPr>
          <w:rFonts w:ascii="Myriad Pro" w:hAnsi="Myriad Pro"/>
          <w:b w:val="0"/>
          <w:sz w:val="22"/>
          <w:szCs w:val="22"/>
        </w:rPr>
        <w:t xml:space="preserve">summarized </w:t>
      </w:r>
      <w:r w:rsidR="00381D77" w:rsidRPr="00F11329">
        <w:rPr>
          <w:rFonts w:ascii="Myriad Pro" w:hAnsi="Myriad Pro"/>
          <w:b w:val="0"/>
          <w:sz w:val="22"/>
          <w:szCs w:val="22"/>
        </w:rPr>
        <w:t xml:space="preserve">by </w:t>
      </w:r>
      <w:r w:rsidR="009823B8" w:rsidRPr="00F11329">
        <w:rPr>
          <w:rFonts w:ascii="Myriad Pro" w:hAnsi="Myriad Pro"/>
          <w:b w:val="0"/>
          <w:sz w:val="22"/>
          <w:szCs w:val="22"/>
        </w:rPr>
        <w:fldChar w:fldCharType="begin"/>
      </w:r>
      <w:r w:rsidR="009823B8" w:rsidRPr="00F11329">
        <w:rPr>
          <w:rFonts w:ascii="Myriad Pro" w:hAnsi="Myriad Pro"/>
          <w:b w:val="0"/>
          <w:sz w:val="22"/>
          <w:szCs w:val="22"/>
        </w:rPr>
        <w:instrText xml:space="preserve"> ADDIN EN.CITE &lt;EndNote&gt;&lt;Cite AuthorYear="1"&gt;&lt;Author&gt;McKee&lt;/Author&gt;&lt;Year&gt;2021&lt;/Year&gt;&lt;RecNum&gt;418&lt;/RecNum&gt;&lt;DisplayText&gt;McKee et al. (2021)&lt;/DisplayText&gt;&lt;record&gt;&lt;rec-number&gt;418&lt;/rec-number&gt;&lt;foreign-keys&gt;&lt;key app="EN" db-id="xes05d9tae0rt3es09sxa9fo59r2pzfvae9v" timestamp="1622021576"&gt;418&lt;/key&gt;&lt;/foreign-keys&gt;&lt;ref-type name="Book Section"&gt;5&lt;/ref-type&gt;&lt;contributors&gt;&lt;authors&gt;&lt;author&gt;McKee, Karen L.&lt;/author&gt;&lt;author&gt;Krauss, Ken W.&lt;/author&gt;&lt;author&gt;Cahoon, Donald R.&lt;/author&gt;&lt;/authors&gt;&lt;secondary-authors&gt;&lt;author&gt;Sidik, Frida&lt;/author&gt;&lt;author&gt;Friess, Daniel A.&lt;/author&gt;&lt;/secondary-authors&gt;&lt;/contributors&gt;&lt;titles&gt;&lt;title&gt;Chapter 11 - Does geomorphology determine vulnerability of mangrove coasts to sea-level rise?&lt;/title&gt;&lt;secondary-title&gt;Dynamic Sedimentary Environments of Mangrove Coasts&lt;/secondary-title&gt;&lt;/titles&gt;&lt;pages&gt;255-272&lt;/pages&gt;&lt;keywords&gt;&lt;keyword&gt;Climate change&lt;/keyword&gt;&lt;keyword&gt;Mangrove&lt;/keyword&gt;&lt;keyword&gt;Sea-level rise&lt;/keyword&gt;&lt;keyword&gt;Sedimentation&lt;/keyword&gt;&lt;keyword&gt;Tropical forest&lt;/keyword&gt;&lt;keyword&gt;Wetland&lt;/keyword&gt;&lt;/keywords&gt;&lt;dates&gt;&lt;year&gt;2021&lt;/year&gt;&lt;pub-dates&gt;&lt;date&gt;2021/01/01/&lt;/date&gt;&lt;/pub-dates&gt;&lt;/dates&gt;&lt;publisher&gt;Elsevier&lt;/publisher&gt;&lt;isbn&gt;978-0-12-816437-2&lt;/isbn&gt;&lt;urls&gt;&lt;related-urls&gt;&lt;url&gt;https://www.sciencedirect.com/science/article/pii/B9780128164372000057&lt;/url&gt;&lt;/related-urls&gt;&lt;/urls&gt;&lt;electronic-resource-num&gt;https://doi.org/10.1016/B978-0-12-816437-2.00005-7&lt;/electronic-resource-num&gt;&lt;/record&gt;&lt;/Cite&gt;&lt;/EndNote&gt;</w:instrText>
      </w:r>
      <w:r w:rsidR="009823B8" w:rsidRPr="00F11329">
        <w:rPr>
          <w:rFonts w:ascii="Myriad Pro" w:hAnsi="Myriad Pro"/>
          <w:b w:val="0"/>
          <w:sz w:val="22"/>
          <w:szCs w:val="22"/>
        </w:rPr>
        <w:fldChar w:fldCharType="separate"/>
      </w:r>
      <w:r w:rsidR="009823B8" w:rsidRPr="00F11329">
        <w:rPr>
          <w:rFonts w:ascii="Myriad Pro" w:hAnsi="Myriad Pro"/>
          <w:b w:val="0"/>
          <w:noProof/>
          <w:sz w:val="22"/>
          <w:szCs w:val="22"/>
        </w:rPr>
        <w:t>McKee et al. (2021)</w:t>
      </w:r>
      <w:r w:rsidR="009823B8" w:rsidRPr="00F11329">
        <w:rPr>
          <w:rFonts w:ascii="Myriad Pro" w:hAnsi="Myriad Pro"/>
          <w:b w:val="0"/>
          <w:sz w:val="22"/>
          <w:szCs w:val="22"/>
        </w:rPr>
        <w:fldChar w:fldCharType="end"/>
      </w:r>
      <w:r w:rsidR="00A1224D" w:rsidRPr="00F11329">
        <w:rPr>
          <w:rFonts w:ascii="Myriad Pro" w:hAnsi="Myriad Pro"/>
          <w:b w:val="0"/>
          <w:sz w:val="22"/>
          <w:szCs w:val="22"/>
        </w:rPr>
        <w:t>.</w:t>
      </w:r>
      <w:r w:rsidR="00F752F0">
        <w:fldChar w:fldCharType="begin"/>
      </w:r>
      <w:r w:rsidR="00F752F0">
        <w:instrText xml:space="preserve"> ADDIN EN.REFLIST </w:instrText>
      </w:r>
      <w:r w:rsidR="00F752F0">
        <w:fldChar w:fldCharType="separate"/>
      </w:r>
    </w:p>
    <w:p w14:paraId="5DFE1BE0" w14:textId="5BD6F3B1" w:rsidR="00F752F0" w:rsidRPr="00F752F0" w:rsidRDefault="00F752F0" w:rsidP="00F752F0">
      <w:pPr>
        <w:pStyle w:val="EndNoteBibliography"/>
      </w:pPr>
    </w:p>
    <w:p w14:paraId="7F792F84" w14:textId="44841350" w:rsidR="00B9440A" w:rsidRPr="00F11329" w:rsidRDefault="00F752F0" w:rsidP="00110ED7">
      <w:pPr>
        <w:pStyle w:val="SMHeading"/>
      </w:pPr>
      <w:r>
        <w:fldChar w:fldCharType="end"/>
      </w:r>
    </w:p>
    <w:sectPr w:rsidR="00B9440A" w:rsidRPr="00F11329" w:rsidSect="003C776F">
      <w:pgSz w:w="12240" w:h="15840"/>
      <w:pgMar w:top="1440" w:right="1800" w:bottom="1440" w:left="1800" w:header="720" w:footer="720" w:gutter="0"/>
      <w:cols w:space="720"/>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509D7DD" w16cex:dateUtc="2021-10-21T16:02:37.286Z"/>
</w16cex:commentsExtensible>
</file>

<file path=word/commentsIds.xml><?xml version="1.0" encoding="utf-8"?>
<w16cid:commentsIds xmlns:mc="http://schemas.openxmlformats.org/markup-compatibility/2006" xmlns:w16cid="http://schemas.microsoft.com/office/word/2016/wordml/cid" mc:Ignorable="w16cid">
  <w16cid:commentId w16cid:paraId="59343DA1" w16cid:durableId="5509D7D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F756A2" w14:textId="77777777" w:rsidR="00727641" w:rsidRDefault="00727641">
      <w:r>
        <w:separator/>
      </w:r>
    </w:p>
  </w:endnote>
  <w:endnote w:type="continuationSeparator" w:id="0">
    <w:p w14:paraId="4262F408" w14:textId="77777777" w:rsidR="00727641" w:rsidRDefault="00727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panose1 w:val="020B0503030403020204"/>
    <w:charset w:val="00"/>
    <w:family w:val="swiss"/>
    <w:notTrueType/>
    <w:pitch w:val="variable"/>
    <w:sig w:usb0="20000287" w:usb1="00000001" w:usb2="00000000" w:usb3="00000000" w:csb0="0000019F" w:csb1="00000000"/>
  </w:font>
  <w:font w:name="FangSong">
    <w:panose1 w:val="02010609060101010101"/>
    <w:charset w:val="86"/>
    <w:family w:val="modern"/>
    <w:pitch w:val="fixed"/>
    <w:sig w:usb0="800002BF" w:usb1="38CF7CFA" w:usb2="00000016" w:usb3="00000000" w:csb0="0004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8E7ED" w14:textId="195F72DB" w:rsidR="002C7D55" w:rsidRDefault="002C7D55">
    <w:pPr>
      <w:pStyle w:val="Footer"/>
      <w:jc w:val="right"/>
    </w:pPr>
    <w:r>
      <w:fldChar w:fldCharType="begin"/>
    </w:r>
    <w:r>
      <w:instrText xml:space="preserve"> PAGE   \* MERGEFORMAT </w:instrText>
    </w:r>
    <w:r>
      <w:fldChar w:fldCharType="separate"/>
    </w:r>
    <w:r w:rsidR="00F242D4">
      <w:rPr>
        <w:noProof/>
      </w:rPr>
      <w:t>2</w:t>
    </w:r>
    <w:r>
      <w:fldChar w:fldCharType="end"/>
    </w:r>
  </w:p>
  <w:p w14:paraId="486656F3" w14:textId="77777777" w:rsidR="002C7D55" w:rsidRDefault="002C7D5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C180C" w14:textId="49774432" w:rsidR="00902AE6" w:rsidRDefault="00902AE6">
    <w:pPr>
      <w:pStyle w:val="Footer"/>
      <w:jc w:val="right"/>
    </w:pPr>
    <w:r>
      <w:fldChar w:fldCharType="begin"/>
    </w:r>
    <w:r>
      <w:instrText xml:space="preserve"> PAGE   \* MERGEFORMAT </w:instrText>
    </w:r>
    <w:r>
      <w:fldChar w:fldCharType="separate"/>
    </w:r>
    <w:r w:rsidR="00F242D4">
      <w:rPr>
        <w:noProof/>
      </w:rPr>
      <w:t>4</w:t>
    </w:r>
    <w:r>
      <w:fldChar w:fldCharType="end"/>
    </w:r>
  </w:p>
  <w:p w14:paraId="199362EC" w14:textId="77777777" w:rsidR="00902AE6" w:rsidRDefault="00902AE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8DC94" w14:textId="67845520" w:rsidR="002C7D55" w:rsidRDefault="002C7D55">
    <w:pPr>
      <w:pStyle w:val="Footer"/>
      <w:jc w:val="right"/>
    </w:pPr>
    <w:r>
      <w:fldChar w:fldCharType="begin"/>
    </w:r>
    <w:r>
      <w:instrText xml:space="preserve"> PAGE   \* MERGEFORMAT </w:instrText>
    </w:r>
    <w:r>
      <w:fldChar w:fldCharType="separate"/>
    </w:r>
    <w:r w:rsidR="00F242D4">
      <w:rPr>
        <w:noProof/>
      </w:rPr>
      <w:t>19</w:t>
    </w:r>
    <w:r>
      <w:fldChar w:fldCharType="end"/>
    </w:r>
  </w:p>
  <w:p w14:paraId="0442DABC" w14:textId="77777777" w:rsidR="002C7D55" w:rsidRDefault="002C7D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C7065F" w14:textId="77777777" w:rsidR="00727641" w:rsidRDefault="00727641">
      <w:r>
        <w:separator/>
      </w:r>
    </w:p>
  </w:footnote>
  <w:footnote w:type="continuationSeparator" w:id="0">
    <w:p w14:paraId="18DDE03A" w14:textId="77777777" w:rsidR="00727641" w:rsidRDefault="0072764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23C1C" w14:textId="77777777" w:rsidR="002C7D55" w:rsidRPr="005001AC" w:rsidRDefault="002C7D55" w:rsidP="005001AC">
    <w:pPr>
      <w:jc w:val="right"/>
      <w:rPr>
        <w:sz w:val="20"/>
      </w:rPr>
    </w:pPr>
  </w:p>
  <w:p w14:paraId="18F8F636" w14:textId="77777777" w:rsidR="002C7D55" w:rsidRDefault="002C7D5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phys Res Lett&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es05d9tae0rt3es09sxa9fo59r2pzfvae9v&quot;&gt;My EndNote Library&lt;record-ids&gt;&lt;item&gt;90&lt;/item&gt;&lt;item&gt;121&lt;/item&gt;&lt;item&gt;136&lt;/item&gt;&lt;item&gt;157&lt;/item&gt;&lt;item&gt;177&lt;/item&gt;&lt;item&gt;213&lt;/item&gt;&lt;item&gt;214&lt;/item&gt;&lt;item&gt;226&lt;/item&gt;&lt;item&gt;234&lt;/item&gt;&lt;item&gt;261&lt;/item&gt;&lt;item&gt;281&lt;/item&gt;&lt;item&gt;326&lt;/item&gt;&lt;item&gt;334&lt;/item&gt;&lt;item&gt;418&lt;/item&gt;&lt;item&gt;467&lt;/item&gt;&lt;item&gt;468&lt;/item&gt;&lt;item&gt;469&lt;/item&gt;&lt;item&gt;470&lt;/item&gt;&lt;item&gt;471&lt;/item&gt;&lt;item&gt;472&lt;/item&gt;&lt;item&gt;473&lt;/item&gt;&lt;item&gt;482&lt;/item&gt;&lt;item&gt;483&lt;/item&gt;&lt;item&gt;485&lt;/item&gt;&lt;item&gt;486&lt;/item&gt;&lt;item&gt;487&lt;/item&gt;&lt;item&gt;488&lt;/item&gt;&lt;item&gt;489&lt;/item&gt;&lt;/record-ids&gt;&lt;/item&gt;&lt;/Libraries&gt;"/>
  </w:docVars>
  <w:rsids>
    <w:rsidRoot w:val="002C030F"/>
    <w:rsid w:val="00002294"/>
    <w:rsid w:val="00002835"/>
    <w:rsid w:val="00004615"/>
    <w:rsid w:val="000049F7"/>
    <w:rsid w:val="0001364A"/>
    <w:rsid w:val="00015F74"/>
    <w:rsid w:val="0001698E"/>
    <w:rsid w:val="00023931"/>
    <w:rsid w:val="000304DC"/>
    <w:rsid w:val="00032CB3"/>
    <w:rsid w:val="00032F9C"/>
    <w:rsid w:val="00036EB9"/>
    <w:rsid w:val="0003759C"/>
    <w:rsid w:val="00043571"/>
    <w:rsid w:val="000451BF"/>
    <w:rsid w:val="00065EBD"/>
    <w:rsid w:val="00070E3B"/>
    <w:rsid w:val="00073303"/>
    <w:rsid w:val="0007410A"/>
    <w:rsid w:val="00081D8A"/>
    <w:rsid w:val="00083B44"/>
    <w:rsid w:val="000850DC"/>
    <w:rsid w:val="000851E7"/>
    <w:rsid w:val="000860C6"/>
    <w:rsid w:val="00086AA2"/>
    <w:rsid w:val="00094365"/>
    <w:rsid w:val="0009491C"/>
    <w:rsid w:val="00095E7E"/>
    <w:rsid w:val="00096F2D"/>
    <w:rsid w:val="000A5D60"/>
    <w:rsid w:val="000B09A4"/>
    <w:rsid w:val="000B2E64"/>
    <w:rsid w:val="000C2771"/>
    <w:rsid w:val="000C5A71"/>
    <w:rsid w:val="000C7861"/>
    <w:rsid w:val="000D0694"/>
    <w:rsid w:val="000D68BD"/>
    <w:rsid w:val="000D6AA4"/>
    <w:rsid w:val="000D7F1D"/>
    <w:rsid w:val="000E18D3"/>
    <w:rsid w:val="000F0DCE"/>
    <w:rsid w:val="000F2EB3"/>
    <w:rsid w:val="00100036"/>
    <w:rsid w:val="00104381"/>
    <w:rsid w:val="001046E3"/>
    <w:rsid w:val="00105691"/>
    <w:rsid w:val="00107D57"/>
    <w:rsid w:val="0011099B"/>
    <w:rsid w:val="00110ED7"/>
    <w:rsid w:val="001111B4"/>
    <w:rsid w:val="00111843"/>
    <w:rsid w:val="00112C5B"/>
    <w:rsid w:val="0011348D"/>
    <w:rsid w:val="00113908"/>
    <w:rsid w:val="00114193"/>
    <w:rsid w:val="001154E6"/>
    <w:rsid w:val="00115A38"/>
    <w:rsid w:val="0011687B"/>
    <w:rsid w:val="00116B88"/>
    <w:rsid w:val="00124D56"/>
    <w:rsid w:val="00124F82"/>
    <w:rsid w:val="001278E3"/>
    <w:rsid w:val="00127A5F"/>
    <w:rsid w:val="00127F78"/>
    <w:rsid w:val="00130743"/>
    <w:rsid w:val="00130B50"/>
    <w:rsid w:val="00133E5C"/>
    <w:rsid w:val="00134BBD"/>
    <w:rsid w:val="00140174"/>
    <w:rsid w:val="00141032"/>
    <w:rsid w:val="00142A92"/>
    <w:rsid w:val="001430F7"/>
    <w:rsid w:val="001478B7"/>
    <w:rsid w:val="00156A6A"/>
    <w:rsid w:val="0015713F"/>
    <w:rsid w:val="0016148E"/>
    <w:rsid w:val="0016337A"/>
    <w:rsid w:val="00164269"/>
    <w:rsid w:val="00164544"/>
    <w:rsid w:val="001653CE"/>
    <w:rsid w:val="00174ECE"/>
    <w:rsid w:val="00175A60"/>
    <w:rsid w:val="00176DA1"/>
    <w:rsid w:val="00177BD3"/>
    <w:rsid w:val="00182060"/>
    <w:rsid w:val="00182BC4"/>
    <w:rsid w:val="00182C24"/>
    <w:rsid w:val="001966FD"/>
    <w:rsid w:val="00196C0C"/>
    <w:rsid w:val="00197826"/>
    <w:rsid w:val="001A1BDE"/>
    <w:rsid w:val="001A207E"/>
    <w:rsid w:val="001A3853"/>
    <w:rsid w:val="001A5A3E"/>
    <w:rsid w:val="001B27D1"/>
    <w:rsid w:val="001C0E14"/>
    <w:rsid w:val="001C15F6"/>
    <w:rsid w:val="001C3AA8"/>
    <w:rsid w:val="001C7B4E"/>
    <w:rsid w:val="001D74FE"/>
    <w:rsid w:val="001E55E3"/>
    <w:rsid w:val="001F0876"/>
    <w:rsid w:val="001F167C"/>
    <w:rsid w:val="001F4B94"/>
    <w:rsid w:val="001F5CB8"/>
    <w:rsid w:val="001F5E91"/>
    <w:rsid w:val="0020183F"/>
    <w:rsid w:val="00203931"/>
    <w:rsid w:val="00203ABF"/>
    <w:rsid w:val="0020454C"/>
    <w:rsid w:val="00206E60"/>
    <w:rsid w:val="002077B9"/>
    <w:rsid w:val="00211490"/>
    <w:rsid w:val="00211AC9"/>
    <w:rsid w:val="00216AED"/>
    <w:rsid w:val="00221C70"/>
    <w:rsid w:val="002250AF"/>
    <w:rsid w:val="002251AF"/>
    <w:rsid w:val="00227D86"/>
    <w:rsid w:val="00231373"/>
    <w:rsid w:val="002317C4"/>
    <w:rsid w:val="00232F72"/>
    <w:rsid w:val="002352AE"/>
    <w:rsid w:val="00235AEF"/>
    <w:rsid w:val="00243B68"/>
    <w:rsid w:val="00246712"/>
    <w:rsid w:val="00252770"/>
    <w:rsid w:val="00255799"/>
    <w:rsid w:val="00261A2C"/>
    <w:rsid w:val="0026274B"/>
    <w:rsid w:val="00262D72"/>
    <w:rsid w:val="00263B45"/>
    <w:rsid w:val="002657A3"/>
    <w:rsid w:val="00273BAC"/>
    <w:rsid w:val="00276713"/>
    <w:rsid w:val="0027690F"/>
    <w:rsid w:val="0027691A"/>
    <w:rsid w:val="00277EA6"/>
    <w:rsid w:val="002800B6"/>
    <w:rsid w:val="00291BA5"/>
    <w:rsid w:val="002A0FE9"/>
    <w:rsid w:val="002A5090"/>
    <w:rsid w:val="002A68C6"/>
    <w:rsid w:val="002B21AF"/>
    <w:rsid w:val="002B35D4"/>
    <w:rsid w:val="002B613A"/>
    <w:rsid w:val="002B76E9"/>
    <w:rsid w:val="002C030F"/>
    <w:rsid w:val="002C080A"/>
    <w:rsid w:val="002C2461"/>
    <w:rsid w:val="002C70A8"/>
    <w:rsid w:val="002C7D55"/>
    <w:rsid w:val="002D4A2D"/>
    <w:rsid w:val="002E77AC"/>
    <w:rsid w:val="002F3966"/>
    <w:rsid w:val="002F5FA5"/>
    <w:rsid w:val="0030066D"/>
    <w:rsid w:val="003016BB"/>
    <w:rsid w:val="00302842"/>
    <w:rsid w:val="00302C7D"/>
    <w:rsid w:val="00306542"/>
    <w:rsid w:val="003074A3"/>
    <w:rsid w:val="003156B5"/>
    <w:rsid w:val="00316798"/>
    <w:rsid w:val="00320E2C"/>
    <w:rsid w:val="00321FFB"/>
    <w:rsid w:val="003263A6"/>
    <w:rsid w:val="00330697"/>
    <w:rsid w:val="003306AD"/>
    <w:rsid w:val="003307C1"/>
    <w:rsid w:val="00331D75"/>
    <w:rsid w:val="00337DBA"/>
    <w:rsid w:val="00345DCB"/>
    <w:rsid w:val="0034601B"/>
    <w:rsid w:val="00353CFC"/>
    <w:rsid w:val="00355362"/>
    <w:rsid w:val="00356024"/>
    <w:rsid w:val="0036315C"/>
    <w:rsid w:val="00363E44"/>
    <w:rsid w:val="00375EB9"/>
    <w:rsid w:val="00376BD8"/>
    <w:rsid w:val="00381D77"/>
    <w:rsid w:val="0038251B"/>
    <w:rsid w:val="003874B9"/>
    <w:rsid w:val="003928CA"/>
    <w:rsid w:val="00393161"/>
    <w:rsid w:val="00395D55"/>
    <w:rsid w:val="00395E86"/>
    <w:rsid w:val="003A2191"/>
    <w:rsid w:val="003A2FD8"/>
    <w:rsid w:val="003A75AA"/>
    <w:rsid w:val="003B40E6"/>
    <w:rsid w:val="003B4481"/>
    <w:rsid w:val="003B48E7"/>
    <w:rsid w:val="003B6BA2"/>
    <w:rsid w:val="003B738B"/>
    <w:rsid w:val="003C007A"/>
    <w:rsid w:val="003C07D6"/>
    <w:rsid w:val="003C776F"/>
    <w:rsid w:val="003D05C7"/>
    <w:rsid w:val="003D0E57"/>
    <w:rsid w:val="003D30E0"/>
    <w:rsid w:val="003E1980"/>
    <w:rsid w:val="003E1B17"/>
    <w:rsid w:val="003E5875"/>
    <w:rsid w:val="003F1240"/>
    <w:rsid w:val="003F6E14"/>
    <w:rsid w:val="00405336"/>
    <w:rsid w:val="00406A88"/>
    <w:rsid w:val="00413F0F"/>
    <w:rsid w:val="004155A1"/>
    <w:rsid w:val="00416E9C"/>
    <w:rsid w:val="00417131"/>
    <w:rsid w:val="004260F0"/>
    <w:rsid w:val="00431F38"/>
    <w:rsid w:val="0043360C"/>
    <w:rsid w:val="00433CBA"/>
    <w:rsid w:val="004343B1"/>
    <w:rsid w:val="00434925"/>
    <w:rsid w:val="00436362"/>
    <w:rsid w:val="00437451"/>
    <w:rsid w:val="00440688"/>
    <w:rsid w:val="004424A1"/>
    <w:rsid w:val="0044531C"/>
    <w:rsid w:val="004526FA"/>
    <w:rsid w:val="004568BC"/>
    <w:rsid w:val="004571D5"/>
    <w:rsid w:val="004623BD"/>
    <w:rsid w:val="00462BBF"/>
    <w:rsid w:val="00462F1B"/>
    <w:rsid w:val="0046356B"/>
    <w:rsid w:val="00464F2C"/>
    <w:rsid w:val="00477182"/>
    <w:rsid w:val="004779CB"/>
    <w:rsid w:val="00481118"/>
    <w:rsid w:val="0048484E"/>
    <w:rsid w:val="00490FA3"/>
    <w:rsid w:val="00491844"/>
    <w:rsid w:val="00492AD4"/>
    <w:rsid w:val="00492EF7"/>
    <w:rsid w:val="004A139A"/>
    <w:rsid w:val="004A36A8"/>
    <w:rsid w:val="004A3E84"/>
    <w:rsid w:val="004A42B7"/>
    <w:rsid w:val="004A4CF7"/>
    <w:rsid w:val="004A6814"/>
    <w:rsid w:val="004B0A89"/>
    <w:rsid w:val="004B17D7"/>
    <w:rsid w:val="004B2481"/>
    <w:rsid w:val="004B4569"/>
    <w:rsid w:val="004C0152"/>
    <w:rsid w:val="004C072B"/>
    <w:rsid w:val="004C4308"/>
    <w:rsid w:val="004D2A8C"/>
    <w:rsid w:val="004D2C77"/>
    <w:rsid w:val="004D32B8"/>
    <w:rsid w:val="004E0BE2"/>
    <w:rsid w:val="004E42D8"/>
    <w:rsid w:val="004E50F2"/>
    <w:rsid w:val="004E5C40"/>
    <w:rsid w:val="004E7BA2"/>
    <w:rsid w:val="004F0413"/>
    <w:rsid w:val="004F44EC"/>
    <w:rsid w:val="004F4A45"/>
    <w:rsid w:val="004F7EDF"/>
    <w:rsid w:val="005001AC"/>
    <w:rsid w:val="00503A1D"/>
    <w:rsid w:val="005044B4"/>
    <w:rsid w:val="00504D19"/>
    <w:rsid w:val="00512C09"/>
    <w:rsid w:val="00513D70"/>
    <w:rsid w:val="00513EA5"/>
    <w:rsid w:val="0051449B"/>
    <w:rsid w:val="00517016"/>
    <w:rsid w:val="00526337"/>
    <w:rsid w:val="00527D71"/>
    <w:rsid w:val="00527D84"/>
    <w:rsid w:val="005314B5"/>
    <w:rsid w:val="00535CF3"/>
    <w:rsid w:val="00541AC0"/>
    <w:rsid w:val="0054432F"/>
    <w:rsid w:val="00551F4A"/>
    <w:rsid w:val="00552C23"/>
    <w:rsid w:val="005607DD"/>
    <w:rsid w:val="00566441"/>
    <w:rsid w:val="005678E2"/>
    <w:rsid w:val="00572371"/>
    <w:rsid w:val="00572DFF"/>
    <w:rsid w:val="005810DD"/>
    <w:rsid w:val="0058359F"/>
    <w:rsid w:val="00591A22"/>
    <w:rsid w:val="00593351"/>
    <w:rsid w:val="00593EB2"/>
    <w:rsid w:val="00596532"/>
    <w:rsid w:val="00596E81"/>
    <w:rsid w:val="005A0496"/>
    <w:rsid w:val="005A1F77"/>
    <w:rsid w:val="005A558C"/>
    <w:rsid w:val="005A7090"/>
    <w:rsid w:val="005A79BE"/>
    <w:rsid w:val="005B186E"/>
    <w:rsid w:val="005B246F"/>
    <w:rsid w:val="005B5898"/>
    <w:rsid w:val="005C0834"/>
    <w:rsid w:val="005C1BF7"/>
    <w:rsid w:val="005C4482"/>
    <w:rsid w:val="005C6227"/>
    <w:rsid w:val="005C6651"/>
    <w:rsid w:val="005C7B40"/>
    <w:rsid w:val="005D6D71"/>
    <w:rsid w:val="005E0B1D"/>
    <w:rsid w:val="005E28F8"/>
    <w:rsid w:val="005E461B"/>
    <w:rsid w:val="005E6513"/>
    <w:rsid w:val="005E69C2"/>
    <w:rsid w:val="005F344B"/>
    <w:rsid w:val="005F548A"/>
    <w:rsid w:val="00601FF1"/>
    <w:rsid w:val="00610794"/>
    <w:rsid w:val="00611F9E"/>
    <w:rsid w:val="00615C50"/>
    <w:rsid w:val="0061771A"/>
    <w:rsid w:val="006203BB"/>
    <w:rsid w:val="00622794"/>
    <w:rsid w:val="006237D4"/>
    <w:rsid w:val="00625095"/>
    <w:rsid w:val="006279A6"/>
    <w:rsid w:val="00637FC1"/>
    <w:rsid w:val="006401C3"/>
    <w:rsid w:val="00640D3A"/>
    <w:rsid w:val="00641F66"/>
    <w:rsid w:val="006432BA"/>
    <w:rsid w:val="00643B4E"/>
    <w:rsid w:val="0065056C"/>
    <w:rsid w:val="00651114"/>
    <w:rsid w:val="00651823"/>
    <w:rsid w:val="00651939"/>
    <w:rsid w:val="00655095"/>
    <w:rsid w:val="00655DC4"/>
    <w:rsid w:val="00661B28"/>
    <w:rsid w:val="006622CF"/>
    <w:rsid w:val="00664A12"/>
    <w:rsid w:val="0066722B"/>
    <w:rsid w:val="00670299"/>
    <w:rsid w:val="00673A3E"/>
    <w:rsid w:val="00683CB5"/>
    <w:rsid w:val="00684247"/>
    <w:rsid w:val="0068469F"/>
    <w:rsid w:val="00684F63"/>
    <w:rsid w:val="00685AAD"/>
    <w:rsid w:val="00691985"/>
    <w:rsid w:val="00691D54"/>
    <w:rsid w:val="00692661"/>
    <w:rsid w:val="00693BA3"/>
    <w:rsid w:val="006952A2"/>
    <w:rsid w:val="006962C1"/>
    <w:rsid w:val="006968D7"/>
    <w:rsid w:val="00697089"/>
    <w:rsid w:val="006A1B64"/>
    <w:rsid w:val="006A2813"/>
    <w:rsid w:val="006A3BFA"/>
    <w:rsid w:val="006A4FB3"/>
    <w:rsid w:val="006A6458"/>
    <w:rsid w:val="006A7A08"/>
    <w:rsid w:val="006B03AD"/>
    <w:rsid w:val="006B0E77"/>
    <w:rsid w:val="006B54A8"/>
    <w:rsid w:val="006B5885"/>
    <w:rsid w:val="006C1458"/>
    <w:rsid w:val="006C160A"/>
    <w:rsid w:val="006D3583"/>
    <w:rsid w:val="006D47E8"/>
    <w:rsid w:val="006D505E"/>
    <w:rsid w:val="006D5524"/>
    <w:rsid w:val="006D773A"/>
    <w:rsid w:val="006E3F56"/>
    <w:rsid w:val="006F311C"/>
    <w:rsid w:val="006F602A"/>
    <w:rsid w:val="007108F5"/>
    <w:rsid w:val="007112BD"/>
    <w:rsid w:val="00713AF2"/>
    <w:rsid w:val="00713E5B"/>
    <w:rsid w:val="00727641"/>
    <w:rsid w:val="00727BFC"/>
    <w:rsid w:val="00730A92"/>
    <w:rsid w:val="00731247"/>
    <w:rsid w:val="00733943"/>
    <w:rsid w:val="007402FC"/>
    <w:rsid w:val="007411A1"/>
    <w:rsid w:val="00742E27"/>
    <w:rsid w:val="00754350"/>
    <w:rsid w:val="00755F0A"/>
    <w:rsid w:val="007563F2"/>
    <w:rsid w:val="00761018"/>
    <w:rsid w:val="00764008"/>
    <w:rsid w:val="00764848"/>
    <w:rsid w:val="00764C0D"/>
    <w:rsid w:val="007705FE"/>
    <w:rsid w:val="00771385"/>
    <w:rsid w:val="00773546"/>
    <w:rsid w:val="007765AF"/>
    <w:rsid w:val="007768D8"/>
    <w:rsid w:val="00780BF9"/>
    <w:rsid w:val="00783462"/>
    <w:rsid w:val="00784F30"/>
    <w:rsid w:val="007A0392"/>
    <w:rsid w:val="007A3937"/>
    <w:rsid w:val="007A5BAE"/>
    <w:rsid w:val="007B2B02"/>
    <w:rsid w:val="007B5023"/>
    <w:rsid w:val="007B6BC5"/>
    <w:rsid w:val="007C1511"/>
    <w:rsid w:val="007D59F4"/>
    <w:rsid w:val="007E45B6"/>
    <w:rsid w:val="007E520D"/>
    <w:rsid w:val="007E5780"/>
    <w:rsid w:val="007E62AA"/>
    <w:rsid w:val="007E770D"/>
    <w:rsid w:val="007F5A34"/>
    <w:rsid w:val="0080468D"/>
    <w:rsid w:val="00807D35"/>
    <w:rsid w:val="00807ECB"/>
    <w:rsid w:val="008105F5"/>
    <w:rsid w:val="0081129D"/>
    <w:rsid w:val="008115D9"/>
    <w:rsid w:val="00814DA8"/>
    <w:rsid w:val="0081579F"/>
    <w:rsid w:val="00815C8E"/>
    <w:rsid w:val="00824A1B"/>
    <w:rsid w:val="00825950"/>
    <w:rsid w:val="008350AA"/>
    <w:rsid w:val="00837387"/>
    <w:rsid w:val="008502F5"/>
    <w:rsid w:val="00852326"/>
    <w:rsid w:val="0085537B"/>
    <w:rsid w:val="00855523"/>
    <w:rsid w:val="008668D6"/>
    <w:rsid w:val="008670A5"/>
    <w:rsid w:val="00867517"/>
    <w:rsid w:val="00871E79"/>
    <w:rsid w:val="00872E3E"/>
    <w:rsid w:val="00877BB2"/>
    <w:rsid w:val="008811C8"/>
    <w:rsid w:val="008858F0"/>
    <w:rsid w:val="00885C9B"/>
    <w:rsid w:val="008874E0"/>
    <w:rsid w:val="008927D0"/>
    <w:rsid w:val="008945EB"/>
    <w:rsid w:val="008A4AEB"/>
    <w:rsid w:val="008A4F56"/>
    <w:rsid w:val="008A7BBB"/>
    <w:rsid w:val="008D4BBB"/>
    <w:rsid w:val="008D5D2A"/>
    <w:rsid w:val="008D6797"/>
    <w:rsid w:val="008E2CF1"/>
    <w:rsid w:val="008E4896"/>
    <w:rsid w:val="008F08DC"/>
    <w:rsid w:val="008F4F41"/>
    <w:rsid w:val="008F5A8A"/>
    <w:rsid w:val="0090280C"/>
    <w:rsid w:val="00902AE6"/>
    <w:rsid w:val="009055D1"/>
    <w:rsid w:val="00905A4F"/>
    <w:rsid w:val="00905E77"/>
    <w:rsid w:val="00912C5C"/>
    <w:rsid w:val="00914B63"/>
    <w:rsid w:val="00915059"/>
    <w:rsid w:val="00921AF6"/>
    <w:rsid w:val="00922705"/>
    <w:rsid w:val="00923722"/>
    <w:rsid w:val="00924546"/>
    <w:rsid w:val="00927F8E"/>
    <w:rsid w:val="00932DEE"/>
    <w:rsid w:val="00932FE5"/>
    <w:rsid w:val="00933272"/>
    <w:rsid w:val="009354F3"/>
    <w:rsid w:val="00936889"/>
    <w:rsid w:val="00936ED4"/>
    <w:rsid w:val="009447DC"/>
    <w:rsid w:val="00945B6D"/>
    <w:rsid w:val="0094732E"/>
    <w:rsid w:val="00952658"/>
    <w:rsid w:val="00956A07"/>
    <w:rsid w:val="00961BA5"/>
    <w:rsid w:val="00962D74"/>
    <w:rsid w:val="00972F4C"/>
    <w:rsid w:val="009734C6"/>
    <w:rsid w:val="009743A9"/>
    <w:rsid w:val="00975720"/>
    <w:rsid w:val="00975E69"/>
    <w:rsid w:val="009823B8"/>
    <w:rsid w:val="00983310"/>
    <w:rsid w:val="00984658"/>
    <w:rsid w:val="009859A7"/>
    <w:rsid w:val="0099186D"/>
    <w:rsid w:val="009918D5"/>
    <w:rsid w:val="00994342"/>
    <w:rsid w:val="009A3B28"/>
    <w:rsid w:val="009A5287"/>
    <w:rsid w:val="009A6001"/>
    <w:rsid w:val="009A6F3A"/>
    <w:rsid w:val="009B2AC5"/>
    <w:rsid w:val="009B3E92"/>
    <w:rsid w:val="009B7984"/>
    <w:rsid w:val="009C0CCA"/>
    <w:rsid w:val="009C0DBF"/>
    <w:rsid w:val="009C25C6"/>
    <w:rsid w:val="009C2E2C"/>
    <w:rsid w:val="009D1452"/>
    <w:rsid w:val="009D3DAA"/>
    <w:rsid w:val="009D3E5D"/>
    <w:rsid w:val="009D7A72"/>
    <w:rsid w:val="009E4029"/>
    <w:rsid w:val="009F1402"/>
    <w:rsid w:val="009F42AA"/>
    <w:rsid w:val="009F4BED"/>
    <w:rsid w:val="009F7D93"/>
    <w:rsid w:val="00A042FF"/>
    <w:rsid w:val="00A06C23"/>
    <w:rsid w:val="00A07423"/>
    <w:rsid w:val="00A07B0E"/>
    <w:rsid w:val="00A1224D"/>
    <w:rsid w:val="00A12BB9"/>
    <w:rsid w:val="00A145D3"/>
    <w:rsid w:val="00A15887"/>
    <w:rsid w:val="00A16CB9"/>
    <w:rsid w:val="00A17B07"/>
    <w:rsid w:val="00A23149"/>
    <w:rsid w:val="00A23D0C"/>
    <w:rsid w:val="00A25196"/>
    <w:rsid w:val="00A276DF"/>
    <w:rsid w:val="00A3084A"/>
    <w:rsid w:val="00A30B7D"/>
    <w:rsid w:val="00A33695"/>
    <w:rsid w:val="00A3403B"/>
    <w:rsid w:val="00A37189"/>
    <w:rsid w:val="00A400BB"/>
    <w:rsid w:val="00A404EE"/>
    <w:rsid w:val="00A4269D"/>
    <w:rsid w:val="00A43061"/>
    <w:rsid w:val="00A50033"/>
    <w:rsid w:val="00A51A12"/>
    <w:rsid w:val="00A51BAB"/>
    <w:rsid w:val="00A627D4"/>
    <w:rsid w:val="00A66B3D"/>
    <w:rsid w:val="00A67167"/>
    <w:rsid w:val="00A74DA2"/>
    <w:rsid w:val="00A76BF0"/>
    <w:rsid w:val="00A805E6"/>
    <w:rsid w:val="00A842F9"/>
    <w:rsid w:val="00A92733"/>
    <w:rsid w:val="00A96EEC"/>
    <w:rsid w:val="00A9747F"/>
    <w:rsid w:val="00AA2160"/>
    <w:rsid w:val="00AA4434"/>
    <w:rsid w:val="00AA62B1"/>
    <w:rsid w:val="00AA672D"/>
    <w:rsid w:val="00AA76F3"/>
    <w:rsid w:val="00AA7BD7"/>
    <w:rsid w:val="00AB199A"/>
    <w:rsid w:val="00AB7D6C"/>
    <w:rsid w:val="00AC017A"/>
    <w:rsid w:val="00AC7DA6"/>
    <w:rsid w:val="00AD19DB"/>
    <w:rsid w:val="00AD1D2D"/>
    <w:rsid w:val="00AD201C"/>
    <w:rsid w:val="00AD499C"/>
    <w:rsid w:val="00AE5F76"/>
    <w:rsid w:val="00AF6AEE"/>
    <w:rsid w:val="00AF7853"/>
    <w:rsid w:val="00B0047B"/>
    <w:rsid w:val="00B061A4"/>
    <w:rsid w:val="00B071D2"/>
    <w:rsid w:val="00B10E79"/>
    <w:rsid w:val="00B1273D"/>
    <w:rsid w:val="00B13D48"/>
    <w:rsid w:val="00B145A5"/>
    <w:rsid w:val="00B200CC"/>
    <w:rsid w:val="00B273EB"/>
    <w:rsid w:val="00B30334"/>
    <w:rsid w:val="00B30D3A"/>
    <w:rsid w:val="00B3147F"/>
    <w:rsid w:val="00B36869"/>
    <w:rsid w:val="00B37ECE"/>
    <w:rsid w:val="00B435E1"/>
    <w:rsid w:val="00B43B31"/>
    <w:rsid w:val="00B47CFA"/>
    <w:rsid w:val="00B52FA3"/>
    <w:rsid w:val="00B57F00"/>
    <w:rsid w:val="00B626CB"/>
    <w:rsid w:val="00B644F9"/>
    <w:rsid w:val="00B64CBD"/>
    <w:rsid w:val="00B65DE2"/>
    <w:rsid w:val="00B74C27"/>
    <w:rsid w:val="00B7560C"/>
    <w:rsid w:val="00B77E40"/>
    <w:rsid w:val="00B82C22"/>
    <w:rsid w:val="00B84626"/>
    <w:rsid w:val="00B86353"/>
    <w:rsid w:val="00B871C2"/>
    <w:rsid w:val="00B9174C"/>
    <w:rsid w:val="00B93DBA"/>
    <w:rsid w:val="00B9440A"/>
    <w:rsid w:val="00B952C1"/>
    <w:rsid w:val="00B968D7"/>
    <w:rsid w:val="00BA1ACA"/>
    <w:rsid w:val="00BA2AB7"/>
    <w:rsid w:val="00BA3953"/>
    <w:rsid w:val="00BA5586"/>
    <w:rsid w:val="00BB2D2A"/>
    <w:rsid w:val="00BC11AA"/>
    <w:rsid w:val="00BC5296"/>
    <w:rsid w:val="00BD458C"/>
    <w:rsid w:val="00BD58CF"/>
    <w:rsid w:val="00BE74B1"/>
    <w:rsid w:val="00BE7835"/>
    <w:rsid w:val="00BF0749"/>
    <w:rsid w:val="00BF1BE9"/>
    <w:rsid w:val="00BF1BEB"/>
    <w:rsid w:val="00BF1BF9"/>
    <w:rsid w:val="00BF2F1F"/>
    <w:rsid w:val="00BF3EC7"/>
    <w:rsid w:val="00BF66A1"/>
    <w:rsid w:val="00C03C6B"/>
    <w:rsid w:val="00C04CC1"/>
    <w:rsid w:val="00C06B3A"/>
    <w:rsid w:val="00C071FC"/>
    <w:rsid w:val="00C15499"/>
    <w:rsid w:val="00C176F9"/>
    <w:rsid w:val="00C224BF"/>
    <w:rsid w:val="00C22C02"/>
    <w:rsid w:val="00C2485E"/>
    <w:rsid w:val="00C26BD5"/>
    <w:rsid w:val="00C27F6F"/>
    <w:rsid w:val="00C30973"/>
    <w:rsid w:val="00C30E83"/>
    <w:rsid w:val="00C509A6"/>
    <w:rsid w:val="00C50C6D"/>
    <w:rsid w:val="00C53C0C"/>
    <w:rsid w:val="00C600D9"/>
    <w:rsid w:val="00C602A8"/>
    <w:rsid w:val="00C634D7"/>
    <w:rsid w:val="00C660F6"/>
    <w:rsid w:val="00C70210"/>
    <w:rsid w:val="00C73026"/>
    <w:rsid w:val="00C73E09"/>
    <w:rsid w:val="00C755CF"/>
    <w:rsid w:val="00CA18EF"/>
    <w:rsid w:val="00CA452C"/>
    <w:rsid w:val="00CB2B0D"/>
    <w:rsid w:val="00CC1384"/>
    <w:rsid w:val="00CD2EFB"/>
    <w:rsid w:val="00CD3720"/>
    <w:rsid w:val="00CE6EAA"/>
    <w:rsid w:val="00CE7067"/>
    <w:rsid w:val="00CE7F16"/>
    <w:rsid w:val="00CF1848"/>
    <w:rsid w:val="00CF1EAD"/>
    <w:rsid w:val="00CF5C2F"/>
    <w:rsid w:val="00CF6713"/>
    <w:rsid w:val="00D00FBA"/>
    <w:rsid w:val="00D04BCF"/>
    <w:rsid w:val="00D10134"/>
    <w:rsid w:val="00D143D9"/>
    <w:rsid w:val="00D16F64"/>
    <w:rsid w:val="00D20A64"/>
    <w:rsid w:val="00D27CFA"/>
    <w:rsid w:val="00D27E50"/>
    <w:rsid w:val="00D3087C"/>
    <w:rsid w:val="00D32571"/>
    <w:rsid w:val="00D4372A"/>
    <w:rsid w:val="00D5083B"/>
    <w:rsid w:val="00D5186C"/>
    <w:rsid w:val="00D537EB"/>
    <w:rsid w:val="00D60BB0"/>
    <w:rsid w:val="00D63440"/>
    <w:rsid w:val="00D65708"/>
    <w:rsid w:val="00D7046C"/>
    <w:rsid w:val="00D71C3D"/>
    <w:rsid w:val="00D7316E"/>
    <w:rsid w:val="00D759B4"/>
    <w:rsid w:val="00D8159F"/>
    <w:rsid w:val="00D83739"/>
    <w:rsid w:val="00D92DF7"/>
    <w:rsid w:val="00D95CCB"/>
    <w:rsid w:val="00DA62A4"/>
    <w:rsid w:val="00DB289E"/>
    <w:rsid w:val="00DC1382"/>
    <w:rsid w:val="00DC1DFB"/>
    <w:rsid w:val="00DC30D9"/>
    <w:rsid w:val="00DC3BCF"/>
    <w:rsid w:val="00DD04EF"/>
    <w:rsid w:val="00DD0EDE"/>
    <w:rsid w:val="00DD1BBF"/>
    <w:rsid w:val="00DD1D04"/>
    <w:rsid w:val="00DD79D7"/>
    <w:rsid w:val="00DE703F"/>
    <w:rsid w:val="00DE7467"/>
    <w:rsid w:val="00DF22AD"/>
    <w:rsid w:val="00E02496"/>
    <w:rsid w:val="00E03366"/>
    <w:rsid w:val="00E11190"/>
    <w:rsid w:val="00E1653A"/>
    <w:rsid w:val="00E20431"/>
    <w:rsid w:val="00E257C8"/>
    <w:rsid w:val="00E262F5"/>
    <w:rsid w:val="00E37A15"/>
    <w:rsid w:val="00E40896"/>
    <w:rsid w:val="00E43D2D"/>
    <w:rsid w:val="00E449CB"/>
    <w:rsid w:val="00E455BC"/>
    <w:rsid w:val="00E464D9"/>
    <w:rsid w:val="00E466B1"/>
    <w:rsid w:val="00E52341"/>
    <w:rsid w:val="00E623A1"/>
    <w:rsid w:val="00E63760"/>
    <w:rsid w:val="00E64049"/>
    <w:rsid w:val="00E664EC"/>
    <w:rsid w:val="00E67EA9"/>
    <w:rsid w:val="00E736B9"/>
    <w:rsid w:val="00E758DE"/>
    <w:rsid w:val="00E91602"/>
    <w:rsid w:val="00E92779"/>
    <w:rsid w:val="00E9773B"/>
    <w:rsid w:val="00EC1223"/>
    <w:rsid w:val="00EC13A3"/>
    <w:rsid w:val="00EC7C85"/>
    <w:rsid w:val="00ED1EF9"/>
    <w:rsid w:val="00ED2419"/>
    <w:rsid w:val="00ED46AC"/>
    <w:rsid w:val="00ED56CC"/>
    <w:rsid w:val="00ED69CA"/>
    <w:rsid w:val="00ED7FFC"/>
    <w:rsid w:val="00EE1F23"/>
    <w:rsid w:val="00EE350D"/>
    <w:rsid w:val="00EE35AB"/>
    <w:rsid w:val="00EE60FF"/>
    <w:rsid w:val="00EF0697"/>
    <w:rsid w:val="00EF25A3"/>
    <w:rsid w:val="00EF3DA4"/>
    <w:rsid w:val="00F04C93"/>
    <w:rsid w:val="00F100D6"/>
    <w:rsid w:val="00F11329"/>
    <w:rsid w:val="00F125EE"/>
    <w:rsid w:val="00F12E98"/>
    <w:rsid w:val="00F20EE3"/>
    <w:rsid w:val="00F22029"/>
    <w:rsid w:val="00F23E46"/>
    <w:rsid w:val="00F242D4"/>
    <w:rsid w:val="00F308CD"/>
    <w:rsid w:val="00F3515C"/>
    <w:rsid w:val="00F35C8F"/>
    <w:rsid w:val="00F42E80"/>
    <w:rsid w:val="00F440D7"/>
    <w:rsid w:val="00F45CCA"/>
    <w:rsid w:val="00F460FA"/>
    <w:rsid w:val="00F46A91"/>
    <w:rsid w:val="00F47BA3"/>
    <w:rsid w:val="00F51037"/>
    <w:rsid w:val="00F51A21"/>
    <w:rsid w:val="00F51D5C"/>
    <w:rsid w:val="00F5220A"/>
    <w:rsid w:val="00F52CB5"/>
    <w:rsid w:val="00F56E67"/>
    <w:rsid w:val="00F61691"/>
    <w:rsid w:val="00F62BAE"/>
    <w:rsid w:val="00F630EA"/>
    <w:rsid w:val="00F63E3E"/>
    <w:rsid w:val="00F6474F"/>
    <w:rsid w:val="00F67188"/>
    <w:rsid w:val="00F7007E"/>
    <w:rsid w:val="00F70FEC"/>
    <w:rsid w:val="00F72C10"/>
    <w:rsid w:val="00F73193"/>
    <w:rsid w:val="00F74BE2"/>
    <w:rsid w:val="00F74F95"/>
    <w:rsid w:val="00F752F0"/>
    <w:rsid w:val="00F7765B"/>
    <w:rsid w:val="00F80705"/>
    <w:rsid w:val="00F8505E"/>
    <w:rsid w:val="00F9261B"/>
    <w:rsid w:val="00F95657"/>
    <w:rsid w:val="00F9702D"/>
    <w:rsid w:val="00FA08F9"/>
    <w:rsid w:val="00FA1481"/>
    <w:rsid w:val="00FA489F"/>
    <w:rsid w:val="00FB0A67"/>
    <w:rsid w:val="00FB1C42"/>
    <w:rsid w:val="00FB32EC"/>
    <w:rsid w:val="00FC12D1"/>
    <w:rsid w:val="00FC177E"/>
    <w:rsid w:val="00FC2FA7"/>
    <w:rsid w:val="00FC3968"/>
    <w:rsid w:val="00FC3E5B"/>
    <w:rsid w:val="00FC5A31"/>
    <w:rsid w:val="00FC68E2"/>
    <w:rsid w:val="00FC7CEF"/>
    <w:rsid w:val="00FE01D9"/>
    <w:rsid w:val="00FE055B"/>
    <w:rsid w:val="00FE0826"/>
    <w:rsid w:val="00FE1153"/>
    <w:rsid w:val="00FE59C5"/>
    <w:rsid w:val="00FF04E3"/>
    <w:rsid w:val="00FF2FA7"/>
    <w:rsid w:val="00FF3503"/>
    <w:rsid w:val="2F0F6E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CD9FF7"/>
  <w15:chartTrackingRefBased/>
  <w15:docId w15:val="{70801E18-7CCF-4C88-A79C-4DFA6FFF0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caption" w:semiHidden="1" w:unhideWhenUsed="1" w:qFormat="1"/>
    <w:lsdException w:name="footnote reference" w:semiHidden="1"/>
    <w:lsdException w:name="annotation reference" w:semiHidden="1" w:uiPriority="99"/>
    <w:lsdException w:name="line number" w:semiHidden="1"/>
    <w:lsdException w:name="endnote reference" w:semiHidden="1"/>
    <w:lsdException w:name="Title"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link w:val="SMTextChar"/>
    <w:qFormat/>
    <w:rsid w:val="00B9440A"/>
    <w:pPr>
      <w:ind w:firstLine="480"/>
    </w:pPr>
  </w:style>
  <w:style w:type="paragraph" w:customStyle="1" w:styleId="SMcaption">
    <w:name w:val="SM caption"/>
    <w:basedOn w:val="SMText"/>
    <w:link w:val="SMcaptionChar"/>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uiPriority w:val="99"/>
    <w:rsid w:val="00405336"/>
    <w:rPr>
      <w:sz w:val="20"/>
    </w:rPr>
  </w:style>
  <w:style w:type="character" w:customStyle="1" w:styleId="CommentTextChar">
    <w:name w:val="Comment Text Char"/>
    <w:basedOn w:val="DefaultParagraphFont"/>
    <w:link w:val="CommentText"/>
    <w:uiPriority w:val="99"/>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uiPriority w:val="99"/>
    <w:rsid w:val="00405336"/>
    <w:pPr>
      <w:tabs>
        <w:tab w:val="center" w:pos="4680"/>
        <w:tab w:val="right" w:pos="9360"/>
      </w:tabs>
    </w:pPr>
  </w:style>
  <w:style w:type="character" w:customStyle="1" w:styleId="HeaderChar">
    <w:name w:val="Header Char"/>
    <w:link w:val="Header"/>
    <w:uiPriority w:val="99"/>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uiPriority w:val="99"/>
    <w:semiHidden/>
    <w:rsid w:val="002800B6"/>
    <w:rPr>
      <w:sz w:val="16"/>
      <w:szCs w:val="16"/>
    </w:rPr>
  </w:style>
  <w:style w:type="paragraph" w:customStyle="1" w:styleId="EndNoteBibliographyTitle">
    <w:name w:val="EndNote Bibliography Title"/>
    <w:basedOn w:val="Normal"/>
    <w:link w:val="EndNoteBibliographyTitleChar"/>
    <w:rsid w:val="00116B88"/>
    <w:pPr>
      <w:jc w:val="center"/>
    </w:pPr>
    <w:rPr>
      <w:noProof/>
    </w:rPr>
  </w:style>
  <w:style w:type="character" w:customStyle="1" w:styleId="SMTextChar">
    <w:name w:val="SM Text Char"/>
    <w:basedOn w:val="DefaultParagraphFont"/>
    <w:link w:val="SMText"/>
    <w:rsid w:val="00116B88"/>
    <w:rPr>
      <w:sz w:val="24"/>
    </w:rPr>
  </w:style>
  <w:style w:type="character" w:customStyle="1" w:styleId="SMcaptionChar">
    <w:name w:val="SM caption Char"/>
    <w:basedOn w:val="SMTextChar"/>
    <w:link w:val="SMcaption"/>
    <w:rsid w:val="00116B88"/>
    <w:rPr>
      <w:sz w:val="24"/>
    </w:rPr>
  </w:style>
  <w:style w:type="character" w:customStyle="1" w:styleId="EndNoteBibliographyTitleChar">
    <w:name w:val="EndNote Bibliography Title Char"/>
    <w:basedOn w:val="SMcaptionChar"/>
    <w:link w:val="EndNoteBibliographyTitle"/>
    <w:rsid w:val="00116B88"/>
    <w:rPr>
      <w:noProof/>
      <w:sz w:val="24"/>
    </w:rPr>
  </w:style>
  <w:style w:type="paragraph" w:customStyle="1" w:styleId="EndNoteBibliography">
    <w:name w:val="EndNote Bibliography"/>
    <w:basedOn w:val="Normal"/>
    <w:link w:val="EndNoteBibliographyChar"/>
    <w:rsid w:val="00116B88"/>
    <w:rPr>
      <w:noProof/>
    </w:rPr>
  </w:style>
  <w:style w:type="character" w:customStyle="1" w:styleId="EndNoteBibliographyChar">
    <w:name w:val="EndNote Bibliography Char"/>
    <w:basedOn w:val="SMcaptionChar"/>
    <w:link w:val="EndNoteBibliography"/>
    <w:rsid w:val="00116B88"/>
    <w:rPr>
      <w:noProof/>
      <w:sz w:val="24"/>
    </w:rPr>
  </w:style>
  <w:style w:type="paragraph" w:customStyle="1" w:styleId="Heading-Main">
    <w:name w:val="Heading-Main"/>
    <w:basedOn w:val="Normal"/>
    <w:rsid w:val="00116B88"/>
    <w:pPr>
      <w:keepNext/>
      <w:spacing w:before="240" w:after="120"/>
      <w:outlineLvl w:val="0"/>
    </w:pPr>
    <w:rPr>
      <w:rFonts w:eastAsia="Times New Roman"/>
      <w:b/>
      <w:bCs/>
      <w:kern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21473">
      <w:bodyDiv w:val="1"/>
      <w:marLeft w:val="0"/>
      <w:marRight w:val="0"/>
      <w:marTop w:val="0"/>
      <w:marBottom w:val="0"/>
      <w:divBdr>
        <w:top w:val="none" w:sz="0" w:space="0" w:color="auto"/>
        <w:left w:val="none" w:sz="0" w:space="0" w:color="auto"/>
        <w:bottom w:val="none" w:sz="0" w:space="0" w:color="auto"/>
        <w:right w:val="none" w:sz="0" w:space="0" w:color="auto"/>
      </w:divBdr>
    </w:div>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278149007">
      <w:bodyDiv w:val="1"/>
      <w:marLeft w:val="0"/>
      <w:marRight w:val="0"/>
      <w:marTop w:val="0"/>
      <w:marBottom w:val="0"/>
      <w:divBdr>
        <w:top w:val="none" w:sz="0" w:space="0" w:color="auto"/>
        <w:left w:val="none" w:sz="0" w:space="0" w:color="auto"/>
        <w:bottom w:val="none" w:sz="0" w:space="0" w:color="auto"/>
        <w:right w:val="none" w:sz="0" w:space="0" w:color="auto"/>
      </w:divBdr>
    </w:div>
    <w:div w:id="353726062">
      <w:bodyDiv w:val="1"/>
      <w:marLeft w:val="0"/>
      <w:marRight w:val="0"/>
      <w:marTop w:val="0"/>
      <w:marBottom w:val="0"/>
      <w:divBdr>
        <w:top w:val="none" w:sz="0" w:space="0" w:color="auto"/>
        <w:left w:val="none" w:sz="0" w:space="0" w:color="auto"/>
        <w:bottom w:val="none" w:sz="0" w:space="0" w:color="auto"/>
        <w:right w:val="none" w:sz="0" w:space="0" w:color="auto"/>
      </w:divBdr>
    </w:div>
    <w:div w:id="393620925">
      <w:bodyDiv w:val="1"/>
      <w:marLeft w:val="0"/>
      <w:marRight w:val="0"/>
      <w:marTop w:val="0"/>
      <w:marBottom w:val="0"/>
      <w:divBdr>
        <w:top w:val="none" w:sz="0" w:space="0" w:color="auto"/>
        <w:left w:val="none" w:sz="0" w:space="0" w:color="auto"/>
        <w:bottom w:val="none" w:sz="0" w:space="0" w:color="auto"/>
        <w:right w:val="none" w:sz="0" w:space="0" w:color="auto"/>
      </w:divBdr>
    </w:div>
    <w:div w:id="431435898">
      <w:bodyDiv w:val="1"/>
      <w:marLeft w:val="0"/>
      <w:marRight w:val="0"/>
      <w:marTop w:val="0"/>
      <w:marBottom w:val="0"/>
      <w:divBdr>
        <w:top w:val="none" w:sz="0" w:space="0" w:color="auto"/>
        <w:left w:val="none" w:sz="0" w:space="0" w:color="auto"/>
        <w:bottom w:val="none" w:sz="0" w:space="0" w:color="auto"/>
        <w:right w:val="none" w:sz="0" w:space="0" w:color="auto"/>
      </w:divBdr>
    </w:div>
    <w:div w:id="481239638">
      <w:bodyDiv w:val="1"/>
      <w:marLeft w:val="0"/>
      <w:marRight w:val="0"/>
      <w:marTop w:val="0"/>
      <w:marBottom w:val="0"/>
      <w:divBdr>
        <w:top w:val="none" w:sz="0" w:space="0" w:color="auto"/>
        <w:left w:val="none" w:sz="0" w:space="0" w:color="auto"/>
        <w:bottom w:val="none" w:sz="0" w:space="0" w:color="auto"/>
        <w:right w:val="none" w:sz="0" w:space="0" w:color="auto"/>
      </w:divBdr>
    </w:div>
    <w:div w:id="671176046">
      <w:bodyDiv w:val="1"/>
      <w:marLeft w:val="0"/>
      <w:marRight w:val="0"/>
      <w:marTop w:val="0"/>
      <w:marBottom w:val="0"/>
      <w:divBdr>
        <w:top w:val="none" w:sz="0" w:space="0" w:color="auto"/>
        <w:left w:val="none" w:sz="0" w:space="0" w:color="auto"/>
        <w:bottom w:val="none" w:sz="0" w:space="0" w:color="auto"/>
        <w:right w:val="none" w:sz="0" w:space="0" w:color="auto"/>
      </w:divBdr>
    </w:div>
    <w:div w:id="677465497">
      <w:bodyDiv w:val="1"/>
      <w:marLeft w:val="0"/>
      <w:marRight w:val="0"/>
      <w:marTop w:val="0"/>
      <w:marBottom w:val="0"/>
      <w:divBdr>
        <w:top w:val="none" w:sz="0" w:space="0" w:color="auto"/>
        <w:left w:val="none" w:sz="0" w:space="0" w:color="auto"/>
        <w:bottom w:val="none" w:sz="0" w:space="0" w:color="auto"/>
        <w:right w:val="none" w:sz="0" w:space="0" w:color="auto"/>
      </w:divBdr>
    </w:div>
    <w:div w:id="693531976">
      <w:bodyDiv w:val="1"/>
      <w:marLeft w:val="0"/>
      <w:marRight w:val="0"/>
      <w:marTop w:val="0"/>
      <w:marBottom w:val="0"/>
      <w:divBdr>
        <w:top w:val="none" w:sz="0" w:space="0" w:color="auto"/>
        <w:left w:val="none" w:sz="0" w:space="0" w:color="auto"/>
        <w:bottom w:val="none" w:sz="0" w:space="0" w:color="auto"/>
        <w:right w:val="none" w:sz="0" w:space="0" w:color="auto"/>
      </w:divBdr>
    </w:div>
    <w:div w:id="751663329">
      <w:bodyDiv w:val="1"/>
      <w:marLeft w:val="0"/>
      <w:marRight w:val="0"/>
      <w:marTop w:val="0"/>
      <w:marBottom w:val="0"/>
      <w:divBdr>
        <w:top w:val="none" w:sz="0" w:space="0" w:color="auto"/>
        <w:left w:val="none" w:sz="0" w:space="0" w:color="auto"/>
        <w:bottom w:val="none" w:sz="0" w:space="0" w:color="auto"/>
        <w:right w:val="none" w:sz="0" w:space="0" w:color="auto"/>
      </w:divBdr>
    </w:div>
    <w:div w:id="857818144">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111316402">
      <w:bodyDiv w:val="1"/>
      <w:marLeft w:val="0"/>
      <w:marRight w:val="0"/>
      <w:marTop w:val="0"/>
      <w:marBottom w:val="0"/>
      <w:divBdr>
        <w:top w:val="none" w:sz="0" w:space="0" w:color="auto"/>
        <w:left w:val="none" w:sz="0" w:space="0" w:color="auto"/>
        <w:bottom w:val="none" w:sz="0" w:space="0" w:color="auto"/>
        <w:right w:val="none" w:sz="0" w:space="0" w:color="auto"/>
      </w:divBdr>
    </w:div>
    <w:div w:id="1174297982">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286429676">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 w:id="1566990004">
      <w:bodyDiv w:val="1"/>
      <w:marLeft w:val="0"/>
      <w:marRight w:val="0"/>
      <w:marTop w:val="0"/>
      <w:marBottom w:val="0"/>
      <w:divBdr>
        <w:top w:val="none" w:sz="0" w:space="0" w:color="auto"/>
        <w:left w:val="none" w:sz="0" w:space="0" w:color="auto"/>
        <w:bottom w:val="none" w:sz="0" w:space="0" w:color="auto"/>
        <w:right w:val="none" w:sz="0" w:space="0" w:color="auto"/>
      </w:divBdr>
    </w:div>
    <w:div w:id="190252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tif"/><Relationship Id="R7dbfb3b3abd1497c" Type="http://schemas.microsoft.com/office/2016/09/relationships/commentsIds" Target="commentsIds.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image" Target="media/image3.tif"/><Relationship Id="rId20" Type="http://schemas.openxmlformats.org/officeDocument/2006/relationships/image" Target="media/image6.ti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tif"/><Relationship Id="rId10" Type="http://schemas.openxmlformats.org/officeDocument/2006/relationships/endnotes" Target="endnotes.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8.jpg"/><Relationship Id="rId27" Type="http://schemas.openxmlformats.org/officeDocument/2006/relationships/theme" Target="theme/theme1.xml"/><Relationship Id="Rd2a77c1d3ded4ee3"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9E3A8969813F4AA5000C8A0080A62D" ma:contentTypeVersion="6" ma:contentTypeDescription="Create a new document." ma:contentTypeScope="" ma:versionID="3330e7179fef1689fbcada0a603b1db9">
  <xsd:schema xmlns:xsd="http://www.w3.org/2001/XMLSchema" xmlns:xs="http://www.w3.org/2001/XMLSchema" xmlns:p="http://schemas.microsoft.com/office/2006/metadata/properties" xmlns:ns2="bf303e33-5908-4649-bed4-659130f3ee33" xmlns:ns3="01f11d9e-dcc6-4bf2-bbf3-2338035386d6" targetNamespace="http://schemas.microsoft.com/office/2006/metadata/properties" ma:root="true" ma:fieldsID="c7deec94b7d8733afb49589067527d5a" ns2:_="" ns3:_="">
    <xsd:import namespace="bf303e33-5908-4649-bed4-659130f3ee33"/>
    <xsd:import namespace="01f11d9e-dcc6-4bf2-bbf3-2338035386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303e33-5908-4649-bed4-659130f3ee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1f11d9e-dcc6-4bf2-bbf3-2338035386d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F5221-7913-4CA4-805D-948CC630C8F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3620E8F-92D2-48B4-B4D4-E03A5A109139}">
  <ds:schemaRefs>
    <ds:schemaRef ds:uri="http://schemas.microsoft.com/sharepoint/v3/contenttype/forms"/>
  </ds:schemaRefs>
</ds:datastoreItem>
</file>

<file path=customXml/itemProps3.xml><?xml version="1.0" encoding="utf-8"?>
<ds:datastoreItem xmlns:ds="http://schemas.openxmlformats.org/officeDocument/2006/customXml" ds:itemID="{44562BFB-B90F-4377-A1E5-72865D2751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303e33-5908-4649-bed4-659130f3ee33"/>
    <ds:schemaRef ds:uri="01f11d9e-dcc6-4bf2-bbf3-2338035386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C78637-7B9D-4FBC-9C5A-3A659B4AF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7197</Words>
  <Characters>41024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48125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Danghan Xie</dc:creator>
  <cp:keywords/>
  <cp:lastModifiedBy>Xie, D. (Danghan)</cp:lastModifiedBy>
  <cp:revision>2</cp:revision>
  <cp:lastPrinted>2022-02-25T15:20:00Z</cp:lastPrinted>
  <dcterms:created xsi:type="dcterms:W3CDTF">2022-02-25T15:21:00Z</dcterms:created>
  <dcterms:modified xsi:type="dcterms:W3CDTF">2022-02-25T15:21:00Z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0x0101008C9E3A8969813F4AA5000C8A0080A62D</vt:lpwstr>
  </property>
</Properties>
</file>