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CB3245" w:rsidP="00D77D34">
      <w:pPr>
        <w:jc w:val="left"/>
        <w:rPr>
          <w:rFonts w:eastAsia="楷体"/>
          <w:b/>
          <w:sz w:val="28"/>
          <w:szCs w:val="28"/>
        </w:rPr>
      </w:pPr>
      <w:r w:rsidRPr="00CB3245">
        <w:rPr>
          <w:rFonts w:eastAsia="楷体" w:hint="eastAsia"/>
          <w:b/>
          <w:sz w:val="28"/>
          <w:szCs w:val="28"/>
        </w:rPr>
        <w:t>赋能上海｜万科董事会主席郁亮：场景应用才能让技术焕发生机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CB3245" w:rsidRPr="00CB3245">
        <w:rPr>
          <w:rFonts w:eastAsia="楷体"/>
          <w:szCs w:val="21"/>
        </w:rPr>
        <w:t>https://www.vanke.com/news.aspx?type=31&amp;id=5562</w:t>
      </w:r>
    </w:p>
    <w:p w:rsidR="00CB3245" w:rsidRPr="00CB3245" w:rsidRDefault="00CB3245" w:rsidP="00CB3245">
      <w:pPr>
        <w:ind w:firstLineChars="200" w:firstLine="480"/>
        <w:rPr>
          <w:rFonts w:eastAsia="楷体" w:hint="eastAsia"/>
          <w:sz w:val="24"/>
        </w:rPr>
      </w:pPr>
      <w:r w:rsidRPr="00CB3245">
        <w:rPr>
          <w:rFonts w:eastAsia="楷体" w:hint="eastAsia"/>
          <w:sz w:val="24"/>
        </w:rPr>
        <w:t>“全面主动拥抱科技变革，这是万科新制定的战略和工作原则中首次提出的，未来高新科技将赋能万科全业务体系，打造更为面向未来的中国‘美好生活场景师’。”</w:t>
      </w:r>
      <w:r w:rsidRPr="00CB3245">
        <w:rPr>
          <w:rFonts w:eastAsia="楷体" w:hint="eastAsia"/>
          <w:sz w:val="24"/>
        </w:rPr>
        <w:t xml:space="preserve"> </w:t>
      </w:r>
      <w:r w:rsidRPr="00CB3245">
        <w:rPr>
          <w:rFonts w:eastAsia="楷体" w:hint="eastAsia"/>
          <w:sz w:val="24"/>
        </w:rPr>
        <w:t>万科董事会主席郁亮在出席</w:t>
      </w:r>
      <w:r w:rsidRPr="00CB3245">
        <w:rPr>
          <w:rFonts w:eastAsia="楷体" w:hint="eastAsia"/>
          <w:sz w:val="24"/>
        </w:rPr>
        <w:t>2018</w:t>
      </w:r>
      <w:r w:rsidRPr="00CB3245">
        <w:rPr>
          <w:rFonts w:eastAsia="楷体" w:hint="eastAsia"/>
          <w:sz w:val="24"/>
        </w:rPr>
        <w:t>世界人工智能大会时提到。</w:t>
      </w:r>
    </w:p>
    <w:p w:rsidR="00CB3245" w:rsidRPr="00CB3245" w:rsidRDefault="00CB3245" w:rsidP="00CB3245">
      <w:pPr>
        <w:ind w:firstLineChars="200" w:firstLine="480"/>
        <w:rPr>
          <w:rFonts w:eastAsia="楷体" w:hint="eastAsia"/>
          <w:sz w:val="24"/>
        </w:rPr>
      </w:pPr>
      <w:r w:rsidRPr="00CB3245">
        <w:rPr>
          <w:rFonts w:eastAsia="楷体" w:hint="eastAsia"/>
          <w:sz w:val="24"/>
        </w:rPr>
        <w:t>9</w:t>
      </w:r>
      <w:r w:rsidRPr="00CB3245">
        <w:rPr>
          <w:rFonts w:eastAsia="楷体" w:hint="eastAsia"/>
          <w:sz w:val="24"/>
        </w:rPr>
        <w:t>月</w:t>
      </w:r>
      <w:r w:rsidRPr="00CB3245">
        <w:rPr>
          <w:rFonts w:eastAsia="楷体" w:hint="eastAsia"/>
          <w:sz w:val="24"/>
        </w:rPr>
        <w:t>18</w:t>
      </w:r>
      <w:r w:rsidRPr="00CB3245">
        <w:rPr>
          <w:rFonts w:eastAsia="楷体" w:hint="eastAsia"/>
          <w:sz w:val="24"/>
        </w:rPr>
        <w:t>日，澎湃新闻（</w:t>
      </w:r>
      <w:r w:rsidRPr="00CB3245">
        <w:rPr>
          <w:rFonts w:eastAsia="楷体" w:hint="eastAsia"/>
          <w:sz w:val="24"/>
        </w:rPr>
        <w:t>www.thepaper.cn</w:t>
      </w:r>
      <w:r w:rsidRPr="00CB3245">
        <w:rPr>
          <w:rFonts w:eastAsia="楷体" w:hint="eastAsia"/>
          <w:sz w:val="24"/>
        </w:rPr>
        <w:t>）从微软“智汇上海”主题论坛上获悉，微软（中国）与万科集团在上海签订了战略合作备忘录。据悉，双方将构建可持续协作机制与平台，在智慧物流、智慧家居、智慧养老、科技孵化器等领域开展合作，进一步探索服务城市的能力。</w:t>
      </w:r>
    </w:p>
    <w:p w:rsidR="00CB3245" w:rsidRPr="00CB3245" w:rsidRDefault="00CB3245" w:rsidP="00CB3245">
      <w:pPr>
        <w:ind w:firstLineChars="200" w:firstLine="480"/>
        <w:rPr>
          <w:rFonts w:eastAsia="楷体" w:hint="eastAsia"/>
          <w:sz w:val="24"/>
        </w:rPr>
      </w:pPr>
      <w:r w:rsidRPr="00CB3245">
        <w:rPr>
          <w:rFonts w:eastAsia="楷体" w:hint="eastAsia"/>
          <w:sz w:val="24"/>
        </w:rPr>
        <w:t>郁亮在接受媒体采访时称，“我来上海参加</w:t>
      </w:r>
      <w:r w:rsidRPr="00CB3245">
        <w:rPr>
          <w:rFonts w:eastAsia="楷体" w:hint="eastAsia"/>
          <w:sz w:val="24"/>
        </w:rPr>
        <w:t>AI</w:t>
      </w:r>
      <w:r w:rsidRPr="00CB3245">
        <w:rPr>
          <w:rFonts w:eastAsia="楷体" w:hint="eastAsia"/>
          <w:sz w:val="24"/>
        </w:rPr>
        <w:t>大会，很多人好奇，猜想是否万科将拓展新业务，想投资高科技？”郁亮称，“其实不然，万科将立足本业精耕细作，但是万科目前业务拥有非常多、非常好的场景应用，可以让互联网科技、人工智能、物联网、大数据、云计算等新科技，真正服务人类美好生活的能力发挥出来，否则技术只是技术，而场景应用才让技术焕发生机。”</w:t>
      </w:r>
    </w:p>
    <w:p w:rsidR="00CB3245" w:rsidRPr="00CB3245" w:rsidRDefault="00CB3245" w:rsidP="00CB3245">
      <w:pPr>
        <w:ind w:firstLineChars="200" w:firstLine="480"/>
        <w:rPr>
          <w:rFonts w:eastAsia="楷体" w:hint="eastAsia"/>
          <w:sz w:val="24"/>
        </w:rPr>
      </w:pPr>
      <w:r w:rsidRPr="00CB3245">
        <w:rPr>
          <w:rFonts w:eastAsia="楷体" w:hint="eastAsia"/>
          <w:sz w:val="24"/>
        </w:rPr>
        <w:t>在</w:t>
      </w:r>
      <w:r w:rsidRPr="00CB3245">
        <w:rPr>
          <w:rFonts w:eastAsia="楷体" w:hint="eastAsia"/>
          <w:sz w:val="24"/>
        </w:rPr>
        <w:t>2012</w:t>
      </w:r>
      <w:r w:rsidRPr="00CB3245">
        <w:rPr>
          <w:rFonts w:eastAsia="楷体" w:hint="eastAsia"/>
          <w:sz w:val="24"/>
        </w:rPr>
        <w:t>年围绕城市、围绕客户服务进行转型的基础上，今年</w:t>
      </w:r>
      <w:r w:rsidRPr="00CB3245">
        <w:rPr>
          <w:rFonts w:eastAsia="楷体" w:hint="eastAsia"/>
          <w:sz w:val="24"/>
        </w:rPr>
        <w:t>3</w:t>
      </w:r>
      <w:r w:rsidRPr="00CB3245">
        <w:rPr>
          <w:rFonts w:eastAsia="楷体" w:hint="eastAsia"/>
          <w:sz w:val="24"/>
        </w:rPr>
        <w:t>月，万科将自己的定位升级为“城乡建设与生活服务商”。拥有各类丰富的业务场景，致力于成为美好生活场景师。当前，万科的业务已延伸至商业开发和运营、物流仓储服务、租赁住宅、产业城镇、冰雪度假、养老、教育等领域。</w:t>
      </w:r>
    </w:p>
    <w:p w:rsidR="00CB3245" w:rsidRPr="00CB3245" w:rsidRDefault="00CB3245" w:rsidP="00CB3245">
      <w:pPr>
        <w:ind w:firstLineChars="200" w:firstLine="480"/>
        <w:rPr>
          <w:rFonts w:eastAsia="楷体" w:hint="eastAsia"/>
          <w:sz w:val="24"/>
        </w:rPr>
      </w:pPr>
      <w:r w:rsidRPr="00CB3245">
        <w:rPr>
          <w:rFonts w:eastAsia="楷体" w:hint="eastAsia"/>
          <w:sz w:val="24"/>
        </w:rPr>
        <w:t>郁亮表示，万科目前已经明确的大的场景应用有</w:t>
      </w:r>
      <w:r w:rsidRPr="00CB3245">
        <w:rPr>
          <w:rFonts w:eastAsia="楷体" w:hint="eastAsia"/>
          <w:sz w:val="24"/>
        </w:rPr>
        <w:t>16</w:t>
      </w:r>
      <w:r w:rsidRPr="00CB3245">
        <w:rPr>
          <w:rFonts w:eastAsia="楷体" w:hint="eastAsia"/>
          <w:sz w:val="24"/>
        </w:rPr>
        <w:t>个，而细分的不下</w:t>
      </w:r>
      <w:r w:rsidRPr="00CB3245">
        <w:rPr>
          <w:rFonts w:eastAsia="楷体" w:hint="eastAsia"/>
          <w:sz w:val="24"/>
        </w:rPr>
        <w:t>50</w:t>
      </w:r>
      <w:r w:rsidRPr="00CB3245">
        <w:rPr>
          <w:rFonts w:eastAsia="楷体" w:hint="eastAsia"/>
          <w:sz w:val="24"/>
        </w:rPr>
        <w:t>多个，服务水平、管理效率全部都可以用科技手段进行大幅提升。譬如万科管理的物业超过一万个，互联网、人工智能技术手段可以让物业管理更加人性化、智能化；如房屋租赁板块，智能化管家服务将提升安全性和舒适性；再如万科大力发展的物流仓储业，是提升全社会效率的关键行业，新科技的应用，将全面提升效率。</w:t>
      </w:r>
    </w:p>
    <w:p w:rsidR="00CB3245" w:rsidRPr="00CB3245" w:rsidRDefault="00CB3245" w:rsidP="00CB3245">
      <w:pPr>
        <w:ind w:firstLineChars="200" w:firstLine="480"/>
        <w:rPr>
          <w:rFonts w:eastAsia="楷体" w:hint="eastAsia"/>
          <w:sz w:val="24"/>
        </w:rPr>
      </w:pPr>
      <w:r w:rsidRPr="00CB3245">
        <w:rPr>
          <w:rFonts w:eastAsia="楷体" w:hint="eastAsia"/>
          <w:sz w:val="24"/>
        </w:rPr>
        <w:t>万科方面称，与微软合作是万科转型升级的重要举措，万科正通过与领先科技企业的合作，把更多前沿技术带入具体的业务场景，实现技术的落地与应用。</w:t>
      </w:r>
    </w:p>
    <w:p w:rsidR="00CB6A05" w:rsidRPr="00CB3245" w:rsidRDefault="00CB3245" w:rsidP="00CB3245">
      <w:pPr>
        <w:ind w:firstLineChars="200" w:firstLine="480"/>
        <w:rPr>
          <w:rFonts w:eastAsia="楷体"/>
          <w:b/>
          <w:sz w:val="24"/>
        </w:rPr>
      </w:pPr>
      <w:bookmarkStart w:id="0" w:name="_GoBack"/>
      <w:bookmarkEnd w:id="0"/>
      <w:r w:rsidRPr="00CB3245">
        <w:rPr>
          <w:rFonts w:eastAsia="楷体" w:hint="eastAsia"/>
          <w:sz w:val="24"/>
        </w:rPr>
        <w:t>9</w:t>
      </w:r>
      <w:r w:rsidRPr="00CB3245">
        <w:rPr>
          <w:rFonts w:eastAsia="楷体" w:hint="eastAsia"/>
          <w:sz w:val="24"/>
        </w:rPr>
        <w:t>月</w:t>
      </w:r>
      <w:r w:rsidRPr="00CB3245">
        <w:rPr>
          <w:rFonts w:eastAsia="楷体" w:hint="eastAsia"/>
          <w:sz w:val="24"/>
        </w:rPr>
        <w:t>17</w:t>
      </w:r>
      <w:r w:rsidRPr="00CB3245">
        <w:rPr>
          <w:rFonts w:eastAsia="楷体" w:hint="eastAsia"/>
          <w:sz w:val="24"/>
        </w:rPr>
        <w:t>日，微软表示将成立微软亚洲研究院上海部，并在上海建立人工智能创新院，将与上海市、上海企业一同推进人工智能的产业落地，推动上海基础研究的发展。同时，微软还宣布了在上海的四个新合作项目：与上海共同推动诊疗和医药创新、与中国外汇交易中心推动金融交易领域的智能辅助系统，以及在金融交易智能图谱方面进行深入合作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</w:t>
      </w:r>
      <w:r w:rsidR="006B00E9">
        <w:rPr>
          <w:rFonts w:eastAsia="楷体" w:hint="eastAsia"/>
          <w:sz w:val="24"/>
        </w:rPr>
        <w:t>万科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CB3245">
        <w:rPr>
          <w:rFonts w:eastAsia="楷体" w:hint="eastAsia"/>
          <w:sz w:val="24"/>
        </w:rPr>
        <w:t>9</w:t>
      </w:r>
      <w:r w:rsidR="003812D3" w:rsidRPr="00D77D34">
        <w:rPr>
          <w:rFonts w:eastAsia="楷体"/>
          <w:sz w:val="24"/>
        </w:rPr>
        <w:t>-</w:t>
      </w:r>
      <w:r w:rsidR="006B00E9">
        <w:rPr>
          <w:rFonts w:eastAsia="楷体"/>
          <w:sz w:val="24"/>
        </w:rPr>
        <w:t>1</w:t>
      </w:r>
      <w:r w:rsidR="00CB3245">
        <w:rPr>
          <w:rFonts w:eastAsia="楷体" w:hint="eastAsia"/>
          <w:sz w:val="24"/>
        </w:rPr>
        <w:t>8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B5B" w:rsidRDefault="00930B5B" w:rsidP="00C22CC1">
      <w:r>
        <w:separator/>
      </w:r>
    </w:p>
  </w:endnote>
  <w:endnote w:type="continuationSeparator" w:id="0">
    <w:p w:rsidR="00930B5B" w:rsidRDefault="00930B5B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B5B" w:rsidRDefault="00930B5B" w:rsidP="00C22CC1">
      <w:r>
        <w:separator/>
      </w:r>
    </w:p>
  </w:footnote>
  <w:footnote w:type="continuationSeparator" w:id="0">
    <w:p w:rsidR="00930B5B" w:rsidRDefault="00930B5B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213D03"/>
    <w:rsid w:val="002C0700"/>
    <w:rsid w:val="003812D3"/>
    <w:rsid w:val="0038519A"/>
    <w:rsid w:val="003B4829"/>
    <w:rsid w:val="00457531"/>
    <w:rsid w:val="0050101D"/>
    <w:rsid w:val="00596878"/>
    <w:rsid w:val="006B00E9"/>
    <w:rsid w:val="006C2DA8"/>
    <w:rsid w:val="00743D0C"/>
    <w:rsid w:val="00930B5B"/>
    <w:rsid w:val="009F1B35"/>
    <w:rsid w:val="00A27E82"/>
    <w:rsid w:val="00B41BE4"/>
    <w:rsid w:val="00C22CC1"/>
    <w:rsid w:val="00C53E0D"/>
    <w:rsid w:val="00C665B0"/>
    <w:rsid w:val="00CB3245"/>
    <w:rsid w:val="00CB6A05"/>
    <w:rsid w:val="00D77D34"/>
    <w:rsid w:val="00D87DE5"/>
    <w:rsid w:val="00D97451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82</cp:revision>
  <dcterms:created xsi:type="dcterms:W3CDTF">2018-12-29T05:35:00Z</dcterms:created>
  <dcterms:modified xsi:type="dcterms:W3CDTF">2019-01-08T02:31:00Z</dcterms:modified>
</cp:coreProperties>
</file>