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A8" w:rsidRPr="00D77D34" w:rsidRDefault="00FB7479" w:rsidP="00D77D34">
      <w:pPr>
        <w:rPr>
          <w:rFonts w:eastAsia="楷体"/>
          <w:b/>
          <w:sz w:val="28"/>
          <w:szCs w:val="28"/>
        </w:rPr>
      </w:pPr>
      <w:r w:rsidRPr="00FB7479">
        <w:rPr>
          <w:rFonts w:eastAsia="楷体" w:hint="eastAsia"/>
          <w:b/>
          <w:sz w:val="28"/>
          <w:szCs w:val="28"/>
        </w:rPr>
        <w:t>中建钢构三项成果获国家软件著作权专利</w:t>
      </w:r>
      <w:r w:rsidR="00562609" w:rsidRPr="00D77D34">
        <w:rPr>
          <w:rFonts w:eastAsia="楷体"/>
          <w:b/>
          <w:sz w:val="28"/>
          <w:szCs w:val="28"/>
        </w:rPr>
        <w:t xml:space="preserve"> </w:t>
      </w:r>
    </w:p>
    <w:p w:rsidR="00F221ED" w:rsidRPr="00F221ED" w:rsidRDefault="00F221ED" w:rsidP="00F221ED">
      <w:pPr>
        <w:rPr>
          <w:rFonts w:eastAsia="楷体"/>
          <w:szCs w:val="21"/>
        </w:rPr>
      </w:pPr>
      <w:r w:rsidRPr="00F221ED">
        <w:rPr>
          <w:rFonts w:eastAsia="楷体" w:hint="eastAsia"/>
          <w:szCs w:val="21"/>
        </w:rPr>
        <w:t>出处：</w:t>
      </w:r>
      <w:r w:rsidR="00FB7479">
        <w:rPr>
          <w:rFonts w:eastAsia="楷体" w:hint="eastAsia"/>
          <w:szCs w:val="21"/>
        </w:rPr>
        <w:t>中国建筑</w:t>
      </w:r>
      <w:r w:rsidR="00FB7479">
        <w:rPr>
          <w:rFonts w:eastAsia="楷体"/>
          <w:szCs w:val="21"/>
        </w:rPr>
        <w:t>官网</w:t>
      </w:r>
      <w:r w:rsidR="0085177B">
        <w:rPr>
          <w:rFonts w:eastAsia="楷体" w:hint="eastAsia"/>
          <w:szCs w:val="21"/>
        </w:rPr>
        <w:t xml:space="preserve">  </w:t>
      </w:r>
      <w:r w:rsidRPr="00F221ED">
        <w:rPr>
          <w:rFonts w:eastAsia="楷体" w:hint="eastAsia"/>
          <w:szCs w:val="21"/>
        </w:rPr>
        <w:t xml:space="preserve"> 201</w:t>
      </w:r>
      <w:r w:rsidR="0085177B">
        <w:rPr>
          <w:rFonts w:eastAsia="楷体" w:hint="eastAsia"/>
          <w:szCs w:val="21"/>
        </w:rPr>
        <w:t>9.</w:t>
      </w:r>
      <w:r w:rsidRPr="00F221ED">
        <w:rPr>
          <w:rFonts w:eastAsia="楷体"/>
          <w:szCs w:val="21"/>
        </w:rPr>
        <w:t>1</w:t>
      </w:r>
      <w:r w:rsidR="0085177B">
        <w:rPr>
          <w:rFonts w:eastAsia="楷体"/>
          <w:szCs w:val="21"/>
        </w:rPr>
        <w:t>.</w:t>
      </w:r>
      <w:r w:rsidR="00024A0D">
        <w:rPr>
          <w:rFonts w:eastAsia="楷体" w:hint="eastAsia"/>
          <w:szCs w:val="21"/>
        </w:rPr>
        <w:t>1</w:t>
      </w:r>
      <w:r w:rsidR="00FB7479">
        <w:rPr>
          <w:rFonts w:eastAsia="楷体"/>
          <w:szCs w:val="21"/>
        </w:rPr>
        <w:t>0</w:t>
      </w:r>
    </w:p>
    <w:p w:rsidR="003812D3" w:rsidRPr="00D77D34" w:rsidRDefault="003812D3" w:rsidP="00D77D34">
      <w:pPr>
        <w:jc w:val="left"/>
        <w:rPr>
          <w:rFonts w:eastAsia="楷体"/>
          <w:szCs w:val="21"/>
        </w:rPr>
      </w:pPr>
      <w:r w:rsidRPr="00D77D34">
        <w:rPr>
          <w:rFonts w:eastAsia="楷体" w:hint="eastAsia"/>
          <w:szCs w:val="21"/>
        </w:rPr>
        <w:t>链接：</w:t>
      </w:r>
      <w:r w:rsidR="00FB7479" w:rsidRPr="00FB7479">
        <w:rPr>
          <w:rFonts w:eastAsia="楷体"/>
          <w:szCs w:val="21"/>
        </w:rPr>
        <w:t>http://www.cscec.com/zgjz_new/xwzx_new/zqydt_new/201901/2905173.html</w:t>
      </w:r>
    </w:p>
    <w:p w:rsidR="00FB7479" w:rsidRPr="00FB7479" w:rsidRDefault="00FB7479" w:rsidP="00FB7479">
      <w:pPr>
        <w:ind w:firstLineChars="200" w:firstLine="480"/>
        <w:rPr>
          <w:rFonts w:eastAsia="楷体" w:hint="eastAsia"/>
          <w:sz w:val="24"/>
        </w:rPr>
      </w:pPr>
      <w:r w:rsidRPr="00FB7479">
        <w:rPr>
          <w:rFonts w:eastAsia="楷体" w:hint="eastAsia"/>
          <w:sz w:val="24"/>
        </w:rPr>
        <w:t>近日，中建钢构武汉厂研发的《基于</w:t>
      </w:r>
      <w:r w:rsidRPr="00FB7479">
        <w:rPr>
          <w:rFonts w:eastAsia="楷体" w:hint="eastAsia"/>
          <w:sz w:val="24"/>
        </w:rPr>
        <w:t xml:space="preserve"> Tekla Structures</w:t>
      </w:r>
      <w:r w:rsidRPr="00FB7479">
        <w:rPr>
          <w:rFonts w:eastAsia="楷体" w:hint="eastAsia"/>
          <w:sz w:val="24"/>
        </w:rPr>
        <w:t>软件平台运行的智能节点软件》中的三项成果获国家计算机软件著作权专利。截至目前，武汉厂累计获得国家计算机软件著作权专利</w:t>
      </w:r>
      <w:r w:rsidRPr="00FB7479">
        <w:rPr>
          <w:rFonts w:eastAsia="楷体" w:hint="eastAsia"/>
          <w:sz w:val="24"/>
        </w:rPr>
        <w:t>13</w:t>
      </w:r>
      <w:r w:rsidRPr="00FB7479">
        <w:rPr>
          <w:rFonts w:eastAsia="楷体" w:hint="eastAsia"/>
          <w:sz w:val="24"/>
        </w:rPr>
        <w:t>项。</w:t>
      </w:r>
    </w:p>
    <w:p w:rsidR="00FB7479" w:rsidRPr="00FB7479" w:rsidRDefault="00FB7479" w:rsidP="00FB7479">
      <w:pPr>
        <w:ind w:firstLineChars="200" w:firstLine="480"/>
        <w:rPr>
          <w:rFonts w:eastAsia="楷体" w:hint="eastAsia"/>
          <w:sz w:val="24"/>
        </w:rPr>
      </w:pPr>
      <w:r w:rsidRPr="00FB7479">
        <w:rPr>
          <w:rFonts w:eastAsia="楷体" w:hint="eastAsia"/>
          <w:sz w:val="24"/>
        </w:rPr>
        <w:t>本次获得著作权的软件专利分别是“中建钢构焊接球与方管相贯</w:t>
      </w:r>
      <w:r w:rsidRPr="00FB7479">
        <w:rPr>
          <w:rFonts w:eastAsia="楷体" w:hint="eastAsia"/>
          <w:sz w:val="24"/>
        </w:rPr>
        <w:t>TS</w:t>
      </w:r>
      <w:r w:rsidRPr="00FB7479">
        <w:rPr>
          <w:rFonts w:eastAsia="楷体" w:hint="eastAsia"/>
          <w:sz w:val="24"/>
        </w:rPr>
        <w:t>智能节点软件”“中建钢构全螺栓连接斜撑</w:t>
      </w:r>
      <w:r w:rsidRPr="00FB7479">
        <w:rPr>
          <w:rFonts w:eastAsia="楷体" w:hint="eastAsia"/>
          <w:sz w:val="24"/>
        </w:rPr>
        <w:t>TS</w:t>
      </w:r>
      <w:r w:rsidRPr="00FB7479">
        <w:rPr>
          <w:rFonts w:eastAsia="楷体" w:hint="eastAsia"/>
          <w:sz w:val="24"/>
        </w:rPr>
        <w:t>智能节点软件”以及“中建钢构梁柱抗震板</w:t>
      </w:r>
      <w:r w:rsidRPr="00FB7479">
        <w:rPr>
          <w:rFonts w:eastAsia="楷体" w:hint="eastAsia"/>
          <w:sz w:val="24"/>
        </w:rPr>
        <w:t>TS</w:t>
      </w:r>
      <w:r w:rsidRPr="00FB7479">
        <w:rPr>
          <w:rFonts w:eastAsia="楷体" w:hint="eastAsia"/>
          <w:sz w:val="24"/>
        </w:rPr>
        <w:t>智能节点软件”。</w:t>
      </w:r>
      <w:r w:rsidRPr="00FB7479">
        <w:rPr>
          <w:rFonts w:eastAsia="楷体" w:hint="eastAsia"/>
          <w:sz w:val="24"/>
        </w:rPr>
        <w:t>3</w:t>
      </w:r>
      <w:r w:rsidRPr="00FB7479">
        <w:rPr>
          <w:rFonts w:eastAsia="楷体" w:hint="eastAsia"/>
          <w:sz w:val="24"/>
        </w:rPr>
        <w:t>款软件具有高智能化、标准化、操作简便化、高准确率等优点，可有效解决复杂空间桁架结构节点形式多变、节点数量极多以及修改工作量大和抗震板加设深化过程中失误率高、建模速度慢、人工判别难度大等问题。</w:t>
      </w:r>
    </w:p>
    <w:p w:rsidR="00457531" w:rsidRPr="00562609" w:rsidRDefault="00FB7479" w:rsidP="00FB7479">
      <w:pPr>
        <w:ind w:firstLineChars="200" w:firstLine="480"/>
        <w:rPr>
          <w:rFonts w:eastAsia="楷体"/>
          <w:sz w:val="24"/>
        </w:rPr>
      </w:pPr>
      <w:bookmarkStart w:id="0" w:name="_GoBack"/>
      <w:bookmarkEnd w:id="0"/>
      <w:r w:rsidRPr="00FB7479">
        <w:rPr>
          <w:rFonts w:eastAsia="楷体" w:hint="eastAsia"/>
          <w:sz w:val="24"/>
        </w:rPr>
        <w:t>目前，</w:t>
      </w:r>
      <w:r w:rsidRPr="00FB7479">
        <w:rPr>
          <w:rFonts w:eastAsia="楷体" w:hint="eastAsia"/>
          <w:sz w:val="24"/>
        </w:rPr>
        <w:t>3</w:t>
      </w:r>
      <w:r w:rsidRPr="00FB7479">
        <w:rPr>
          <w:rFonts w:eastAsia="楷体" w:hint="eastAsia"/>
          <w:sz w:val="24"/>
        </w:rPr>
        <w:t>款软件已成功应用于巴基斯坦塔尔电站、江夏大花山户外活动中心等复杂空间桁架结构以及深圳国际会展中心的梁柱构件设计中，深化建模效率提高</w:t>
      </w:r>
      <w:r w:rsidRPr="00FB7479">
        <w:rPr>
          <w:rFonts w:eastAsia="楷体" w:hint="eastAsia"/>
          <w:sz w:val="24"/>
        </w:rPr>
        <w:t>90%</w:t>
      </w:r>
      <w:r w:rsidRPr="00FB7479">
        <w:rPr>
          <w:rFonts w:eastAsia="楷体" w:hint="eastAsia"/>
          <w:sz w:val="24"/>
        </w:rPr>
        <w:t>以上，设计准确率高达</w:t>
      </w:r>
      <w:r w:rsidRPr="00FB7479">
        <w:rPr>
          <w:rFonts w:eastAsia="楷体" w:hint="eastAsia"/>
          <w:sz w:val="24"/>
        </w:rPr>
        <w:t>99.9%</w:t>
      </w:r>
      <w:r w:rsidRPr="00FB7479">
        <w:rPr>
          <w:rFonts w:eastAsia="楷体" w:hint="eastAsia"/>
          <w:sz w:val="24"/>
        </w:rPr>
        <w:t>，降低了人工成本。（中建钢构供稿）</w:t>
      </w:r>
    </w:p>
    <w:sectPr w:rsidR="00457531" w:rsidRPr="005626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804" w:rsidRDefault="00AC3804" w:rsidP="00943832">
      <w:r>
        <w:separator/>
      </w:r>
    </w:p>
  </w:endnote>
  <w:endnote w:type="continuationSeparator" w:id="0">
    <w:p w:rsidR="00AC3804" w:rsidRDefault="00AC3804" w:rsidP="00943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804" w:rsidRDefault="00AC3804" w:rsidP="00943832">
      <w:r>
        <w:separator/>
      </w:r>
    </w:p>
  </w:footnote>
  <w:footnote w:type="continuationSeparator" w:id="0">
    <w:p w:rsidR="00AC3804" w:rsidRDefault="00AC3804" w:rsidP="009438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024A0D"/>
    <w:rsid w:val="00245BBE"/>
    <w:rsid w:val="00293A91"/>
    <w:rsid w:val="002D6625"/>
    <w:rsid w:val="003812D3"/>
    <w:rsid w:val="0038519A"/>
    <w:rsid w:val="003F5E41"/>
    <w:rsid w:val="00457531"/>
    <w:rsid w:val="00521A8C"/>
    <w:rsid w:val="00562609"/>
    <w:rsid w:val="005707F6"/>
    <w:rsid w:val="00573A73"/>
    <w:rsid w:val="006C2DA8"/>
    <w:rsid w:val="006F3B5E"/>
    <w:rsid w:val="00743D0C"/>
    <w:rsid w:val="0085177B"/>
    <w:rsid w:val="00943832"/>
    <w:rsid w:val="00AC3804"/>
    <w:rsid w:val="00B41BE4"/>
    <w:rsid w:val="00C665B0"/>
    <w:rsid w:val="00CB6A05"/>
    <w:rsid w:val="00D30363"/>
    <w:rsid w:val="00D77D34"/>
    <w:rsid w:val="00DE2BF1"/>
    <w:rsid w:val="00F221ED"/>
    <w:rsid w:val="00FB7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paragraph" w:styleId="a8">
    <w:name w:val="header"/>
    <w:basedOn w:val="a"/>
    <w:link w:val="Char0"/>
    <w:uiPriority w:val="99"/>
    <w:unhideWhenUsed/>
    <w:rsid w:val="009438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943832"/>
    <w:rPr>
      <w:sz w:val="18"/>
      <w:szCs w:val="18"/>
    </w:rPr>
  </w:style>
  <w:style w:type="paragraph" w:styleId="a9">
    <w:name w:val="footer"/>
    <w:basedOn w:val="a"/>
    <w:link w:val="Char1"/>
    <w:uiPriority w:val="99"/>
    <w:unhideWhenUsed/>
    <w:rsid w:val="00943832"/>
    <w:pPr>
      <w:tabs>
        <w:tab w:val="center" w:pos="4153"/>
        <w:tab w:val="right" w:pos="8306"/>
      </w:tabs>
      <w:snapToGrid w:val="0"/>
      <w:jc w:val="left"/>
    </w:pPr>
    <w:rPr>
      <w:sz w:val="18"/>
      <w:szCs w:val="18"/>
    </w:rPr>
  </w:style>
  <w:style w:type="character" w:customStyle="1" w:styleId="Char1">
    <w:name w:val="页脚 Char"/>
    <w:basedOn w:val="a0"/>
    <w:link w:val="a9"/>
    <w:uiPriority w:val="99"/>
    <w:rsid w:val="00943832"/>
    <w:rPr>
      <w:sz w:val="18"/>
      <w:szCs w:val="18"/>
    </w:rPr>
  </w:style>
  <w:style w:type="paragraph" w:styleId="aa">
    <w:name w:val="Date"/>
    <w:basedOn w:val="a"/>
    <w:next w:val="a"/>
    <w:link w:val="Char2"/>
    <w:uiPriority w:val="99"/>
    <w:semiHidden/>
    <w:unhideWhenUsed/>
    <w:rsid w:val="00024A0D"/>
    <w:pPr>
      <w:ind w:leftChars="2500" w:left="100"/>
    </w:pPr>
  </w:style>
  <w:style w:type="character" w:customStyle="1" w:styleId="Char2">
    <w:name w:val="日期 Char"/>
    <w:basedOn w:val="a0"/>
    <w:link w:val="aa"/>
    <w:uiPriority w:val="99"/>
    <w:semiHidden/>
    <w:rsid w:val="0002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7967">
      <w:bodyDiv w:val="1"/>
      <w:marLeft w:val="0"/>
      <w:marRight w:val="0"/>
      <w:marTop w:val="0"/>
      <w:marBottom w:val="0"/>
      <w:divBdr>
        <w:top w:val="none" w:sz="0" w:space="0" w:color="auto"/>
        <w:left w:val="none" w:sz="0" w:space="0" w:color="auto"/>
        <w:bottom w:val="none" w:sz="0" w:space="0" w:color="auto"/>
        <w:right w:val="none" w:sz="0" w:space="0" w:color="auto"/>
      </w:divBdr>
    </w:div>
    <w:div w:id="574972506">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716320139">
      <w:bodyDiv w:val="1"/>
      <w:marLeft w:val="0"/>
      <w:marRight w:val="0"/>
      <w:marTop w:val="0"/>
      <w:marBottom w:val="0"/>
      <w:divBdr>
        <w:top w:val="none" w:sz="0" w:space="0" w:color="auto"/>
        <w:left w:val="none" w:sz="0" w:space="0" w:color="auto"/>
        <w:bottom w:val="none" w:sz="0" w:space="0" w:color="auto"/>
        <w:right w:val="none" w:sz="0" w:space="0" w:color="auto"/>
      </w:divBdr>
    </w:div>
    <w:div w:id="813791461">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029641180">
      <w:bodyDiv w:val="1"/>
      <w:marLeft w:val="0"/>
      <w:marRight w:val="0"/>
      <w:marTop w:val="0"/>
      <w:marBottom w:val="0"/>
      <w:divBdr>
        <w:top w:val="none" w:sz="0" w:space="0" w:color="auto"/>
        <w:left w:val="none" w:sz="0" w:space="0" w:color="auto"/>
        <w:bottom w:val="none" w:sz="0" w:space="0" w:color="auto"/>
        <w:right w:val="none" w:sz="0" w:space="0" w:color="auto"/>
      </w:divBdr>
    </w:div>
    <w:div w:id="1356887746">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73</Words>
  <Characters>419</Characters>
  <Application>Microsoft Office Word</Application>
  <DocSecurity>0</DocSecurity>
  <Lines>3</Lines>
  <Paragraphs>1</Paragraphs>
  <ScaleCrop>false</ScaleCrop>
  <Company>Microsoft</Company>
  <LinksUpToDate>false</LinksUpToDate>
  <CharactersWithSpaces>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97</cp:revision>
  <dcterms:created xsi:type="dcterms:W3CDTF">2018-12-29T05:35:00Z</dcterms:created>
  <dcterms:modified xsi:type="dcterms:W3CDTF">2019-01-18T08:12:00Z</dcterms:modified>
</cp:coreProperties>
</file>