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46" w:rsidRPr="00681146" w:rsidRDefault="00681146" w:rsidP="00681146">
      <w:pPr>
        <w:pStyle w:val="2"/>
      </w:pPr>
      <w:bookmarkStart w:id="0" w:name="_GoBack"/>
      <w:r w:rsidRPr="00681146">
        <w:rPr>
          <w:rFonts w:hint="eastAsia"/>
        </w:rPr>
        <w:t>新中大“物料验收地磅系统”</w:t>
      </w:r>
      <w:r w:rsidRPr="00681146">
        <w:rPr>
          <w:rFonts w:hint="eastAsia"/>
        </w:rPr>
        <w:t xml:space="preserve"> </w:t>
      </w:r>
      <w:r w:rsidRPr="00681146">
        <w:rPr>
          <w:rFonts w:hint="eastAsia"/>
        </w:rPr>
        <w:t>助力广水二局实现智慧物资管控</w:t>
      </w:r>
    </w:p>
    <w:p w:rsidR="00A3185E" w:rsidRPr="00681146" w:rsidRDefault="00681146" w:rsidP="00681146">
      <w:pPr>
        <w:rPr>
          <w:rFonts w:ascii="楷体" w:eastAsia="楷体" w:hAnsi="楷体" w:hint="eastAsia"/>
          <w:szCs w:val="21"/>
        </w:rPr>
      </w:pPr>
      <w:r w:rsidRPr="00681146">
        <w:rPr>
          <w:rFonts w:ascii="楷体" w:eastAsia="楷体" w:hAnsi="楷体" w:hint="eastAsia"/>
          <w:szCs w:val="21"/>
        </w:rPr>
        <w:t>出处</w:t>
      </w:r>
      <w:r w:rsidRPr="00681146">
        <w:rPr>
          <w:rFonts w:ascii="楷体" w:eastAsia="楷体" w:hAnsi="楷体"/>
          <w:szCs w:val="21"/>
        </w:rPr>
        <w:t>：新中大官网</w:t>
      </w:r>
      <w:r w:rsidRPr="00681146">
        <w:rPr>
          <w:rFonts w:ascii="楷体" w:eastAsia="楷体" w:hAnsi="楷体" w:hint="eastAsia"/>
          <w:szCs w:val="21"/>
        </w:rPr>
        <w:t xml:space="preserve">  2019.1.15</w:t>
      </w:r>
    </w:p>
    <w:p w:rsidR="00681146" w:rsidRPr="00681146" w:rsidRDefault="00681146" w:rsidP="00681146">
      <w:pPr>
        <w:rPr>
          <w:rFonts w:ascii="楷体" w:eastAsia="楷体" w:hAnsi="楷体"/>
          <w:szCs w:val="21"/>
        </w:rPr>
      </w:pPr>
      <w:r w:rsidRPr="00681146">
        <w:rPr>
          <w:rFonts w:ascii="楷体" w:eastAsia="楷体" w:hAnsi="楷体" w:hint="eastAsia"/>
          <w:szCs w:val="21"/>
        </w:rPr>
        <w:t>链接</w:t>
      </w:r>
      <w:r w:rsidRPr="00681146">
        <w:rPr>
          <w:rFonts w:ascii="楷体" w:eastAsia="楷体" w:hAnsi="楷体"/>
          <w:szCs w:val="21"/>
        </w:rPr>
        <w:t>：</w:t>
      </w:r>
      <w:hyperlink r:id="rId6" w:history="1">
        <w:r w:rsidRPr="00681146">
          <w:rPr>
            <w:rStyle w:val="a5"/>
            <w:rFonts w:ascii="楷体" w:eastAsia="楷体" w:hAnsi="楷体" w:hint="eastAsia"/>
            <w:szCs w:val="21"/>
          </w:rPr>
          <w:t>http://www.newgrand.cn/page52?article_id=503</w:t>
        </w:r>
      </w:hyperlink>
    </w:p>
    <w:p w:rsidR="00681146" w:rsidRPr="00681146" w:rsidRDefault="00681146" w:rsidP="0068114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681146">
        <w:rPr>
          <w:rFonts w:ascii="楷体" w:eastAsia="楷体" w:hAnsi="楷体" w:hint="eastAsia"/>
          <w:sz w:val="24"/>
          <w:szCs w:val="24"/>
        </w:rPr>
        <w:t>近日，由新中大承建的广东水电二局股份有限公司（以下简称“广水二局”）物料验收地磅系统正式完成验收。广水二局通过使用由新中大开发的物料验收地磅系统，实现了物料入场称重、出场验重、报表分析智能验控，且系统与企业综合项目管理平台打通，实现线上线下一体化材料管控。</w:t>
      </w:r>
    </w:p>
    <w:p w:rsidR="00681146" w:rsidRPr="00681146" w:rsidRDefault="00681146" w:rsidP="0068114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681146">
        <w:rPr>
          <w:rFonts w:ascii="楷体" w:eastAsia="楷体" w:hAnsi="楷体" w:hint="eastAsia"/>
          <w:sz w:val="24"/>
          <w:szCs w:val="24"/>
        </w:rPr>
        <w:t>对于建筑企业而言，物料出入库管理是物料管理十分重要的环节，也是抓好材料成本核算管理的关键环节。建筑施工现场、混凝土搅拌站、市政路桥项目部现场砂石验收，每天有大量的钢筋、混凝土物料运输车辆进出，需要进行停车、登记、称重等程序，由操作人员将数据手工录入计算机，不仅耗时，而且误差率大，此外还容易滋生人为舞弊行为，给企业造成大量经济损失。</w:t>
      </w:r>
    </w:p>
    <w:p w:rsidR="00681146" w:rsidRPr="00681146" w:rsidRDefault="00681146" w:rsidP="0068114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681146">
        <w:rPr>
          <w:rFonts w:ascii="楷体" w:eastAsia="楷体" w:hAnsi="楷体" w:hint="eastAsia"/>
          <w:sz w:val="24"/>
          <w:szCs w:val="24"/>
        </w:rPr>
        <w:t>和众多建筑企业一样，项目部物资管理一直是广水二局在项目管理中的一大难点。项目部材料现场验控存在着混凝土亏方、钢筋超下差、现场称重作弊、手工入库管理效率低的管理风险和问题。通过使用由新中大开发的物料验收地磅系统，结合系统规范化流程设计互联网技术应用，实现了通过系统实时监控整个司磅流程，规范物料过磅流程，有效堵住业务中存在的漏洞。同时系统可与企业整个采购业务系统、仓储系统、销售系统紧密关联，大大减轻司磅人员、库管人员、质检人员、财务结算人员的统计工作量，避免大量人为因素的影响，提高工作效率。</w:t>
      </w:r>
    </w:p>
    <w:p w:rsidR="00681146" w:rsidRPr="00681146" w:rsidRDefault="00681146" w:rsidP="00681146">
      <w:pPr>
        <w:rPr>
          <w:rFonts w:ascii="楷体" w:eastAsia="楷体" w:hAnsi="楷体"/>
          <w:sz w:val="24"/>
          <w:szCs w:val="24"/>
        </w:rPr>
      </w:pPr>
      <w:r w:rsidRPr="00681146">
        <w:rPr>
          <w:rFonts w:ascii="楷体" w:eastAsia="楷体" w:hAnsi="楷体"/>
          <w:sz w:val="24"/>
          <w:szCs w:val="24"/>
        </w:rPr>
        <w:drawing>
          <wp:inline distT="0" distB="0" distL="0" distR="0">
            <wp:extent cx="5274310" cy="2868490"/>
            <wp:effectExtent l="0" t="0" r="2540" b="8255"/>
            <wp:docPr id="1" name="图片 1" descr="http://proa53c6d15.pic17.websiteonline.cn/upload/1_e6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a53c6d15.pic17.websiteonline.cn/upload/1_e6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46" w:rsidRPr="00681146" w:rsidRDefault="00681146" w:rsidP="0068114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681146">
        <w:rPr>
          <w:rFonts w:ascii="楷体" w:eastAsia="楷体" w:hAnsi="楷体" w:hint="eastAsia"/>
          <w:sz w:val="24"/>
          <w:szCs w:val="24"/>
        </w:rPr>
        <w:t>新中大物料验收地磅系统通过软硬件结合、借助互联网手段实现物料现场验收环节多方面管控。硬件部分提供了多样的防作弊功能，如实时动作瞬间图像抓拍、全程视频监控、软件数据自动生成等。软件部分做了大量项目易用性设计，如简单一步式操作、供应商供货合格分析、不同供货计量单位设置不同换算系数、车辆供货合格分析、单车料标准偏差分析、移动端远程监控与分析等功能。通过</w:t>
      </w:r>
      <w:r w:rsidRPr="00681146">
        <w:rPr>
          <w:rFonts w:ascii="楷体" w:eastAsia="楷体" w:hAnsi="楷体" w:hint="eastAsia"/>
          <w:sz w:val="24"/>
          <w:szCs w:val="24"/>
        </w:rPr>
        <w:lastRenderedPageBreak/>
        <w:t>系统应用，可以有效避免项目供应商缺斤少两现象，规范项目收发料过程，减少项目物料过磅员工作量，减少项目物料重复做账工作，同时便于企业对项目供应商评价等。</w:t>
      </w:r>
      <w:r w:rsidRPr="00681146">
        <w:rPr>
          <w:rFonts w:ascii="Calibri" w:eastAsia="楷体" w:hAnsi="Calibri" w:cs="Calibri"/>
          <w:sz w:val="24"/>
          <w:szCs w:val="24"/>
        </w:rPr>
        <w:t> </w:t>
      </w:r>
    </w:p>
    <w:p w:rsidR="00681146" w:rsidRPr="00681146" w:rsidRDefault="00681146" w:rsidP="0068114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681146">
        <w:rPr>
          <w:rFonts w:ascii="楷体" w:eastAsia="楷体" w:hAnsi="楷体" w:hint="eastAsia"/>
          <w:sz w:val="24"/>
          <w:szCs w:val="24"/>
        </w:rPr>
        <w:t>广水二局“物料验收地磅系统”的顺利验收，大大提高了其项目物资管控及成本管控能力。未来新中大将继续秉承着“解决问题，创造价值”的服务理念，携手广水二局在项目管理、智慧建造等领域开展更深层次的合作，助力其更好发展。</w:t>
      </w:r>
    </w:p>
    <w:bookmarkEnd w:id="0"/>
    <w:p w:rsidR="00681146" w:rsidRPr="00681146" w:rsidRDefault="00681146" w:rsidP="00681146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sectPr w:rsidR="00681146" w:rsidRPr="0068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0C" w:rsidRDefault="0037380C" w:rsidP="00681146">
      <w:r>
        <w:separator/>
      </w:r>
    </w:p>
  </w:endnote>
  <w:endnote w:type="continuationSeparator" w:id="0">
    <w:p w:rsidR="0037380C" w:rsidRDefault="0037380C" w:rsidP="0068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0C" w:rsidRDefault="0037380C" w:rsidP="00681146">
      <w:r>
        <w:separator/>
      </w:r>
    </w:p>
  </w:footnote>
  <w:footnote w:type="continuationSeparator" w:id="0">
    <w:p w:rsidR="0037380C" w:rsidRDefault="0037380C" w:rsidP="00681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EB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7380C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81146"/>
    <w:rsid w:val="006819EB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767EE9-E61C-4467-B314-32442C57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1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1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146"/>
    <w:rPr>
      <w:sz w:val="18"/>
      <w:szCs w:val="18"/>
    </w:rPr>
  </w:style>
  <w:style w:type="character" w:styleId="a5">
    <w:name w:val="Hyperlink"/>
    <w:basedOn w:val="a0"/>
    <w:uiPriority w:val="99"/>
    <w:unhideWhenUsed/>
    <w:rsid w:val="0068114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81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811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grand.cn/page52?article_id=50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>P R C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2019-02-21T07:31:00Z</dcterms:created>
  <dcterms:modified xsi:type="dcterms:W3CDTF">2019-02-21T07:34:00Z</dcterms:modified>
</cp:coreProperties>
</file>