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544" w:rsidRPr="007D7544" w:rsidRDefault="007D7544" w:rsidP="007D7544">
      <w:pPr>
        <w:pStyle w:val="2"/>
      </w:pPr>
      <w:bookmarkStart w:id="0" w:name="_GoBack"/>
      <w:r w:rsidRPr="007D7544">
        <w:rPr>
          <w:rFonts w:hint="eastAsia"/>
        </w:rPr>
        <w:t>广西：农民工有了专属工资卡</w:t>
      </w:r>
    </w:p>
    <w:p w:rsidR="00A3185E" w:rsidRPr="007D7544" w:rsidRDefault="007D7544" w:rsidP="007D7544">
      <w:pPr>
        <w:rPr>
          <w:rFonts w:ascii="楷体" w:eastAsia="楷体" w:hAnsi="楷体" w:hint="eastAsia"/>
          <w:color w:val="000000" w:themeColor="text1"/>
          <w:szCs w:val="21"/>
        </w:rPr>
      </w:pPr>
      <w:r w:rsidRPr="007D7544">
        <w:rPr>
          <w:rFonts w:ascii="楷体" w:eastAsia="楷体" w:hAnsi="楷体" w:hint="eastAsia"/>
          <w:color w:val="000000" w:themeColor="text1"/>
          <w:szCs w:val="21"/>
        </w:rPr>
        <w:t>出处</w:t>
      </w:r>
      <w:r w:rsidRPr="007D7544">
        <w:rPr>
          <w:rFonts w:ascii="楷体" w:eastAsia="楷体" w:hAnsi="楷体"/>
          <w:color w:val="000000" w:themeColor="text1"/>
          <w:szCs w:val="21"/>
        </w:rPr>
        <w:t>：</w:t>
      </w:r>
      <w:r w:rsidRPr="007D7544">
        <w:rPr>
          <w:rFonts w:ascii="楷体" w:eastAsia="楷体" w:hAnsi="楷体" w:hint="eastAsia"/>
          <w:color w:val="000000" w:themeColor="text1"/>
          <w:szCs w:val="21"/>
        </w:rPr>
        <w:t>中国建筑  2019.1.18</w:t>
      </w:r>
    </w:p>
    <w:p w:rsidR="007D7544" w:rsidRPr="007D7544" w:rsidRDefault="007D7544" w:rsidP="007D7544">
      <w:pPr>
        <w:rPr>
          <w:rFonts w:ascii="楷体" w:eastAsia="楷体" w:hAnsi="楷体"/>
          <w:color w:val="000000" w:themeColor="text1"/>
          <w:szCs w:val="21"/>
        </w:rPr>
      </w:pPr>
      <w:r w:rsidRPr="007D7544">
        <w:rPr>
          <w:rFonts w:ascii="楷体" w:eastAsia="楷体" w:hAnsi="楷体" w:hint="eastAsia"/>
          <w:color w:val="000000" w:themeColor="text1"/>
          <w:szCs w:val="21"/>
        </w:rPr>
        <w:t>链接</w:t>
      </w:r>
      <w:r w:rsidRPr="007D7544">
        <w:rPr>
          <w:rFonts w:ascii="楷体" w:eastAsia="楷体" w:hAnsi="楷体"/>
          <w:color w:val="000000" w:themeColor="text1"/>
          <w:szCs w:val="21"/>
        </w:rPr>
        <w:t>：</w:t>
      </w:r>
    </w:p>
    <w:p w:rsidR="007D7544" w:rsidRPr="007D7544" w:rsidRDefault="007D7544" w:rsidP="007D7544">
      <w:pPr>
        <w:ind w:firstLineChars="200" w:firstLine="420"/>
        <w:rPr>
          <w:rFonts w:ascii="楷体" w:eastAsia="楷体" w:hAnsi="楷体"/>
          <w:color w:val="000000" w:themeColor="text1"/>
          <w:szCs w:val="21"/>
        </w:rPr>
      </w:pPr>
      <w:hyperlink r:id="rId6" w:history="1">
        <w:r w:rsidRPr="007D7544">
          <w:rPr>
            <w:rStyle w:val="a5"/>
            <w:rFonts w:ascii="楷体" w:eastAsia="楷体" w:hAnsi="楷体"/>
            <w:color w:val="000000" w:themeColor="text1"/>
            <w:szCs w:val="21"/>
          </w:rPr>
          <w:t>http://xhpfmapi.zhongguowangshi.com/vh512/share/5512075?from=timeline&amp;isappinstalled=0</w:t>
        </w:r>
      </w:hyperlink>
    </w:p>
    <w:p w:rsidR="007D7544" w:rsidRPr="007D7544" w:rsidRDefault="007D7544" w:rsidP="007D7544">
      <w:pPr>
        <w:ind w:firstLineChars="200" w:firstLine="480"/>
        <w:rPr>
          <w:rFonts w:ascii="楷体" w:eastAsia="楷体" w:hAnsi="楷体"/>
          <w:sz w:val="24"/>
          <w:szCs w:val="24"/>
        </w:rPr>
      </w:pPr>
      <w:r w:rsidRPr="007D7544">
        <w:rPr>
          <w:rFonts w:ascii="楷体" w:eastAsia="楷体" w:hAnsi="楷体"/>
          <w:sz w:val="24"/>
          <w:szCs w:val="24"/>
        </w:rPr>
        <w:t>1月10日，在广西柳州市柳东新区中建三局一公司南宁公司启元广场项目建设工地，农民工展示自己刚刚办理的专属工资卡。</w:t>
      </w:r>
    </w:p>
    <w:p w:rsidR="007D7544" w:rsidRPr="007D7544" w:rsidRDefault="007D7544" w:rsidP="007D7544">
      <w:pPr>
        <w:ind w:firstLineChars="200" w:firstLine="480"/>
        <w:rPr>
          <w:rFonts w:ascii="楷体" w:eastAsia="楷体" w:hAnsi="楷体"/>
          <w:sz w:val="24"/>
          <w:szCs w:val="24"/>
        </w:rPr>
      </w:pPr>
      <w:r w:rsidRPr="007D7544">
        <w:rPr>
          <w:rFonts w:ascii="楷体" w:eastAsia="楷体" w:hAnsi="楷体"/>
          <w:sz w:val="24"/>
          <w:szCs w:val="24"/>
        </w:rPr>
        <w:t>记者10日从广西壮族自治区住房和城乡建设厅获悉，截至2018年12月31日，广西建筑农民工实名制管理公共服务平台已成功录入33.8万名建筑农民工实名信息；6家服务银行已经发放农民工专属工资卡“桂建通”27.4万张。</w:t>
      </w:r>
    </w:p>
    <w:p w:rsidR="007D7544" w:rsidRPr="007D7544" w:rsidRDefault="007D7544" w:rsidP="007D7544">
      <w:pPr>
        <w:ind w:firstLineChars="200" w:firstLine="480"/>
        <w:rPr>
          <w:rFonts w:ascii="楷体" w:eastAsia="楷体" w:hAnsi="楷体"/>
          <w:sz w:val="24"/>
          <w:szCs w:val="24"/>
        </w:rPr>
      </w:pPr>
      <w:r w:rsidRPr="007D7544">
        <w:rPr>
          <w:rFonts w:ascii="楷体" w:eastAsia="楷体" w:hAnsi="楷体"/>
          <w:sz w:val="24"/>
          <w:szCs w:val="24"/>
        </w:rPr>
        <w:t>广西建筑农民工实名制平台是广西壮族自治区住房和城乡建设厅为应对拖欠农民工工资行为，保障农民工合法权益，规范企业劳务用工行为，维护全区建筑市场秩序而开发的全区性劳务实名制系统。通过要求企业将每名农民工实名制信息录入平台，使用与平台联网的考勤设备，并为农民工办理专属工资卡“桂建通”，实行银行代发工资，实现农民工工资发放实时监管，保障农民工工资得到按时足额发放。</w:t>
      </w:r>
    </w:p>
    <w:p w:rsidR="007D7544" w:rsidRPr="007D7544" w:rsidRDefault="007D7544" w:rsidP="007D7544">
      <w:pPr>
        <w:rPr>
          <w:rFonts w:ascii="楷体" w:eastAsia="楷体" w:hAnsi="楷体"/>
          <w:sz w:val="24"/>
          <w:szCs w:val="24"/>
        </w:rPr>
      </w:pPr>
      <w:r w:rsidRPr="007D7544">
        <w:rPr>
          <w:rFonts w:ascii="楷体" w:eastAsia="楷体" w:hAnsi="楷体"/>
          <w:sz w:val="24"/>
          <w:szCs w:val="24"/>
        </w:rPr>
        <w:drawing>
          <wp:inline distT="0" distB="0" distL="0" distR="0">
            <wp:extent cx="5255879" cy="3725014"/>
            <wp:effectExtent l="0" t="0" r="2540" b="8890"/>
            <wp:docPr id="3" name="图片 3" descr="https://img-xhpfm.zhongguowangshi.com/News/201901/3935a011e92c43f89fe066970f52460c.jpg@640w_1e_1c_80Q_1x.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xhpfm.zhongguowangshi.com/News/201901/3935a011e92c43f89fe066970f52460c.jpg@640w_1e_1c_80Q_1x.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629" cy="3728380"/>
                    </a:xfrm>
                    <a:prstGeom prst="rect">
                      <a:avLst/>
                    </a:prstGeom>
                    <a:noFill/>
                    <a:ln>
                      <a:noFill/>
                    </a:ln>
                  </pic:spPr>
                </pic:pic>
              </a:graphicData>
            </a:graphic>
          </wp:inline>
        </w:drawing>
      </w:r>
    </w:p>
    <w:p w:rsidR="007D7544" w:rsidRPr="007D7544" w:rsidRDefault="007D7544" w:rsidP="007D7544">
      <w:pPr>
        <w:ind w:firstLineChars="200" w:firstLine="480"/>
        <w:rPr>
          <w:rFonts w:ascii="楷体" w:eastAsia="楷体" w:hAnsi="楷体"/>
          <w:sz w:val="24"/>
          <w:szCs w:val="24"/>
        </w:rPr>
      </w:pPr>
      <w:r w:rsidRPr="007D7544">
        <w:rPr>
          <w:rFonts w:ascii="楷体" w:eastAsia="楷体" w:hAnsi="楷体"/>
          <w:sz w:val="24"/>
          <w:szCs w:val="24"/>
        </w:rPr>
        <w:t>1月10日，农民工在广西柳州市柳东新区中建三局一公司南宁公司启元广场项目部接受实名信息采集。</w:t>
      </w:r>
    </w:p>
    <w:p w:rsidR="007D7544" w:rsidRPr="007D7544" w:rsidRDefault="007D7544" w:rsidP="007D7544">
      <w:pPr>
        <w:rPr>
          <w:rFonts w:ascii="楷体" w:eastAsia="楷体" w:hAnsi="楷体"/>
          <w:sz w:val="24"/>
          <w:szCs w:val="24"/>
        </w:rPr>
      </w:pPr>
      <w:r w:rsidRPr="007D7544">
        <w:rPr>
          <w:rFonts w:ascii="楷体" w:eastAsia="楷体" w:hAnsi="楷体"/>
          <w:sz w:val="24"/>
          <w:szCs w:val="24"/>
        </w:rPr>
        <w:lastRenderedPageBreak/>
        <w:drawing>
          <wp:inline distT="0" distB="0" distL="0" distR="0">
            <wp:extent cx="5180981" cy="3455967"/>
            <wp:effectExtent l="0" t="0" r="635" b="0"/>
            <wp:docPr id="2" name="图片 2" descr="https://img-xhpfm.zhongguowangshi.com/News/201901/66a68b54b00c4ce9823c91b793e1a9a7.jpg@640w_1e_1c_80Q_1x.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xhpfm.zhongguowangshi.com/News/201901/66a68b54b00c4ce9823c91b793e1a9a7.jpg@640w_1e_1c_80Q_1x.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960" cy="3468627"/>
                    </a:xfrm>
                    <a:prstGeom prst="rect">
                      <a:avLst/>
                    </a:prstGeom>
                    <a:noFill/>
                    <a:ln>
                      <a:noFill/>
                    </a:ln>
                  </pic:spPr>
                </pic:pic>
              </a:graphicData>
            </a:graphic>
          </wp:inline>
        </w:drawing>
      </w:r>
    </w:p>
    <w:p w:rsidR="007D7544" w:rsidRPr="007D7544" w:rsidRDefault="007D7544" w:rsidP="007D7544">
      <w:pPr>
        <w:ind w:firstLineChars="200" w:firstLine="480"/>
        <w:rPr>
          <w:rFonts w:ascii="楷体" w:eastAsia="楷体" w:hAnsi="楷体"/>
          <w:sz w:val="24"/>
          <w:szCs w:val="24"/>
        </w:rPr>
      </w:pPr>
      <w:r w:rsidRPr="007D7544">
        <w:rPr>
          <w:rFonts w:ascii="楷体" w:eastAsia="楷体" w:hAnsi="楷体"/>
          <w:sz w:val="24"/>
          <w:szCs w:val="24"/>
        </w:rPr>
        <w:t>1月10日，银行工作人员在广西柳州市柳东新区中建三局一公司南宁公司启元广场项目部为农民工办理专属工资卡。</w:t>
      </w:r>
    </w:p>
    <w:p w:rsidR="007D7544" w:rsidRPr="007D7544" w:rsidRDefault="007D7544" w:rsidP="007D7544">
      <w:pPr>
        <w:rPr>
          <w:rFonts w:ascii="楷体" w:eastAsia="楷体" w:hAnsi="楷体"/>
          <w:sz w:val="24"/>
          <w:szCs w:val="24"/>
        </w:rPr>
      </w:pPr>
      <w:r w:rsidRPr="007D7544">
        <w:rPr>
          <w:rFonts w:ascii="楷体" w:eastAsia="楷体" w:hAnsi="楷体"/>
          <w:sz w:val="24"/>
          <w:szCs w:val="24"/>
        </w:rPr>
        <w:drawing>
          <wp:inline distT="0" distB="0" distL="0" distR="0">
            <wp:extent cx="5180981" cy="3455967"/>
            <wp:effectExtent l="0" t="0" r="635" b="0"/>
            <wp:docPr id="1" name="图片 1" descr="https://img-xhpfm.zhongguowangshi.com/News/201901/3596288325184ea4899b99f17e33b1fa.jpg@640w_1e_1c_80Q_1x.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xhpfm.zhongguowangshi.com/News/201901/3596288325184ea4899b99f17e33b1fa.jpg@640w_1e_1c_80Q_1x.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2289" cy="3470180"/>
                    </a:xfrm>
                    <a:prstGeom prst="rect">
                      <a:avLst/>
                    </a:prstGeom>
                    <a:noFill/>
                    <a:ln>
                      <a:noFill/>
                    </a:ln>
                  </pic:spPr>
                </pic:pic>
              </a:graphicData>
            </a:graphic>
          </wp:inline>
        </w:drawing>
      </w:r>
    </w:p>
    <w:p w:rsidR="007D7544" w:rsidRPr="007D7544" w:rsidRDefault="007D7544" w:rsidP="007D7544">
      <w:pPr>
        <w:ind w:firstLineChars="200" w:firstLine="480"/>
        <w:rPr>
          <w:rFonts w:ascii="楷体" w:eastAsia="楷体" w:hAnsi="楷体"/>
          <w:sz w:val="24"/>
          <w:szCs w:val="24"/>
        </w:rPr>
      </w:pPr>
      <w:r w:rsidRPr="007D7544">
        <w:rPr>
          <w:rFonts w:ascii="楷体" w:eastAsia="楷体" w:hAnsi="楷体"/>
          <w:sz w:val="24"/>
          <w:szCs w:val="24"/>
        </w:rPr>
        <w:t>1月10日，银行工作人员在广西柳州市柳东新区中建三局一公司南宁公司启元广场项目部帮助农民工将专属工资卡绑定广西建筑农民工实名制管理公共服务平台客户端。</w:t>
      </w:r>
    </w:p>
    <w:bookmarkEnd w:id="0"/>
    <w:p w:rsidR="007D7544" w:rsidRPr="007D7544" w:rsidRDefault="007D7544" w:rsidP="007D7544">
      <w:pPr>
        <w:ind w:firstLineChars="200" w:firstLine="480"/>
        <w:rPr>
          <w:rFonts w:ascii="楷体" w:eastAsia="楷体" w:hAnsi="楷体" w:hint="eastAsia"/>
          <w:sz w:val="24"/>
          <w:szCs w:val="24"/>
        </w:rPr>
      </w:pPr>
    </w:p>
    <w:sectPr w:rsidR="007D7544" w:rsidRPr="007D7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BD3" w:rsidRDefault="00F94BD3" w:rsidP="007D7544">
      <w:r>
        <w:separator/>
      </w:r>
    </w:p>
  </w:endnote>
  <w:endnote w:type="continuationSeparator" w:id="0">
    <w:p w:rsidR="00F94BD3" w:rsidRDefault="00F94BD3" w:rsidP="007D7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BD3" w:rsidRDefault="00F94BD3" w:rsidP="007D7544">
      <w:r>
        <w:separator/>
      </w:r>
    </w:p>
  </w:footnote>
  <w:footnote w:type="continuationSeparator" w:id="0">
    <w:p w:rsidR="00F94BD3" w:rsidRDefault="00F94BD3" w:rsidP="007D75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EC"/>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D7544"/>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556EC"/>
    <w:rsid w:val="00EA66CA"/>
    <w:rsid w:val="00EC38BE"/>
    <w:rsid w:val="00EC70E8"/>
    <w:rsid w:val="00F11516"/>
    <w:rsid w:val="00F51B38"/>
    <w:rsid w:val="00F5562B"/>
    <w:rsid w:val="00F77BE7"/>
    <w:rsid w:val="00F94BD3"/>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F81A18-8EF8-428B-93C1-C1AEB46C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D75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75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7544"/>
    <w:rPr>
      <w:sz w:val="18"/>
      <w:szCs w:val="18"/>
    </w:rPr>
  </w:style>
  <w:style w:type="paragraph" w:styleId="a4">
    <w:name w:val="footer"/>
    <w:basedOn w:val="a"/>
    <w:link w:val="Char0"/>
    <w:uiPriority w:val="99"/>
    <w:unhideWhenUsed/>
    <w:rsid w:val="007D7544"/>
    <w:pPr>
      <w:tabs>
        <w:tab w:val="center" w:pos="4153"/>
        <w:tab w:val="right" w:pos="8306"/>
      </w:tabs>
      <w:snapToGrid w:val="0"/>
      <w:jc w:val="left"/>
    </w:pPr>
    <w:rPr>
      <w:sz w:val="18"/>
      <w:szCs w:val="18"/>
    </w:rPr>
  </w:style>
  <w:style w:type="character" w:customStyle="1" w:styleId="Char0">
    <w:name w:val="页脚 Char"/>
    <w:basedOn w:val="a0"/>
    <w:link w:val="a4"/>
    <w:uiPriority w:val="99"/>
    <w:rsid w:val="007D7544"/>
    <w:rPr>
      <w:sz w:val="18"/>
      <w:szCs w:val="18"/>
    </w:rPr>
  </w:style>
  <w:style w:type="character" w:styleId="a5">
    <w:name w:val="Hyperlink"/>
    <w:basedOn w:val="a0"/>
    <w:uiPriority w:val="99"/>
    <w:unhideWhenUsed/>
    <w:rsid w:val="007D7544"/>
    <w:rPr>
      <w:color w:val="0563C1" w:themeColor="hyperlink"/>
      <w:u w:val="single"/>
    </w:rPr>
  </w:style>
  <w:style w:type="paragraph" w:styleId="a6">
    <w:name w:val="Normal (Web)"/>
    <w:basedOn w:val="a"/>
    <w:uiPriority w:val="99"/>
    <w:semiHidden/>
    <w:unhideWhenUsed/>
    <w:rsid w:val="007D754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D7544"/>
    <w:rPr>
      <w:b/>
      <w:bCs/>
    </w:rPr>
  </w:style>
  <w:style w:type="character" w:customStyle="1" w:styleId="2Char">
    <w:name w:val="标题 2 Char"/>
    <w:basedOn w:val="a0"/>
    <w:link w:val="2"/>
    <w:uiPriority w:val="9"/>
    <w:rsid w:val="007D754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828104">
      <w:bodyDiv w:val="1"/>
      <w:marLeft w:val="0"/>
      <w:marRight w:val="0"/>
      <w:marTop w:val="0"/>
      <w:marBottom w:val="0"/>
      <w:divBdr>
        <w:top w:val="none" w:sz="0" w:space="0" w:color="auto"/>
        <w:left w:val="none" w:sz="0" w:space="0" w:color="auto"/>
        <w:bottom w:val="none" w:sz="0" w:space="0" w:color="auto"/>
        <w:right w:val="none" w:sz="0" w:space="0" w:color="auto"/>
      </w:divBdr>
    </w:div>
    <w:div w:id="105188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mg-xhpfm.zhongguowangshi.com/News/201901/3935a011e92c43f89fe066970f52460c.jpg"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hpfmapi.zhongguowangshi.com/vh512/share/5512075?from=timeline&amp;isappinstalled=0" TargetMode="External"/><Relationship Id="rId11" Type="http://schemas.openxmlformats.org/officeDocument/2006/relationships/hyperlink" Target="https://img-xhpfm.zhongguowangshi.com/News/201901/3596288325184ea4899b99f17e33b1fa.jpg" TargetMode="Externa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s://img-xhpfm.zhongguowangshi.com/News/201901/66a68b54b00c4ce9823c91b793e1a9a7.jp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112</Words>
  <Characters>643</Characters>
  <Application>Microsoft Office Word</Application>
  <DocSecurity>0</DocSecurity>
  <Lines>5</Lines>
  <Paragraphs>1</Paragraphs>
  <ScaleCrop>false</ScaleCrop>
  <Company>P R C</Company>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2019-02-21T08:04:00Z</dcterms:created>
  <dcterms:modified xsi:type="dcterms:W3CDTF">2019-02-21T08:08:00Z</dcterms:modified>
</cp:coreProperties>
</file>