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31" w:rsidRPr="00DE4931" w:rsidRDefault="00DE4931" w:rsidP="00DE4931">
      <w:pPr>
        <w:pStyle w:val="2"/>
        <w:rPr>
          <w:rFonts w:asciiTheme="majorEastAsia" w:hAnsiTheme="majorEastAsia"/>
        </w:rPr>
      </w:pPr>
      <w:bookmarkStart w:id="0" w:name="_GoBack"/>
      <w:r w:rsidRPr="00DE4931">
        <w:rPr>
          <w:rFonts w:asciiTheme="majorEastAsia" w:hAnsiTheme="majorEastAsia" w:hint="eastAsia"/>
        </w:rPr>
        <w:t>公司未来竞争力的源泉是什么——碧桂园董事会主席杨国强2019年会寄语未来</w:t>
      </w:r>
    </w:p>
    <w:p w:rsidR="00A3185E" w:rsidRPr="00DE4931" w:rsidRDefault="00DE4931" w:rsidP="00DE4931">
      <w:pPr>
        <w:rPr>
          <w:rFonts w:ascii="楷体" w:eastAsia="楷体" w:hAnsi="楷体" w:hint="eastAsia"/>
          <w:color w:val="000000" w:themeColor="text1"/>
          <w:szCs w:val="21"/>
        </w:rPr>
      </w:pPr>
      <w:r w:rsidRPr="00DE4931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DE4931">
        <w:rPr>
          <w:rFonts w:ascii="楷体" w:eastAsia="楷体" w:hAnsi="楷体"/>
          <w:color w:val="000000" w:themeColor="text1"/>
          <w:szCs w:val="21"/>
        </w:rPr>
        <w:t>：碧桂园</w:t>
      </w:r>
      <w:r w:rsidRPr="00DE4931">
        <w:rPr>
          <w:rFonts w:ascii="楷体" w:eastAsia="楷体" w:hAnsi="楷体" w:hint="eastAsia"/>
          <w:color w:val="000000" w:themeColor="text1"/>
          <w:szCs w:val="21"/>
        </w:rPr>
        <w:t xml:space="preserve">  2019.1.22</w:t>
      </w:r>
    </w:p>
    <w:p w:rsidR="00DE4931" w:rsidRPr="00DE4931" w:rsidRDefault="00DE4931" w:rsidP="00DE4931">
      <w:pPr>
        <w:rPr>
          <w:rFonts w:ascii="楷体" w:eastAsia="楷体" w:hAnsi="楷体"/>
          <w:color w:val="000000" w:themeColor="text1"/>
          <w:szCs w:val="21"/>
        </w:rPr>
      </w:pPr>
      <w:r w:rsidRPr="00DE4931">
        <w:rPr>
          <w:rFonts w:ascii="楷体" w:eastAsia="楷体" w:hAnsi="楷体" w:hint="eastAsia"/>
          <w:color w:val="000000" w:themeColor="text1"/>
          <w:szCs w:val="21"/>
        </w:rPr>
        <w:t>链接</w:t>
      </w:r>
      <w:r w:rsidRPr="00DE4931">
        <w:rPr>
          <w:rFonts w:ascii="楷体" w:eastAsia="楷体" w:hAnsi="楷体"/>
          <w:color w:val="000000" w:themeColor="text1"/>
          <w:szCs w:val="21"/>
        </w:rPr>
        <w:t>：</w:t>
      </w:r>
      <w:hyperlink r:id="rId6" w:history="1">
        <w:r w:rsidRPr="00DE4931">
          <w:rPr>
            <w:rStyle w:val="a5"/>
            <w:rFonts w:ascii="楷体" w:eastAsia="楷体" w:hAnsi="楷体"/>
            <w:color w:val="000000" w:themeColor="text1"/>
            <w:szCs w:val="21"/>
          </w:rPr>
          <w:t>https://www.bgy.com.cn/news_details.aspx?id=9989545</w:t>
        </w:r>
      </w:hyperlink>
    </w:p>
    <w:p w:rsidR="00DE4931" w:rsidRPr="00DE4931" w:rsidRDefault="00DE4931" w:rsidP="00DE4931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1月21日，碧桂园集团举行2019年度会议。会议上，集团董事局主席杨国强用了近三个小时的时间，分享了他对行业发展趋势、公司业务重点、提升全周期竞争力的思考，介绍了现代农业和机器人等业务的最新动态，并鼓励全集团员工“将自己的潜力发挥到极致，活得精彩而不负此生”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他还在年会上分享了刚刚更新的《碧桂园是什么》，开篇即提出，“我们是为全世界创造美好生活产品的高科技综合性企业。”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——“使命、责任、良心之所在”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感谢同事们，大家一起奋斗走过了这20多年的路，造就了我们的今天。去年我们受到了很多的批评、建议，也得到了教训，知道了问题所在。安全是人命关天的事，我们有不可推卸的责任。我们企业已经做得这么大，要去思考我们应该承担的责任。如果我们强制要求，所有进入工地的人都要接受专业的安全培训，如果我们高度重视，将所有的安全隐患清除，我相信会大大减少安全事故的发生。不能付了钱就算，我们一定要负起责任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很开心，最近我们的扶贫工作得到了来自各方的肯定。这几年，国家加大力度推进扶贫，很荣幸我们参与了这个过程。我对这个事挺感慨的，因为大家知道，我也是贫困出身，我放过牛，18岁前连鞋都没得穿，上中学的时候，光着脚在泥泞的道路上走两个小时的路。我还记得冬天的时候，我的脚有一个很深的口子，有一天走在上学路上觉得脚很疼，往后一看，泥泞的道路上还有鲜血。去到学校的门口，在小河里把脚上的泥沙洗干净之后，再进去读书。现在还有很多人贫困，我们有能力，我们应该去努力帮助他们。这是公司要负起的社会责任，也是我们的使命、责任、良心之所在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——“城镇化会保持较快的速度”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现在可能有些人不晓得前路是怎么样，产生一些迷茫。我想在这里跟大家说，当前中国经济形势复杂，但要对经济稳定增长、长期向好抱有坚定信心。过去不代表现在，现在也不代表未来。行业的波动是正常的，波动会淘汰掉竞争力不强的企业，但对于有竞争力的企业来说则少了更多对手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中国城镇化还有很长一段路，相信未来十多年城镇化还会有比较快的增长速度。中国这样大，14亿人口，这么多追求美好生活的人们，每个人都会想更进一步。走出来务工的那么多农民，很多人不会真的回农村去住了，他们应该有好一些的城镇住房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现在我们的城镇化率还远低于发达国家。房地产每年起码会有10万亿左右的市场，问题是我们有没有竞争力。大家要重新努力去思考，怎样提升我们的竞争力？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——“提升全周期竞争力”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市场下行的时候，我们怎么办？首要就是财务的稳健，接下来要以销定产、量入为出。一定要追求有质量的发展，一定要科学地去谋划，提升全周期竞争力，精准地投入，实现长期效益和短期效益的有机结合。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lastRenderedPageBreak/>
        <w:t>如果全世界有10家公司做这个行业，因为各种原因要关门倒闭，我期望我们是最后一个倒下。我相信这个行业永远都会有的，而世界会给最具竞争力的企业开绿灯。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公司存在的价值，就是我写的那句话：希望社会因我们的存在而变得更加美好。我们要实践这句话，做出好的东西给社会，为社会提供又好又便宜的房子。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能够有机会参与这个伟大的时代，参与城市建设的过程，我们要为国家、社会的进步去努力。我永远都感觉到，国家和民族多伟大，中国人多了不起。这次美国给我们加收关税，包括华为这个事，大家从中也看到了，如果我们真的很强大，我们有什么可害怕的？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——“未来的三个重点”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去年我们农业公司和机器人公司的框架已经搭起来了，发展的思路也有了，接下来期待他们的精彩表现。未来我们是三个重点，地产、农业、机器人。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在我心中，凤凰优选应该对地产的帮助是很大的。凤凰优选应该直接去产地，没有经过中间的渠道，自己种养、自己生产，每一个商品都用心地谋划。土地污染的地不允许去。安全卫生要有保证，找品质优秀的公司和机构帮我们监管全过程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我们通过“公司+农户”的模式，将千千万万的农民组织起来，生产的产品都变成凤凰优选里琳琅满目的菜、水果、肉、鱼、粮、油、水等等，中间成本很低，卖得很便宜，品质很高，种类很丰富。同时，我们会卖几百种日用品。如果做到安全、好吃、便宜、丰富，相信会受到市场的欢迎，我期待着新的一年这个事能做得很棒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我也期待着我们会有好的种子公司，期望农业公司对乡村振兴有所贡献，结合扶贫努力推进。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说到机器人这个事，我们现在做的主要是两个，一个是建筑机器人，一个是机器人餐厅。现在餐厅的厨师人工贵，好的厨师又少，所以我梦想未来5年到10年，有相当一部分工作能由机器人来完成。我们请了顺德最优秀的厨师，教机器人做菜，最后做成跟大厨一样，这是一个趋势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更重要的是建筑机器人，希望10个月后能在很多地方用机器人做建筑。我们已经在安排生产适合机器人使用的铝模、顶架、爬架、墙板。对这个事，我现在充满了期待。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现在机器人技术已经比较成熟，如果我们有足够优秀的人把这些做出来，我们会成为最先进的房地产公司，我们现在要朝着一个高科技企业去做。我也曾经在工地做过建筑工人，重复的高强度劳动说不过去。我们要迎接“机器人建房子”的到来，只是时间的问题，绝对要做出来，这是我们未来强大竞争力的源泉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——“将潜力发挥到极致，活得精彩而不负此生”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我希望大家保持谦卑，永远都要有自己的信念和做人的原则。今天20万员工，大家一起走这一段路，我们怎么将自己的潜力发挥到极致，让我们活得精彩而不负此生？人生的价值和意义在于奉献，要心系人民、心系社会。要保持敬畏和守法，才不会做错什么事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如果我们所有人都让自己的潜力发挥到极致，所有人都会不得了。我也不是一天两天做到今天这样。我18岁出来工作时，每天只能赚到5毛钱，把自己种的菜，用自行车运去广州卖，中间要过两个渡口，到那边还要蹲在马路边卖菜，多不容易。后来从农民变成了工人，去工厂里上班，刚进去的时候常受人欺负。但没有人生那一段路，也不会有碧桂园的今天。慢慢地做，努力地做，其实人的</w:t>
      </w:r>
      <w:r w:rsidRPr="00DE4931">
        <w:rPr>
          <w:rFonts w:ascii="楷体" w:eastAsia="楷体" w:hAnsi="楷体" w:hint="eastAsia"/>
          <w:sz w:val="24"/>
          <w:szCs w:val="24"/>
        </w:rPr>
        <w:lastRenderedPageBreak/>
        <w:t>潜力很大，大家要不停地思考，用心地去做。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我永远都是保持对任何东西的好奇和思考，追求完美，每个事情都想得更多、想做到最棒，每天都进步一点点。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我梦想中的碧桂园，是一个社会精英云集的公司。我期待着跟优秀的人同行，给他舞台，让他的潜力发挥到极致，他自己再将这个舞台搭的更大。所有的人，你们在这个舞台上演绎你们精彩的人生，而不负这一生。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昨天晚上刚改好最新版的“碧桂园是什么”，里面有提及我们新的突破。可能不用多长时间，这个内容又会更新，因为可能现代农业、智能制造会有新成果，还可能有其它行业，以及我们今后可以骄傲地说更多事情。我对未来充满期待！我对大家充满期待！</w:t>
      </w:r>
    </w:p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931">
        <w:rPr>
          <w:rFonts w:ascii="楷体" w:eastAsia="楷体" w:hAnsi="楷体" w:hint="eastAsia"/>
          <w:sz w:val="24"/>
          <w:szCs w:val="24"/>
        </w:rPr>
        <w:t>很快过年了，预祝大家新年快乐，家庭幸福，谢谢！</w:t>
      </w:r>
    </w:p>
    <w:bookmarkEnd w:id="0"/>
    <w:p w:rsidR="00DE4931" w:rsidRPr="00DE4931" w:rsidRDefault="00DE4931" w:rsidP="00DE493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sectPr w:rsidR="00DE4931" w:rsidRPr="00DE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60" w:rsidRDefault="006E2B60" w:rsidP="00DE4931">
      <w:r>
        <w:separator/>
      </w:r>
    </w:p>
  </w:endnote>
  <w:endnote w:type="continuationSeparator" w:id="0">
    <w:p w:rsidR="006E2B60" w:rsidRDefault="006E2B60" w:rsidP="00DE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60" w:rsidRDefault="006E2B60" w:rsidP="00DE4931">
      <w:r>
        <w:separator/>
      </w:r>
    </w:p>
  </w:footnote>
  <w:footnote w:type="continuationSeparator" w:id="0">
    <w:p w:rsidR="006E2B60" w:rsidRDefault="006E2B60" w:rsidP="00DE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14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E2B60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56114"/>
    <w:rsid w:val="00B83E38"/>
    <w:rsid w:val="00CF5DDB"/>
    <w:rsid w:val="00D02683"/>
    <w:rsid w:val="00D15988"/>
    <w:rsid w:val="00D46F33"/>
    <w:rsid w:val="00D7573A"/>
    <w:rsid w:val="00D95D6B"/>
    <w:rsid w:val="00DB01A9"/>
    <w:rsid w:val="00DE4931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F0684-7DFA-47DE-8FC8-4F555E36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4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931"/>
    <w:rPr>
      <w:sz w:val="18"/>
      <w:szCs w:val="18"/>
    </w:rPr>
  </w:style>
  <w:style w:type="character" w:styleId="a5">
    <w:name w:val="Hyperlink"/>
    <w:basedOn w:val="a0"/>
    <w:uiPriority w:val="99"/>
    <w:unhideWhenUsed/>
    <w:rsid w:val="00DE4931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E4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E4931"/>
    <w:rPr>
      <w:b/>
      <w:bCs/>
    </w:rPr>
  </w:style>
  <w:style w:type="character" w:customStyle="1" w:styleId="2Char">
    <w:name w:val="标题 2 Char"/>
    <w:basedOn w:val="a0"/>
    <w:link w:val="2"/>
    <w:uiPriority w:val="9"/>
    <w:rsid w:val="00DE49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gy.com.cn/news_details.aspx?id=99895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2436</Characters>
  <Application>Microsoft Office Word</Application>
  <DocSecurity>0</DocSecurity>
  <Lines>20</Lines>
  <Paragraphs>5</Paragraphs>
  <ScaleCrop>false</ScaleCrop>
  <Company>P R C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2019-02-21T08:00:00Z</dcterms:created>
  <dcterms:modified xsi:type="dcterms:W3CDTF">2019-02-21T08:03:00Z</dcterms:modified>
</cp:coreProperties>
</file>