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>Supplementary Table S</w:t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. </w:t>
      </w:r>
      <w:bookmarkStart w:id="0" w:name="_Hlk16084331"/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AUC and AUPR of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DHN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LDA in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ten-fold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 cross-validation.</w:t>
      </w:r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9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76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O.</w:t>
            </w:r>
          </w:p>
        </w:tc>
        <w:tc>
          <w:tcPr>
            <w:tcW w:w="1559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AUC</w:t>
            </w:r>
          </w:p>
        </w:tc>
        <w:tc>
          <w:tcPr>
            <w:tcW w:w="1492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AUPR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1" w:colFirst="1" w:colLast="1"/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0.9704</w:t>
            </w: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0.9786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0.9832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0.9679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0.9738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0.9677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0.9670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0.9791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0.9625</w:t>
            </w:r>
          </w:p>
        </w:tc>
      </w:tr>
      <w:bookmarkEnd w:id="1"/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36"/>
    <w:rsid w:val="00210CA6"/>
    <w:rsid w:val="00236EFB"/>
    <w:rsid w:val="00664D6D"/>
    <w:rsid w:val="00B80836"/>
    <w:rsid w:val="02270E61"/>
    <w:rsid w:val="027C3E13"/>
    <w:rsid w:val="05A65353"/>
    <w:rsid w:val="13511EE5"/>
    <w:rsid w:val="145D7B04"/>
    <w:rsid w:val="1B9A66FB"/>
    <w:rsid w:val="1D4A4A4E"/>
    <w:rsid w:val="1E663CFB"/>
    <w:rsid w:val="2128675F"/>
    <w:rsid w:val="2BF16DC6"/>
    <w:rsid w:val="2DDA5F36"/>
    <w:rsid w:val="314A2A42"/>
    <w:rsid w:val="370C1605"/>
    <w:rsid w:val="427C12BF"/>
    <w:rsid w:val="49714FDA"/>
    <w:rsid w:val="5CF1627A"/>
    <w:rsid w:val="715F1D5B"/>
    <w:rsid w:val="7CA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367</Characters>
  <Lines>53</Lines>
  <Paragraphs>37</Paragraphs>
  <TotalTime>0</TotalTime>
  <ScaleCrop>false</ScaleCrop>
  <LinksUpToDate>false</LinksUpToDate>
  <CharactersWithSpaces>401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2019-08-29T09:55:00Z</dcterms:created>
  <dc:creator>sheng nan</dc:creator>
  <cp:lastModifiedBy>Mr.森</cp:lastModifiedBy>
  <dcterms:modified xsi:type="dcterms:W3CDTF">2021-06-22T07:15:19Z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4DCF9E0280374820B9AA002C9642D7E4</vt:lpwstr>
  </property>
</Properties>
</file>