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852" w:rsidRPr="00FF0030" w:rsidRDefault="00BF4852" w:rsidP="00BF4852">
      <w:pPr>
        <w:pStyle w:val="Title"/>
        <w:rPr>
          <w:noProof/>
          <w:lang w:val="en-US" w:eastAsia="de-DE"/>
        </w:rPr>
      </w:pPr>
      <w:r w:rsidRPr="00FF0030">
        <w:rPr>
          <w:noProof/>
          <w:lang w:val="en-US" w:eastAsia="de-DE"/>
        </w:rPr>
        <w:t>Spring Integration</w:t>
      </w:r>
    </w:p>
    <w:p w:rsidR="00337A30" w:rsidRDefault="00337A30" w:rsidP="00337A30">
      <w:pPr>
        <w:pStyle w:val="Heading1"/>
        <w:rPr>
          <w:lang w:val="en-US" w:eastAsia="de-DE"/>
        </w:rPr>
      </w:pPr>
      <w:r>
        <w:rPr>
          <w:lang w:val="en-US" w:eastAsia="de-DE"/>
        </w:rPr>
        <w:t>Introduction</w:t>
      </w:r>
    </w:p>
    <w:p w:rsid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713EC1" w:rsidRDefault="007A5A78" w:rsidP="007A5A78">
      <w:pPr>
        <w:rPr>
          <w:lang w:val="en-US" w:eastAsia="de-DE"/>
        </w:rPr>
      </w:pPr>
      <w:r w:rsidRPr="007A5A78">
        <w:rPr>
          <w:lang w:val="en-US" w:eastAsia="de-DE"/>
        </w:rPr>
        <w:t xml:space="preserve">From the </w:t>
      </w:r>
      <w:r w:rsidRPr="007A5A78">
        <w:rPr>
          <w:i/>
          <w:lang w:val="en-US" w:eastAsia="de-DE"/>
        </w:rPr>
        <w:t>vertical</w:t>
      </w:r>
      <w:r w:rsidRPr="007A5A78">
        <w:rPr>
          <w:lang w:val="en-US" w:eastAsia="de-DE"/>
        </w:rPr>
        <w:t xml:space="preserve"> perspective, a layered architecture facilitates separation of concerns, and interface</w:t>
      </w:r>
      <w:r>
        <w:rPr>
          <w:lang w:val="en-US" w:eastAsia="de-DE"/>
        </w:rPr>
        <w:t>-</w:t>
      </w:r>
      <w:r w:rsidRPr="007A5A78">
        <w:rPr>
          <w:lang w:val="en-US" w:eastAsia="de-DE"/>
        </w:rPr>
        <w:t>based</w:t>
      </w:r>
      <w:r>
        <w:rPr>
          <w:lang w:val="en-US" w:eastAsia="de-DE"/>
        </w:rPr>
        <w:t xml:space="preserve"> </w:t>
      </w:r>
      <w:r w:rsidRPr="007A5A78">
        <w:rPr>
          <w:lang w:val="en-US" w:eastAsia="de-DE"/>
        </w:rPr>
        <w:t>contracts between layers promote loose coupling.</w:t>
      </w:r>
      <w:r>
        <w:rPr>
          <w:lang w:val="en-US" w:eastAsia="de-DE"/>
        </w:rPr>
        <w:t xml:space="preserve"> </w:t>
      </w:r>
      <w:r w:rsidRPr="007A5A78">
        <w:rPr>
          <w:lang w:val="en-US" w:eastAsia="de-DE"/>
        </w:rPr>
        <w:t>Message-driven architectures add a</w:t>
      </w:r>
      <w:r>
        <w:rPr>
          <w:lang w:val="en-US" w:eastAsia="de-DE"/>
        </w:rPr>
        <w:t xml:space="preserve"> </w:t>
      </w:r>
      <w:r w:rsidRPr="007A5A78">
        <w:rPr>
          <w:i/>
          <w:lang w:val="en-US" w:eastAsia="de-DE"/>
        </w:rPr>
        <w:t>horizontal</w:t>
      </w:r>
      <w:r w:rsidRPr="007A5A78">
        <w:rPr>
          <w:lang w:val="en-US" w:eastAsia="de-DE"/>
        </w:rPr>
        <w:t xml:space="preserve"> perspective, yet these same goals are still relevant.</w:t>
      </w:r>
      <w:r>
        <w:rPr>
          <w:lang w:val="en-US" w:eastAsia="de-DE"/>
        </w:rPr>
        <w:t xml:space="preserve"> </w:t>
      </w:r>
    </w:p>
    <w:p w:rsidR="007A5A78" w:rsidRPr="00BF4852" w:rsidRDefault="00713EC1" w:rsidP="007A5A78">
      <w:pPr>
        <w:rPr>
          <w:lang w:val="en-US" w:eastAsia="de-DE"/>
        </w:rPr>
      </w:pPr>
      <w:r>
        <w:rPr>
          <w:lang w:val="en-US" w:eastAsia="de-DE"/>
        </w:rPr>
        <w:t>M</w:t>
      </w:r>
      <w:r w:rsidR="007A5A78" w:rsidRPr="007A5A78">
        <w:rPr>
          <w:lang w:val="en-US" w:eastAsia="de-DE"/>
        </w:rPr>
        <w:t>essaging systems typically follow the similarly abstract</w:t>
      </w:r>
      <w:r>
        <w:rPr>
          <w:lang w:val="en-US" w:eastAsia="de-DE"/>
        </w:rPr>
        <w:t xml:space="preserve"> </w:t>
      </w:r>
      <w:r w:rsidR="007A5A78" w:rsidRPr="00713EC1">
        <w:rPr>
          <w:i/>
          <w:lang w:val="en-US" w:eastAsia="de-DE"/>
        </w:rPr>
        <w:t>"pipes-and-filters"</w:t>
      </w:r>
      <w:r w:rsidR="007A5A78" w:rsidRPr="007A5A78">
        <w:rPr>
          <w:lang w:val="en-US" w:eastAsia="de-DE"/>
        </w:rPr>
        <w:t xml:space="preserve"> model. The "filters" represent any component that is capable of producing and/or</w:t>
      </w:r>
      <w:r>
        <w:rPr>
          <w:lang w:val="en-US" w:eastAsia="de-DE"/>
        </w:rPr>
        <w:t xml:space="preserve"> </w:t>
      </w:r>
      <w:r w:rsidR="007A5A78" w:rsidRPr="007A5A78">
        <w:rPr>
          <w:lang w:val="en-US" w:eastAsia="de-DE"/>
        </w:rPr>
        <w:t>consuming messages, and the "pipes" transport the messages between filters so that the components</w:t>
      </w:r>
      <w:r>
        <w:rPr>
          <w:lang w:val="en-US" w:eastAsia="de-DE"/>
        </w:rPr>
        <w:t xml:space="preserve"> </w:t>
      </w:r>
      <w:r w:rsidR="007A5A78" w:rsidRPr="007A5A78">
        <w:rPr>
          <w:lang w:val="en-US" w:eastAsia="de-DE"/>
        </w:rPr>
        <w:t>themselves remain loosely-coupled. It is important to note that these two high-level paradigms are not</w:t>
      </w:r>
      <w:r>
        <w:rPr>
          <w:lang w:val="en-US" w:eastAsia="de-DE"/>
        </w:rPr>
        <w:t xml:space="preserve"> </w:t>
      </w:r>
      <w:r w:rsidR="007A5A78" w:rsidRPr="007A5A78">
        <w:rPr>
          <w:lang w:val="en-US" w:eastAsia="de-DE"/>
        </w:rPr>
        <w:t>mutually exclusive. The underlying messaging infrastructure that supports the "pipes" should still be</w:t>
      </w:r>
      <w:r>
        <w:rPr>
          <w:lang w:val="en-US" w:eastAsia="de-DE"/>
        </w:rPr>
        <w:t xml:space="preserve"> </w:t>
      </w:r>
      <w:r w:rsidR="007A5A78" w:rsidRPr="007A5A78">
        <w:rPr>
          <w:lang w:val="en-US" w:eastAsia="de-DE"/>
        </w:rPr>
        <w:t>encapsulated in a layer whose contracts are defined as interfaces. Likewise, the "filters" themselves</w:t>
      </w:r>
      <w:r>
        <w:rPr>
          <w:lang w:val="en-US" w:eastAsia="de-DE"/>
        </w:rPr>
        <w:t xml:space="preserve"> </w:t>
      </w:r>
      <w:r w:rsidR="007A5A78" w:rsidRPr="007A5A78">
        <w:rPr>
          <w:lang w:val="en-US" w:eastAsia="de-DE"/>
        </w:rPr>
        <w:t>would typically be managed within a layer that is logically above the application’s service layer,</w:t>
      </w:r>
      <w:r>
        <w:rPr>
          <w:lang w:val="en-US" w:eastAsia="de-DE"/>
        </w:rPr>
        <w:t xml:space="preserve"> </w:t>
      </w:r>
      <w:r w:rsidR="007A5A78" w:rsidRPr="007A5A78">
        <w:rPr>
          <w:lang w:val="en-US" w:eastAsia="de-DE"/>
        </w:rPr>
        <w:t>interacting with those services through interfaces much in the same way that a web-tier would.</w:t>
      </w:r>
    </w:p>
    <w:p w:rsidR="005478EC" w:rsidRDefault="00BF4852">
      <w:r>
        <w:rPr>
          <w:noProof/>
          <w:lang w:eastAsia="zh-CN"/>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zh-CN"/>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Heading2"/>
        <w:rPr>
          <w:lang w:val="en-US"/>
        </w:rPr>
      </w:pPr>
      <w:r w:rsidRPr="00FF0030">
        <w:rPr>
          <w:lang w:val="en-US"/>
        </w:rPr>
        <w:t>Messages</w:t>
      </w:r>
    </w:p>
    <w:p w:rsidR="008E0E71" w:rsidRDefault="008E0E71" w:rsidP="008E0E71">
      <w:pPr>
        <w:tabs>
          <w:tab w:val="left" w:pos="4558"/>
        </w:tabs>
        <w:rPr>
          <w:lang w:val="en-US"/>
        </w:rPr>
      </w:pPr>
      <w:r w:rsidRPr="008E0E71">
        <w:rPr>
          <w:b/>
          <w:noProof/>
          <w:lang w:eastAsia="zh-CN"/>
        </w:rPr>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Heading2"/>
        <w:rPr>
          <w:lang w:val="en-US"/>
        </w:rPr>
      </w:pPr>
      <w:r>
        <w:rPr>
          <w:lang w:val="en-US"/>
        </w:rPr>
        <w:t>Message Endpoints</w:t>
      </w:r>
    </w:p>
    <w:p w:rsidR="00040F67" w:rsidRDefault="00040F67" w:rsidP="00040F67">
      <w:pPr>
        <w:rPr>
          <w:lang w:val="en-US"/>
        </w:rPr>
      </w:pPr>
      <w:r w:rsidRPr="00040F67">
        <w:rPr>
          <w:lang w:val="en-US"/>
        </w:rPr>
        <w:t>One of the primary goals of Spring Integration is to simplify the development of enterprise integration</w:t>
      </w:r>
      <w:r>
        <w:rPr>
          <w:lang w:val="en-US"/>
        </w:rPr>
        <w:t xml:space="preserve"> </w:t>
      </w:r>
      <w:r w:rsidRPr="00040F67">
        <w:rPr>
          <w:lang w:val="en-US"/>
        </w:rPr>
        <w:t xml:space="preserve">solutions through </w:t>
      </w:r>
      <w:r w:rsidRPr="00040F67">
        <w:rPr>
          <w:i/>
          <w:lang w:val="en-US"/>
        </w:rPr>
        <w:t>inversion of control</w:t>
      </w:r>
      <w:r w:rsidRPr="00040F67">
        <w:rPr>
          <w:lang w:val="en-US"/>
        </w:rPr>
        <w:t>. This means that you should not have to implement consumers</w:t>
      </w:r>
      <w:r>
        <w:rPr>
          <w:lang w:val="en-US"/>
        </w:rPr>
        <w:t xml:space="preserve"> </w:t>
      </w:r>
      <w:r w:rsidRPr="00040F67">
        <w:rPr>
          <w:lang w:val="en-US"/>
        </w:rPr>
        <w:t>and producers directly, and you should not even have to build Messages and invoke send or receive</w:t>
      </w:r>
      <w:r>
        <w:rPr>
          <w:lang w:val="en-US"/>
        </w:rPr>
        <w:t xml:space="preserve"> </w:t>
      </w:r>
      <w:r w:rsidRPr="00040F67">
        <w:rPr>
          <w:lang w:val="en-US"/>
        </w:rPr>
        <w:t>operations on a Message Channel. Instead, you should be able to focus on your specific domain model</w:t>
      </w:r>
      <w:r>
        <w:rPr>
          <w:lang w:val="en-US"/>
        </w:rPr>
        <w:t xml:space="preserve"> </w:t>
      </w:r>
      <w:r w:rsidRPr="00040F67">
        <w:rPr>
          <w:lang w:val="en-US"/>
        </w:rPr>
        <w:t>with an implementation based on plain Objects.</w:t>
      </w:r>
      <w:r>
        <w:rPr>
          <w:lang w:val="en-US"/>
        </w:rPr>
        <w:t xml:space="preserve"> </w:t>
      </w:r>
      <w:r w:rsidRPr="00040F67">
        <w:rPr>
          <w:lang w:val="en-US"/>
        </w:rPr>
        <w:t>Then, by providing declarative configuration, you can</w:t>
      </w:r>
      <w:r>
        <w:rPr>
          <w:lang w:val="en-US"/>
        </w:rPr>
        <w:t xml:space="preserve"> </w:t>
      </w:r>
      <w:r w:rsidRPr="00040F67">
        <w:rPr>
          <w:lang w:val="en-US"/>
        </w:rPr>
        <w:t>"connect" your domain-specific code to the messaging infrastructure provided by Spring Integration.</w:t>
      </w:r>
      <w:r>
        <w:rPr>
          <w:lang w:val="en-US"/>
        </w:rPr>
        <w:t xml:space="preserve"> </w:t>
      </w:r>
      <w:r w:rsidRPr="00040F67">
        <w:rPr>
          <w:lang w:val="en-US"/>
        </w:rPr>
        <w:t>The</w:t>
      </w:r>
      <w:r>
        <w:rPr>
          <w:lang w:val="en-US"/>
        </w:rPr>
        <w:t xml:space="preserve"> </w:t>
      </w:r>
      <w:r w:rsidRPr="00040F67">
        <w:rPr>
          <w:lang w:val="en-US"/>
        </w:rPr>
        <w:t>components responsible for these connections are Message Endpoints.</w:t>
      </w:r>
      <w:r>
        <w:rPr>
          <w:lang w:val="en-US"/>
        </w:rPr>
        <w:t xml:space="preserve"> </w:t>
      </w:r>
      <w:r w:rsidRPr="00040F67">
        <w:rPr>
          <w:lang w:val="en-US"/>
        </w:rPr>
        <w:t>This does not mean that you will</w:t>
      </w:r>
      <w:r>
        <w:rPr>
          <w:lang w:val="en-US"/>
        </w:rPr>
        <w:t xml:space="preserve"> </w:t>
      </w:r>
      <w:r w:rsidRPr="00040F67">
        <w:rPr>
          <w:lang w:val="en-US"/>
        </w:rPr>
        <w:t>necessarily connect your existing application code directly.</w:t>
      </w:r>
      <w:r>
        <w:rPr>
          <w:lang w:val="en-US"/>
        </w:rPr>
        <w:t xml:space="preserve"> </w:t>
      </w:r>
      <w:r w:rsidRPr="00040F67">
        <w:rPr>
          <w:lang w:val="en-US"/>
        </w:rPr>
        <w:t>The important thing is to achieve separation of concerns between such integration logic and business</w:t>
      </w:r>
      <w:r>
        <w:rPr>
          <w:lang w:val="en-US"/>
        </w:rPr>
        <w:t xml:space="preserve"> </w:t>
      </w:r>
      <w:r w:rsidRPr="00040F67">
        <w:rPr>
          <w:lang w:val="en-US"/>
        </w:rPr>
        <w:t>logic.</w:t>
      </w:r>
      <w:r>
        <w:rPr>
          <w:lang w:val="en-US"/>
        </w:rPr>
        <w:t xml:space="preserve"> T</w:t>
      </w:r>
      <w:r w:rsidRPr="00040F67">
        <w:rPr>
          <w:lang w:val="en-US"/>
        </w:rPr>
        <w:t>he goal should</w:t>
      </w:r>
      <w:r>
        <w:rPr>
          <w:lang w:val="en-US"/>
        </w:rPr>
        <w:t xml:space="preserve"> </w:t>
      </w:r>
      <w:r w:rsidRPr="00040F67">
        <w:rPr>
          <w:lang w:val="en-US"/>
        </w:rPr>
        <w:t>be to provide a thin but dedicated layer that translates inbound requests into service layer invocations,</w:t>
      </w:r>
      <w:r>
        <w:rPr>
          <w:lang w:val="en-US"/>
        </w:rPr>
        <w:t xml:space="preserve"> </w:t>
      </w:r>
      <w:r w:rsidRPr="00040F67">
        <w:rPr>
          <w:lang w:val="en-US"/>
        </w:rPr>
        <w:t>and then translates service layer return values into outbound replies.</w:t>
      </w:r>
    </w:p>
    <w:p w:rsidR="00713EC1" w:rsidRPr="00713EC1" w:rsidRDefault="00713EC1" w:rsidP="00713EC1">
      <w:pPr>
        <w:rPr>
          <w:lang w:val="en-US"/>
        </w:rPr>
      </w:pPr>
      <w:r w:rsidRPr="00713EC1">
        <w:rPr>
          <w:lang w:val="en-US"/>
        </w:rPr>
        <w:t>A Message Endpoint represents the "filter" of a pipes-and-filters architecture.</w:t>
      </w:r>
      <w:r>
        <w:rPr>
          <w:lang w:val="en-US"/>
        </w:rPr>
        <w:t xml:space="preserve"> </w:t>
      </w:r>
      <w:r w:rsidRPr="00713EC1">
        <w:rPr>
          <w:lang w:val="en-US"/>
        </w:rPr>
        <w:t>As mentioned above, the</w:t>
      </w:r>
      <w:r>
        <w:rPr>
          <w:lang w:val="en-US"/>
        </w:rPr>
        <w:t xml:space="preserve"> </w:t>
      </w:r>
      <w:r w:rsidRPr="00713EC1">
        <w:rPr>
          <w:lang w:val="en-US"/>
        </w:rPr>
        <w:t>endpoint’s primary role is to connect application code to the messaging framework and to do so in a noninvasive</w:t>
      </w:r>
      <w:r>
        <w:rPr>
          <w:lang w:val="en-US"/>
        </w:rPr>
        <w:t xml:space="preserve"> </w:t>
      </w:r>
      <w:r w:rsidRPr="00713EC1">
        <w:rPr>
          <w:lang w:val="en-US"/>
        </w:rPr>
        <w:t>manner.</w:t>
      </w:r>
      <w:r w:rsidRPr="00713EC1">
        <w:rPr>
          <w:lang w:val="en-US"/>
        </w:rPr>
        <w:t xml:space="preserve"> </w:t>
      </w:r>
      <w:r w:rsidRPr="00713EC1">
        <w:rPr>
          <w:lang w:val="en-US"/>
        </w:rPr>
        <w:t>In other words, the application code should ideally have no awareness of the Message</w:t>
      </w:r>
      <w:r>
        <w:rPr>
          <w:lang w:val="en-US"/>
        </w:rPr>
        <w:t xml:space="preserve"> </w:t>
      </w:r>
      <w:r w:rsidRPr="00713EC1">
        <w:rPr>
          <w:lang w:val="en-US"/>
        </w:rPr>
        <w:t>objects or the Message Channels. This is similar to the role of a Controller in the MVC paradigm. Just as</w:t>
      </w:r>
      <w:r>
        <w:rPr>
          <w:lang w:val="en-US"/>
        </w:rPr>
        <w:t xml:space="preserve"> </w:t>
      </w:r>
      <w:r w:rsidRPr="00713EC1">
        <w:rPr>
          <w:lang w:val="en-US"/>
        </w:rPr>
        <w:t>a Controller handles HTTP requests, the Message Endpoint handles Messages. Just as Controllers are</w:t>
      </w:r>
      <w:r w:rsidR="00184B5D">
        <w:rPr>
          <w:lang w:val="en-US"/>
        </w:rPr>
        <w:t xml:space="preserve"> </w:t>
      </w:r>
      <w:r w:rsidRPr="00713EC1">
        <w:rPr>
          <w:lang w:val="en-US"/>
        </w:rPr>
        <w:t>mapped to URL patterns, Message Endpoints are mapped to Message Channels. The goal is the same</w:t>
      </w:r>
      <w:r w:rsidR="00184B5D">
        <w:rPr>
          <w:lang w:val="en-US"/>
        </w:rPr>
        <w:t xml:space="preserve"> </w:t>
      </w:r>
      <w:r w:rsidRPr="00713EC1">
        <w:rPr>
          <w:lang w:val="en-US"/>
        </w:rPr>
        <w:t>in both cases: isolate application code from the infrastructure.</w:t>
      </w:r>
    </w:p>
    <w:p w:rsidR="00337A30" w:rsidRDefault="0022667A" w:rsidP="00337A30">
      <w:pPr>
        <w:pStyle w:val="ListParagraph"/>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Paragraph"/>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Paragraph"/>
        <w:numPr>
          <w:ilvl w:val="0"/>
          <w:numId w:val="1"/>
        </w:numPr>
        <w:rPr>
          <w:lang w:val="en-US"/>
        </w:rPr>
      </w:pPr>
      <w:r w:rsidRPr="00337A30">
        <w:rPr>
          <w:b/>
          <w:lang w:val="en-US"/>
        </w:rPr>
        <w:t>Transformer</w:t>
      </w:r>
      <w:r>
        <w:rPr>
          <w:lang w:val="en-US"/>
        </w:rPr>
        <w:t>: convert a message content or structure</w:t>
      </w:r>
    </w:p>
    <w:p w:rsidR="00337A30" w:rsidRDefault="00337A30" w:rsidP="00337A30">
      <w:pPr>
        <w:pStyle w:val="ListParagraph"/>
        <w:numPr>
          <w:ilvl w:val="0"/>
          <w:numId w:val="1"/>
        </w:numPr>
        <w:rPr>
          <w:lang w:val="en-US"/>
        </w:rPr>
      </w:pPr>
      <w:proofErr w:type="spellStart"/>
      <w:r w:rsidRPr="00337A30">
        <w:rPr>
          <w:b/>
          <w:lang w:val="en-US"/>
        </w:rPr>
        <w:t>Enricher</w:t>
      </w:r>
      <w:proofErr w:type="spellEnd"/>
      <w:r>
        <w:rPr>
          <w:lang w:val="en-US"/>
        </w:rPr>
        <w:t xml:space="preserve">: add </w:t>
      </w:r>
      <w:proofErr w:type="spellStart"/>
      <w:r>
        <w:rPr>
          <w:lang w:val="en-US"/>
        </w:rPr>
        <w:t>conent</w:t>
      </w:r>
      <w:proofErr w:type="spellEnd"/>
      <w:r>
        <w:rPr>
          <w:lang w:val="en-US"/>
        </w:rPr>
        <w:t xml:space="preserve"> to the message header or payload</w:t>
      </w:r>
    </w:p>
    <w:p w:rsidR="00337A30" w:rsidRDefault="00337A30" w:rsidP="00337A30">
      <w:pPr>
        <w:pStyle w:val="ListParagraph"/>
        <w:numPr>
          <w:ilvl w:val="0"/>
          <w:numId w:val="1"/>
        </w:numPr>
        <w:rPr>
          <w:lang w:val="en-US"/>
        </w:rPr>
      </w:pPr>
      <w:r w:rsidRPr="00337A30">
        <w:rPr>
          <w:b/>
          <w:lang w:val="en-US"/>
        </w:rPr>
        <w:t>Service</w:t>
      </w:r>
      <w:r>
        <w:rPr>
          <w:lang w:val="en-US"/>
        </w:rPr>
        <w:t xml:space="preserve"> </w:t>
      </w:r>
      <w:r w:rsidR="00236633">
        <w:rPr>
          <w:b/>
          <w:lang w:val="en-US"/>
        </w:rPr>
        <w:t>A</w:t>
      </w:r>
      <w:r w:rsidRPr="00236633">
        <w:rPr>
          <w:b/>
          <w:lang w:val="en-US"/>
        </w:rPr>
        <w:t>ctivator</w:t>
      </w:r>
      <w:r>
        <w:rPr>
          <w:lang w:val="en-US"/>
        </w:rPr>
        <w:t>: invoke service operations based on the arrival of a message.</w:t>
      </w:r>
    </w:p>
    <w:p w:rsidR="00337A30" w:rsidRDefault="00337A30" w:rsidP="00337A30">
      <w:pPr>
        <w:pStyle w:val="ListParagraph"/>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Paragraph"/>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Paragraph"/>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Heading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publicinterface</w:t>
      </w:r>
      <w:proofErr w:type="spellEnd"/>
      <w:r w:rsidRPr="00E833B2">
        <w:rPr>
          <w:rFonts w:ascii="Consolas" w:eastAsia="Times New Roman" w:hAnsi="Consolas" w:cs="Consolas"/>
          <w:color w:val="000000"/>
          <w:sz w:val="23"/>
          <w:szCs w:val="23"/>
          <w:lang w:val="en-US" w:eastAsia="de-DE"/>
        </w:rPr>
        <w:t xml:space="preserve"> </w:t>
      </w:r>
      <w:proofErr w:type="spellStart"/>
      <w:r w:rsidRPr="00E833B2">
        <w:rPr>
          <w:rFonts w:ascii="Consolas" w:eastAsia="Times New Roman" w:hAnsi="Consolas" w:cs="Consolas"/>
          <w:color w:val="000000"/>
          <w:sz w:val="23"/>
          <w:szCs w:val="23"/>
          <w:lang w:val="en-US" w:eastAsia="de-DE"/>
        </w:rPr>
        <w:t>MessageChannel</w:t>
      </w:r>
      <w:proofErr w:type="spellEnd"/>
      <w:r w:rsidRPr="00E833B2">
        <w:rPr>
          <w:rFonts w:ascii="Consolas" w:eastAsia="Times New Roman" w:hAnsi="Consolas" w:cs="Consolas"/>
          <w:color w:val="000000"/>
          <w:sz w:val="23"/>
          <w:szCs w:val="23"/>
          <w:lang w:val="en-US" w:eastAsia="de-DE"/>
        </w:rPr>
        <w:t xml:space="preserve"> {</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boolean</w:t>
      </w:r>
      <w:proofErr w:type="spellEnd"/>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boolean</w:t>
      </w:r>
      <w:proofErr w:type="spellEnd"/>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lastRenderedPageBreak/>
        <w:t>The icon in Enterprise Integration Patterns(EIP) diagrams:</w:t>
      </w:r>
    </w:p>
    <w:p w:rsidR="00886134" w:rsidRDefault="00886134" w:rsidP="00337A30">
      <w:pPr>
        <w:rPr>
          <w:lang w:val="en-US"/>
        </w:rPr>
      </w:pPr>
      <w:r>
        <w:rPr>
          <w:noProof/>
          <w:lang w:eastAsia="zh-CN"/>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Heading3"/>
        <w:rPr>
          <w:lang w:val="en-US"/>
        </w:rPr>
      </w:pPr>
      <w:proofErr w:type="spellStart"/>
      <w:r>
        <w:rPr>
          <w:lang w:val="en-US"/>
        </w:rPr>
        <w:t>Pollable</w:t>
      </w:r>
      <w:proofErr w:type="spellEnd"/>
      <w:r>
        <w:rPr>
          <w:lang w:val="en-US"/>
        </w:rPr>
        <w:t xml:space="preserve"> Channel</w:t>
      </w:r>
      <w:r w:rsidR="00653496">
        <w:rPr>
          <w:lang w:val="en-US"/>
        </w:rPr>
        <w:t>(buffering)</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proofErr w:type="spellStart"/>
      <w:r w:rsidRPr="00DC18DD">
        <w:rPr>
          <w:rStyle w:val="hl-keyword"/>
          <w:rFonts w:ascii="Consolas" w:hAnsi="Consolas" w:cs="Consolas"/>
          <w:b/>
          <w:bCs/>
          <w:color w:val="7F0055"/>
          <w:sz w:val="23"/>
          <w:szCs w:val="23"/>
          <w:lang w:val="en-US"/>
        </w:rPr>
        <w:t>publicinterface</w:t>
      </w:r>
      <w:proofErr w:type="spellEnd"/>
      <w:r w:rsidRPr="00DC18DD">
        <w:rPr>
          <w:rFonts w:ascii="Consolas" w:hAnsi="Consolas" w:cs="Consolas"/>
          <w:color w:val="000000"/>
          <w:sz w:val="23"/>
          <w:szCs w:val="23"/>
          <w:lang w:val="en-US"/>
        </w:rPr>
        <w:t xml:space="preserve"> </w:t>
      </w:r>
      <w:proofErr w:type="spellStart"/>
      <w:r w:rsidRPr="00DC18DD">
        <w:rPr>
          <w:rFonts w:ascii="Consolas" w:hAnsi="Consolas" w:cs="Consolas"/>
          <w:color w:val="000000"/>
          <w:sz w:val="23"/>
          <w:szCs w:val="23"/>
          <w:lang w:val="en-US"/>
        </w:rPr>
        <w:t>PollableChannel</w:t>
      </w:r>
      <w:proofErr w:type="spellEnd"/>
      <w:r w:rsidRPr="00DC18DD">
        <w:rPr>
          <w:rFonts w:ascii="Consolas" w:hAnsi="Consolas" w:cs="Consolas"/>
          <w:color w:val="000000"/>
          <w:sz w:val="23"/>
          <w:szCs w:val="23"/>
          <w:lang w:val="en-US"/>
        </w:rPr>
        <w:t xml:space="preserve">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w:t>
      </w:r>
      <w:proofErr w:type="spellStart"/>
      <w:r w:rsidRPr="00DC18DD">
        <w:rPr>
          <w:rFonts w:ascii="Consolas" w:hAnsi="Consolas" w:cs="Consolas"/>
          <w:color w:val="000000"/>
          <w:sz w:val="23"/>
          <w:szCs w:val="23"/>
          <w:lang w:val="en-US"/>
        </w:rPr>
        <w:t>MessageChannel</w:t>
      </w:r>
      <w:proofErr w:type="spellEnd"/>
      <w:r w:rsidRPr="00DC18DD">
        <w:rPr>
          <w:rFonts w:ascii="Consolas" w:hAnsi="Consolas" w:cs="Consolas"/>
          <w:color w:val="000000"/>
          <w:sz w:val="23"/>
          <w:szCs w:val="23"/>
          <w:lang w:val="en-US"/>
        </w:rPr>
        <w:t xml:space="preserve"> {</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62549E" w:rsidRDefault="0062549E" w:rsidP="00A109AB">
      <w:pPr>
        <w:rPr>
          <w:lang w:val="en-US"/>
        </w:rPr>
      </w:pPr>
      <w:r>
        <w:rPr>
          <w:lang w:val="en-US"/>
        </w:rPr>
        <w:t xml:space="preserve">In Spring integration, </w:t>
      </w:r>
      <w:proofErr w:type="spellStart"/>
      <w:r w:rsidRPr="0062549E">
        <w:rPr>
          <w:i/>
          <w:lang w:val="en-US"/>
        </w:rPr>
        <w:t>Pollable</w:t>
      </w:r>
      <w:proofErr w:type="spellEnd"/>
      <w:r w:rsidRPr="0062549E">
        <w:rPr>
          <w:i/>
          <w:lang w:val="en-US"/>
        </w:rPr>
        <w:t xml:space="preserve"> Channels</w:t>
      </w:r>
      <w:r>
        <w:rPr>
          <w:lang w:val="en-US"/>
        </w:rPr>
        <w:t xml:space="preserve"> are capable of buffering Messages within a queue.</w:t>
      </w:r>
    </w:p>
    <w:p w:rsidR="00A109AB" w:rsidRDefault="00A109AB" w:rsidP="00A109AB">
      <w:pPr>
        <w:pStyle w:val="ListParagraph"/>
        <w:numPr>
          <w:ilvl w:val="0"/>
          <w:numId w:val="2"/>
        </w:numPr>
        <w:rPr>
          <w:lang w:val="en-US"/>
        </w:rPr>
      </w:pPr>
      <w:r>
        <w:rPr>
          <w:lang w:val="en-US"/>
        </w:rPr>
        <w:t>Requires a queue to hold the messages</w:t>
      </w:r>
    </w:p>
    <w:p w:rsidR="00A109AB" w:rsidRDefault="00A109AB" w:rsidP="00A109AB">
      <w:pPr>
        <w:pStyle w:val="ListParagraph"/>
        <w:numPr>
          <w:ilvl w:val="0"/>
          <w:numId w:val="2"/>
        </w:numPr>
        <w:rPr>
          <w:lang w:val="en-US"/>
        </w:rPr>
      </w:pPr>
      <w:r>
        <w:rPr>
          <w:lang w:val="en-US"/>
        </w:rPr>
        <w:t>The queue has a designated capacity</w:t>
      </w:r>
    </w:p>
    <w:p w:rsidR="0062549E" w:rsidRDefault="0062549E" w:rsidP="00A109AB">
      <w:pPr>
        <w:rPr>
          <w:lang w:val="en-US"/>
        </w:rPr>
      </w:pPr>
      <w:r w:rsidRPr="0062549E">
        <w:rPr>
          <w:b/>
          <w:lang w:val="en-US"/>
        </w:rPr>
        <w:t>Advantage</w:t>
      </w:r>
      <w:r>
        <w:rPr>
          <w:lang w:val="en-US"/>
        </w:rPr>
        <w:t xml:space="preserve">: it allows for throttling the inbound Messages and thereby prevents overloading a consumer. </w:t>
      </w:r>
    </w:p>
    <w:p w:rsidR="0062549E" w:rsidRDefault="0062549E" w:rsidP="00A109AB">
      <w:pPr>
        <w:rPr>
          <w:lang w:val="en-US"/>
        </w:rPr>
      </w:pPr>
      <w:r w:rsidRPr="0062549E">
        <w:rPr>
          <w:b/>
          <w:lang w:val="en-US"/>
        </w:rPr>
        <w:t>Disadvantage</w:t>
      </w:r>
      <w:r>
        <w:rPr>
          <w:lang w:val="en-US"/>
        </w:rPr>
        <w:t xml:space="preserve">: it adds some complexity, since a consumer can only receive the Messages from such a channel if a </w:t>
      </w:r>
      <w:proofErr w:type="spellStart"/>
      <w:r w:rsidRPr="0062549E">
        <w:rPr>
          <w:i/>
          <w:lang w:val="en-US"/>
        </w:rPr>
        <w:t>poller</w:t>
      </w:r>
      <w:proofErr w:type="spellEnd"/>
      <w:r>
        <w:rPr>
          <w:lang w:val="en-US"/>
        </w:rPr>
        <w:t xml:space="preserve"> is configured.</w:t>
      </w:r>
    </w:p>
    <w:p w:rsidR="00A109AB" w:rsidRDefault="00A109AB" w:rsidP="00A109AB">
      <w:pPr>
        <w:rPr>
          <w:lang w:val="en-US"/>
        </w:rPr>
      </w:pPr>
      <w:r>
        <w:rPr>
          <w:lang w:val="en-US"/>
        </w:rPr>
        <w:t xml:space="preserve">Waits for the consumer to get the messages, consumers </w:t>
      </w:r>
      <w:r w:rsidR="0062549E" w:rsidRPr="0062549E">
        <w:rPr>
          <w:lang w:val="en-US"/>
        </w:rPr>
        <w:t xml:space="preserve">actively </w:t>
      </w:r>
      <w:r>
        <w:rPr>
          <w:lang w:val="en-US"/>
        </w:rPr>
        <w:t>poll</w:t>
      </w:r>
      <w:r w:rsidR="0062549E">
        <w:rPr>
          <w:lang w:val="en-US"/>
        </w:rPr>
        <w:t xml:space="preserve"> </w:t>
      </w:r>
      <w:r>
        <w:rPr>
          <w:lang w:val="en-US"/>
        </w:rPr>
        <w:t>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Heading4"/>
        <w:rPr>
          <w:lang w:val="en-US"/>
        </w:rPr>
      </w:pPr>
      <w:proofErr w:type="spellStart"/>
      <w:r>
        <w:rPr>
          <w:lang w:val="en-US"/>
        </w:rPr>
        <w:t>QueueChannel</w:t>
      </w:r>
      <w:proofErr w:type="spellEnd"/>
    </w:p>
    <w:p w:rsidR="00F932D3" w:rsidRPr="00F932D3" w:rsidRDefault="00F932D3" w:rsidP="00F932D3">
      <w:pPr>
        <w:rPr>
          <w:lang w:val="en-US"/>
        </w:rPr>
      </w:pPr>
    </w:p>
    <w:p w:rsidR="00D875EC" w:rsidRDefault="00D875EC" w:rsidP="00D875EC">
      <w:pPr>
        <w:pStyle w:val="Heading4"/>
        <w:rPr>
          <w:lang w:val="en-US"/>
        </w:rPr>
      </w:pPr>
      <w:proofErr w:type="spellStart"/>
      <w:r w:rsidRPr="00D875EC">
        <w:rPr>
          <w:lang w:val="en-US"/>
        </w:rPr>
        <w:t>PriorityChannel</w:t>
      </w:r>
      <w:proofErr w:type="spellEnd"/>
    </w:p>
    <w:p w:rsidR="00D875EC" w:rsidRPr="00D875EC" w:rsidRDefault="00D875EC" w:rsidP="00D875EC">
      <w:pPr>
        <w:rPr>
          <w:lang w:val="en-US"/>
        </w:rPr>
      </w:pPr>
      <w:r w:rsidRPr="00D875EC">
        <w:rPr>
          <w:lang w:val="en-US"/>
        </w:rPr>
        <w:t xml:space="preserve">To create a </w:t>
      </w:r>
      <w:proofErr w:type="spellStart"/>
      <w:r w:rsidRPr="00D875EC">
        <w:rPr>
          <w:lang w:val="en-US"/>
        </w:rPr>
        <w:t>PriorityChannel</w:t>
      </w:r>
      <w:proofErr w:type="spellEnd"/>
      <w:r w:rsidRPr="00D875EC">
        <w:rPr>
          <w:lang w:val="en-US"/>
        </w:rPr>
        <w:t>, use the &lt;priority-queue/&gt; sub-element:</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priorityChannel</w:t>
      </w:r>
      <w:proofErr w:type="spellEnd"/>
      <w:r w:rsidRPr="00D875EC">
        <w:rPr>
          <w:rFonts w:ascii="Courier New" w:eastAsia="Times New Roman" w:hAnsi="Courier New" w:cs="Courier New"/>
          <w:b/>
          <w:bCs/>
          <w:color w:val="008000"/>
          <w:sz w:val="18"/>
          <w:szCs w:val="18"/>
          <w:shd w:val="clear" w:color="auto" w:fill="EFEFEF"/>
          <w:lang w:val="en-US" w:eastAsia="zh-CN"/>
        </w:rPr>
        <w: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:priority</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proofErr w:type="spellStart"/>
      <w:r w:rsidRPr="00D875EC">
        <w:rPr>
          <w:rFonts w:ascii="Courier New" w:hAnsi="Courier New" w:cs="Courier New"/>
          <w:lang w:val="en-US"/>
        </w:rPr>
        <w:t>PriorityChannel</w:t>
      </w:r>
      <w:proofErr w:type="spellEnd"/>
      <w:r>
        <w:rPr>
          <w:lang w:val="en-US"/>
        </w:rPr>
        <w:t xml:space="preserve"> (like the other </w:t>
      </w:r>
      <w:r w:rsidRPr="00D875EC">
        <w:rPr>
          <w:lang w:val="en-US"/>
        </w:rPr>
        <w:t xml:space="preserve">types) does support the </w:t>
      </w:r>
      <w:proofErr w:type="spellStart"/>
      <w:r>
        <w:rPr>
          <w:lang w:val="en-US"/>
        </w:rPr>
        <w:t>datatype</w:t>
      </w:r>
      <w:proofErr w:type="spellEnd"/>
      <w:r>
        <w:rPr>
          <w:lang w:val="en-US"/>
        </w:rPr>
        <w:t xml:space="preserve"> attribute. As subtype of</w:t>
      </w:r>
      <w:r w:rsidRPr="00D875EC">
        <w:rPr>
          <w:lang w:val="en-US"/>
        </w:rPr>
        <w:t xml:space="preserve"> the </w:t>
      </w:r>
      <w:proofErr w:type="spellStart"/>
      <w:r w:rsidRPr="00D875EC">
        <w:rPr>
          <w:rFonts w:ascii="Courier New" w:hAnsi="Courier New" w:cs="Courier New"/>
          <w:lang w:val="en-US"/>
        </w:rPr>
        <w:t>QueueChannel</w:t>
      </w:r>
      <w:proofErr w:type="spellEnd"/>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priorityChannel</w:t>
      </w:r>
      <w:proofErr w:type="spellEnd"/>
      <w:r w:rsidRPr="00D875EC">
        <w:rPr>
          <w:rFonts w:ascii="Courier New" w:eastAsia="Times New Roman" w:hAnsi="Courier New" w:cs="Courier New"/>
          <w:b/>
          <w:bCs/>
          <w:color w:val="008000"/>
          <w:sz w:val="18"/>
          <w:szCs w:val="18"/>
          <w:shd w:val="clear" w:color="auto" w:fill="EFEFEF"/>
          <w:lang w:val="en-US" w:eastAsia="zh-CN"/>
        </w:rPr>
        <w:t xml:space="preserve">" </w:t>
      </w:r>
      <w:proofErr w:type="spellStart"/>
      <w:r w:rsidRPr="00D875EC">
        <w:rPr>
          <w:rFonts w:ascii="Courier New" w:eastAsia="Times New Roman" w:hAnsi="Courier New" w:cs="Courier New"/>
          <w:b/>
          <w:bCs/>
          <w:color w:val="0000FF"/>
          <w:sz w:val="18"/>
          <w:szCs w:val="18"/>
          <w:shd w:val="clear" w:color="auto" w:fill="EFEFEF"/>
          <w:lang w:val="en-US" w:eastAsia="zh-CN"/>
        </w:rPr>
        <w:t>datatype</w:t>
      </w:r>
      <w:proofErr w:type="spellEnd"/>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example.Widget</w:t>
      </w:r>
      <w:proofErr w:type="spellEnd"/>
      <w:r w:rsidRPr="00D875EC">
        <w:rPr>
          <w:rFonts w:ascii="Courier New" w:eastAsia="Times New Roman" w:hAnsi="Courier New" w:cs="Courier New"/>
          <w:b/>
          <w:bCs/>
          <w:color w:val="008000"/>
          <w:sz w:val="18"/>
          <w:szCs w:val="18"/>
          <w:shd w:val="clear" w:color="auto" w:fill="EFEFEF"/>
          <w:lang w:val="en-US" w:eastAsia="zh-CN"/>
        </w:rPr>
        <w: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:priority</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widgetComparator</w:t>
      </w:r>
      <w:proofErr w:type="spellEnd"/>
      <w:r w:rsidRPr="00D875EC">
        <w:rPr>
          <w:rFonts w:ascii="Courier New" w:eastAsia="Times New Roman" w:hAnsi="Courier New" w:cs="Courier New"/>
          <w:b/>
          <w:bCs/>
          <w:color w:val="00800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Heading3"/>
        <w:rPr>
          <w:lang w:val="en-US"/>
        </w:rPr>
      </w:pPr>
      <w:proofErr w:type="spellStart"/>
      <w:r>
        <w:rPr>
          <w:lang w:val="en-US"/>
        </w:rPr>
        <w:lastRenderedPageBreak/>
        <w:t>Subscribable</w:t>
      </w:r>
      <w:proofErr w:type="spellEnd"/>
      <w:r>
        <w:rPr>
          <w:lang w:val="en-US"/>
        </w:rPr>
        <w:t xml:space="preserve"> Channel</w:t>
      </w:r>
      <w:r w:rsidR="00653496">
        <w:rPr>
          <w:lang w:val="en-US"/>
        </w:rPr>
        <w:t>(non-buffering)</w:t>
      </w:r>
    </w:p>
    <w:p w:rsid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 xml:space="preserve">A </w:t>
      </w:r>
      <w:proofErr w:type="spellStart"/>
      <w:r>
        <w:rPr>
          <w:i/>
          <w:iCs/>
          <w:color w:val="808080"/>
          <w:lang w:val="en-US"/>
        </w:rPr>
        <w:t>MessageChannel</w:t>
      </w:r>
      <w:proofErr w:type="spellEnd"/>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publicinterface</w:t>
      </w:r>
      <w:proofErr w:type="spellEnd"/>
      <w:r w:rsidRPr="00F14493">
        <w:rPr>
          <w:rFonts w:ascii="Consolas" w:hAnsi="Consolas" w:cs="Consolas"/>
          <w:color w:val="000000"/>
          <w:sz w:val="23"/>
          <w:szCs w:val="23"/>
          <w:lang w:val="en-US"/>
        </w:rPr>
        <w:t xml:space="preserve"> </w:t>
      </w:r>
      <w:proofErr w:type="spellStart"/>
      <w:r w:rsidRPr="00F14493">
        <w:rPr>
          <w:rFonts w:ascii="Consolas" w:hAnsi="Consolas" w:cs="Consolas"/>
          <w:color w:val="000000"/>
          <w:sz w:val="23"/>
          <w:szCs w:val="23"/>
          <w:lang w:val="en-US"/>
        </w:rPr>
        <w:t>SubscribableChannel</w:t>
      </w:r>
      <w:proofErr w:type="spellEnd"/>
      <w:r w:rsidRPr="00F14493">
        <w:rPr>
          <w:rFonts w:ascii="Consolas" w:hAnsi="Consolas" w:cs="Consolas"/>
          <w:color w:val="000000"/>
          <w:sz w:val="23"/>
          <w:szCs w:val="23"/>
          <w:lang w:val="en-US"/>
        </w:rPr>
        <w:t xml:space="preserve">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w:t>
      </w:r>
      <w:proofErr w:type="spellStart"/>
      <w:r w:rsidRPr="00F14493">
        <w:rPr>
          <w:rFonts w:ascii="Consolas" w:hAnsi="Consolas" w:cs="Consolas"/>
          <w:color w:val="000000"/>
          <w:sz w:val="23"/>
          <w:szCs w:val="23"/>
          <w:lang w:val="en-US"/>
        </w:rPr>
        <w:t>MessageChannel</w:t>
      </w:r>
      <w:proofErr w:type="spellEnd"/>
      <w:r w:rsidRPr="00F14493">
        <w:rPr>
          <w:rFonts w:ascii="Consolas" w:hAnsi="Consolas" w:cs="Consolas"/>
          <w:color w:val="000000"/>
          <w:sz w:val="23"/>
          <w:szCs w:val="23"/>
          <w:lang w:val="en-US"/>
        </w:rPr>
        <w:t xml:space="preserve"> {</w:t>
      </w:r>
    </w:p>
    <w:p w:rsidR="00F14493" w:rsidRPr="00FF0030"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//Register a message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boolean</w:t>
      </w:r>
      <w:proofErr w:type="spellEnd"/>
      <w:r w:rsidRPr="00F14493">
        <w:rPr>
          <w:rFonts w:ascii="Consolas" w:hAnsi="Consolas" w:cs="Consolas"/>
          <w:color w:val="000000"/>
          <w:sz w:val="23"/>
          <w:szCs w:val="23"/>
          <w:lang w:val="en-US"/>
        </w:rPr>
        <w:t xml:space="preserve"> subscribe(</w:t>
      </w:r>
      <w:proofErr w:type="spellStart"/>
      <w:r w:rsidRPr="00F14493">
        <w:rPr>
          <w:rFonts w:ascii="Consolas" w:hAnsi="Consolas" w:cs="Consolas"/>
          <w:color w:val="000000"/>
          <w:sz w:val="23"/>
          <w:szCs w:val="23"/>
          <w:lang w:val="en-US"/>
        </w:rPr>
        <w:t>MessageHandler</w:t>
      </w:r>
      <w:proofErr w:type="spellEnd"/>
      <w:r w:rsidRPr="00F14493">
        <w:rPr>
          <w:rFonts w:ascii="Consolas" w:hAnsi="Consolas" w:cs="Consolas"/>
          <w:color w:val="000000"/>
          <w:sz w:val="23"/>
          <w:szCs w:val="23"/>
          <w:lang w:val="en-US"/>
        </w:rPr>
        <w:t xml:space="preserve"> handler);</w:t>
      </w:r>
    </w:p>
    <w:p w:rsidR="00F14493" w:rsidRPr="00FF0030"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//Un-register a message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boolean</w:t>
      </w:r>
      <w:proofErr w:type="spellEnd"/>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w:t>
      </w:r>
      <w:proofErr w:type="spellStart"/>
      <w:r>
        <w:rPr>
          <w:rFonts w:ascii="Consolas" w:hAnsi="Consolas" w:cs="Consolas"/>
          <w:color w:val="000000"/>
          <w:sz w:val="23"/>
          <w:szCs w:val="23"/>
          <w:lang w:val="en-US"/>
        </w:rPr>
        <w:t>MessageHandler</w:t>
      </w:r>
      <w:proofErr w:type="spellEnd"/>
      <w:r>
        <w:rPr>
          <w:rFonts w:ascii="Consolas" w:hAnsi="Consolas" w:cs="Consolas"/>
          <w:color w:val="000000"/>
          <w:sz w:val="23"/>
          <w:szCs w:val="23"/>
          <w:lang w:val="en-US"/>
        </w:rPr>
        <w:t xml:space="preserv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proofErr w:type="spellStart"/>
      <w:r>
        <w:rPr>
          <w:lang w:val="en-US"/>
        </w:rPr>
        <w:t>Subscribable</w:t>
      </w:r>
      <w:proofErr w:type="spellEnd"/>
      <w:r>
        <w:rPr>
          <w:lang w:val="en-US"/>
        </w:rPr>
        <w:t xml:space="preserve"> channel allows multiple subscribers (or consumers) to register for its messages.</w:t>
      </w:r>
    </w:p>
    <w:p w:rsidR="00A109AB" w:rsidRDefault="00A109AB" w:rsidP="00A109AB">
      <w:pPr>
        <w:pStyle w:val="ListParagraph"/>
        <w:numPr>
          <w:ilvl w:val="0"/>
          <w:numId w:val="3"/>
        </w:numPr>
        <w:rPr>
          <w:lang w:val="en-US"/>
        </w:rPr>
      </w:pPr>
      <w:r>
        <w:rPr>
          <w:lang w:val="en-US"/>
        </w:rPr>
        <w:t>Messages are delivered to all registered subscribers on message arrival</w:t>
      </w:r>
    </w:p>
    <w:p w:rsidR="00A109AB" w:rsidRDefault="00A109AB" w:rsidP="00A109AB">
      <w:pPr>
        <w:pStyle w:val="ListParagraph"/>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0906C8" w:rsidRDefault="000906C8" w:rsidP="000906C8">
      <w:pPr>
        <w:pStyle w:val="Heading4"/>
        <w:rPr>
          <w:lang w:val="en-US"/>
        </w:rPr>
      </w:pPr>
      <w:r>
        <w:rPr>
          <w:lang w:val="en-US"/>
        </w:rPr>
        <w:t>Implementations</w:t>
      </w:r>
    </w:p>
    <w:p w:rsidR="000906C8" w:rsidRDefault="000906C8" w:rsidP="000906C8">
      <w:pPr>
        <w:pStyle w:val="ListParagraph"/>
        <w:numPr>
          <w:ilvl w:val="0"/>
          <w:numId w:val="12"/>
        </w:numPr>
        <w:rPr>
          <w:lang w:val="en-US"/>
        </w:rPr>
      </w:pPr>
      <w:proofErr w:type="spellStart"/>
      <w:r w:rsidRPr="000906C8">
        <w:rPr>
          <w:lang w:val="en-US"/>
        </w:rPr>
        <w:t>PublishSubscribChannel</w:t>
      </w:r>
      <w:proofErr w:type="spellEnd"/>
      <w:r w:rsidRPr="000906C8">
        <w:rPr>
          <w:lang w:val="en-US"/>
        </w:rPr>
        <w:t>:</w:t>
      </w:r>
      <w:r>
        <w:rPr>
          <w:lang w:val="en-US"/>
        </w:rPr>
        <w:t xml:space="preserve"> </w:t>
      </w:r>
      <w:proofErr w:type="spellStart"/>
      <w:r>
        <w:rPr>
          <w:lang w:val="en-US"/>
        </w:rPr>
        <w:t>roadcasts</w:t>
      </w:r>
      <w:proofErr w:type="spellEnd"/>
      <w:r>
        <w:rPr>
          <w:lang w:val="en-US"/>
        </w:rPr>
        <w:t xml:space="preserve"> any Message sent to it to all of its subscribed handlers.</w:t>
      </w:r>
    </w:p>
    <w:p w:rsidR="000906C8" w:rsidRPr="000906C8" w:rsidRDefault="000906C8" w:rsidP="000906C8">
      <w:pPr>
        <w:pStyle w:val="ListParagraph"/>
        <w:numPr>
          <w:ilvl w:val="0"/>
          <w:numId w:val="12"/>
        </w:numPr>
        <w:rPr>
          <w:lang w:val="en-US"/>
        </w:rPr>
      </w:pPr>
    </w:p>
    <w:p w:rsidR="00DC18DD" w:rsidRPr="00337A30" w:rsidRDefault="00FF0030" w:rsidP="00FF0030">
      <w:pPr>
        <w:pStyle w:val="Heading1"/>
        <w:rPr>
          <w:lang w:val="en-US"/>
        </w:rPr>
      </w:pPr>
      <w:r>
        <w:rPr>
          <w:lang w:val="en-US"/>
        </w:rPr>
        <w:t>Adapters</w:t>
      </w:r>
    </w:p>
    <w:p w:rsidR="00337A30" w:rsidRDefault="00FF0030">
      <w:pPr>
        <w:rPr>
          <w:lang w:val="en-US"/>
        </w:rPr>
      </w:pPr>
      <w:r>
        <w:rPr>
          <w:lang w:val="en-US"/>
        </w:rPr>
        <w:t>Adapters: are the endpoints in spring integration that connects channel to an actual system. It provides the bridge between integration framework and the external systems and services(</w:t>
      </w:r>
      <w:proofErr w:type="spellStart"/>
      <w:r>
        <w:rPr>
          <w:lang w:val="en-US"/>
        </w:rPr>
        <w:t>bootk</w:t>
      </w:r>
      <w:proofErr w:type="spellEnd"/>
      <w:r>
        <w:rPr>
          <w:lang w:val="en-US"/>
        </w:rPr>
        <w:t xml:space="preserve">: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 xml:space="preserve">used entire spring integration system. You don’t want your code have to know a lot about JMS or JDBC, the spring </w:t>
      </w:r>
      <w:proofErr w:type="spellStart"/>
      <w:r w:rsidR="00C906D0">
        <w:rPr>
          <w:lang w:val="en-US"/>
        </w:rPr>
        <w:t>intgration</w:t>
      </w:r>
      <w:proofErr w:type="spellEnd"/>
      <w:r w:rsidR="00C906D0">
        <w:rPr>
          <w:lang w:val="en-US"/>
        </w:rPr>
        <w:t xml:space="preserve">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Paragraph"/>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Paragraph"/>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zh-CN"/>
        </w:rPr>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95400" cy="1171575"/>
                    </a:xfrm>
                    <a:prstGeom prst="rect">
                      <a:avLst/>
                    </a:prstGeom>
                  </pic:spPr>
                </pic:pic>
              </a:graphicData>
            </a:graphic>
          </wp:inline>
        </w:drawing>
      </w:r>
      <w:r>
        <w:rPr>
          <w:noProof/>
          <w:lang w:eastAsia="zh-CN"/>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Paragraph"/>
        <w:numPr>
          <w:ilvl w:val="0"/>
          <w:numId w:val="5"/>
        </w:numPr>
        <w:rPr>
          <w:lang w:val="en-US"/>
        </w:rPr>
      </w:pPr>
      <w:r w:rsidRPr="00C906D0">
        <w:rPr>
          <w:lang w:val="en-US"/>
        </w:rPr>
        <w:t>Stream adapters</w:t>
      </w:r>
    </w:p>
    <w:p w:rsidR="00C906D0" w:rsidRDefault="00C906D0" w:rsidP="00C906D0">
      <w:pPr>
        <w:pStyle w:val="ListParagraph"/>
        <w:numPr>
          <w:ilvl w:val="0"/>
          <w:numId w:val="5"/>
        </w:numPr>
        <w:rPr>
          <w:lang w:val="en-US"/>
        </w:rPr>
      </w:pPr>
      <w:r w:rsidRPr="00C906D0">
        <w:rPr>
          <w:lang w:val="en-US"/>
        </w:rPr>
        <w:t>File Adapters</w:t>
      </w:r>
    </w:p>
    <w:p w:rsidR="00C906D0" w:rsidRDefault="00C906D0" w:rsidP="00C906D0">
      <w:pPr>
        <w:pStyle w:val="ListParagraph"/>
        <w:numPr>
          <w:ilvl w:val="0"/>
          <w:numId w:val="5"/>
        </w:numPr>
        <w:rPr>
          <w:lang w:val="en-US"/>
        </w:rPr>
      </w:pPr>
      <w:r>
        <w:rPr>
          <w:lang w:val="en-US"/>
        </w:rPr>
        <w:t>JDBC &amp; JPA Adapters</w:t>
      </w:r>
    </w:p>
    <w:p w:rsidR="00C906D0" w:rsidRDefault="00C906D0" w:rsidP="00C906D0">
      <w:pPr>
        <w:pStyle w:val="ListParagraph"/>
        <w:numPr>
          <w:ilvl w:val="0"/>
          <w:numId w:val="5"/>
        </w:numPr>
        <w:rPr>
          <w:lang w:val="en-US"/>
        </w:rPr>
      </w:pPr>
      <w:r>
        <w:rPr>
          <w:lang w:val="en-US"/>
        </w:rPr>
        <w:t>FTP and Secure FTP (SFTP) Adapters</w:t>
      </w:r>
    </w:p>
    <w:p w:rsidR="00C906D0" w:rsidRDefault="00C906D0" w:rsidP="00C906D0">
      <w:pPr>
        <w:pStyle w:val="ListParagraph"/>
        <w:numPr>
          <w:ilvl w:val="0"/>
          <w:numId w:val="5"/>
        </w:numPr>
        <w:rPr>
          <w:lang w:val="en-US"/>
        </w:rPr>
      </w:pPr>
      <w:r>
        <w:rPr>
          <w:lang w:val="en-US"/>
        </w:rPr>
        <w:t>Feed(RSS, Atom, etc.) Adapters</w:t>
      </w:r>
    </w:p>
    <w:p w:rsidR="00C906D0" w:rsidRDefault="00C906D0" w:rsidP="00C906D0">
      <w:pPr>
        <w:pStyle w:val="ListParagraph"/>
        <w:numPr>
          <w:ilvl w:val="0"/>
          <w:numId w:val="5"/>
        </w:numPr>
        <w:rPr>
          <w:lang w:val="en-US"/>
        </w:rPr>
      </w:pPr>
      <w:r>
        <w:rPr>
          <w:lang w:val="en-US"/>
        </w:rPr>
        <w:lastRenderedPageBreak/>
        <w:t>Mail Adapters</w:t>
      </w:r>
    </w:p>
    <w:p w:rsidR="00C906D0" w:rsidRDefault="00C906D0" w:rsidP="00C906D0">
      <w:pPr>
        <w:pStyle w:val="ListParagraph"/>
        <w:numPr>
          <w:ilvl w:val="0"/>
          <w:numId w:val="5"/>
        </w:numPr>
        <w:rPr>
          <w:lang w:val="en-US"/>
        </w:rPr>
      </w:pPr>
      <w:proofErr w:type="spellStart"/>
      <w:r>
        <w:rPr>
          <w:lang w:val="en-US"/>
        </w:rPr>
        <w:t>MongoDB</w:t>
      </w:r>
      <w:proofErr w:type="spellEnd"/>
      <w:r>
        <w:rPr>
          <w:lang w:val="en-US"/>
        </w:rPr>
        <w:t xml:space="preserve"> Adapters</w:t>
      </w:r>
    </w:p>
    <w:p w:rsidR="00C906D0" w:rsidRDefault="00C906D0" w:rsidP="00C906D0">
      <w:pPr>
        <w:pStyle w:val="ListParagraph"/>
        <w:numPr>
          <w:ilvl w:val="0"/>
          <w:numId w:val="5"/>
        </w:numPr>
        <w:rPr>
          <w:lang w:val="en-US"/>
        </w:rPr>
      </w:pPr>
      <w:r>
        <w:rPr>
          <w:lang w:val="en-US"/>
        </w:rPr>
        <w:t>UDP Adapters</w:t>
      </w:r>
    </w:p>
    <w:p w:rsidR="00C906D0" w:rsidRPr="00C906D0" w:rsidRDefault="00C906D0" w:rsidP="00C906D0">
      <w:pPr>
        <w:pStyle w:val="ListParagraph"/>
        <w:numPr>
          <w:ilvl w:val="0"/>
          <w:numId w:val="5"/>
        </w:numPr>
        <w:rPr>
          <w:lang w:val="en-US"/>
        </w:rPr>
      </w:pPr>
      <w:r>
        <w:rPr>
          <w:lang w:val="en-US"/>
        </w:rPr>
        <w:t>Tweeter Adapter</w:t>
      </w:r>
    </w:p>
    <w:p w:rsidR="00903D33" w:rsidRDefault="00903D33" w:rsidP="00903D33">
      <w:pPr>
        <w:pStyle w:val="Heading2"/>
        <w:rPr>
          <w:lang w:val="en-US"/>
        </w:rPr>
      </w:pPr>
      <w:r>
        <w:rPr>
          <w:lang w:val="en-US"/>
        </w:rPr>
        <w:t>A JMS Inbound Adapter</w:t>
      </w:r>
    </w:p>
    <w:p w:rsidR="00C0176D" w:rsidRDefault="00C0176D">
      <w:pPr>
        <w:rPr>
          <w:lang w:val="en-US"/>
        </w:rPr>
      </w:pPr>
      <w:r>
        <w:rPr>
          <w:lang w:val="en-US"/>
        </w:rPr>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zh-CN"/>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840284"/>
                    </a:xfrm>
                    <a:prstGeom prst="rect">
                      <a:avLst/>
                    </a:prstGeom>
                  </pic:spPr>
                </pic:pic>
              </a:graphicData>
            </a:graphic>
          </wp:inline>
        </w:drawing>
      </w:r>
    </w:p>
    <w:p w:rsidR="00C0176D" w:rsidRDefault="00903D33" w:rsidP="00903D33">
      <w:pPr>
        <w:pStyle w:val="Heading2"/>
        <w:rPr>
          <w:lang w:val="en-US"/>
        </w:rPr>
      </w:pPr>
      <w:r>
        <w:rPr>
          <w:lang w:val="en-US"/>
        </w:rPr>
        <w:t>A JMS Outbound Adapter</w:t>
      </w:r>
    </w:p>
    <w:p w:rsidR="00903D33" w:rsidRPr="00903D33" w:rsidRDefault="00903D33" w:rsidP="00903D33">
      <w:pPr>
        <w:rPr>
          <w:lang w:val="en-US"/>
        </w:rPr>
      </w:pPr>
      <w:r>
        <w:rPr>
          <w:lang w:val="en-US"/>
        </w:rPr>
        <w:t xml:space="preserve">The following configuration takes messages from a message channel and delivers it to a message Queue (via JMS </w:t>
      </w:r>
      <w:proofErr w:type="spellStart"/>
      <w:r>
        <w:rPr>
          <w:lang w:val="en-US"/>
        </w:rPr>
        <w:t>unter</w:t>
      </w:r>
      <w:proofErr w:type="spellEnd"/>
      <w:r>
        <w:rPr>
          <w:lang w:val="en-US"/>
        </w:rPr>
        <w:t xml:space="preserve"> the covers).</w:t>
      </w:r>
    </w:p>
    <w:p w:rsidR="00903D33" w:rsidRPr="00903D33" w:rsidRDefault="00903D33" w:rsidP="00903D33">
      <w:pPr>
        <w:rPr>
          <w:lang w:val="en-US"/>
        </w:rPr>
      </w:pPr>
      <w:r>
        <w:rPr>
          <w:noProof/>
          <w:lang w:eastAsia="zh-CN"/>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zh-CN"/>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720243"/>
                    </a:xfrm>
                    <a:prstGeom prst="rect">
                      <a:avLst/>
                    </a:prstGeom>
                  </pic:spPr>
                </pic:pic>
              </a:graphicData>
            </a:graphic>
          </wp:inline>
        </w:drawing>
      </w:r>
    </w:p>
    <w:p w:rsidR="00BF4852" w:rsidRDefault="00CA69FD" w:rsidP="00CA69FD">
      <w:pPr>
        <w:pStyle w:val="Heading1"/>
        <w:rPr>
          <w:lang w:val="en-US"/>
        </w:rPr>
      </w:pPr>
      <w:r>
        <w:rPr>
          <w:lang w:val="en-US"/>
        </w:rPr>
        <w:t>Filters</w:t>
      </w:r>
    </w:p>
    <w:p w:rsidR="00AC460A" w:rsidRPr="00AC460A" w:rsidRDefault="00AC460A" w:rsidP="00AC460A">
      <w:pPr>
        <w:rPr>
          <w:lang w:val="en-US"/>
        </w:rPr>
      </w:pPr>
      <w:r>
        <w:rPr>
          <w:noProof/>
          <w:lang w:eastAsia="zh-CN"/>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Paragraph"/>
        <w:numPr>
          <w:ilvl w:val="0"/>
          <w:numId w:val="6"/>
        </w:numPr>
        <w:rPr>
          <w:lang w:val="en-US"/>
        </w:rPr>
      </w:pPr>
      <w:r>
        <w:rPr>
          <w:lang w:val="en-US"/>
        </w:rPr>
        <w:t>Pass from one channel to the next or</w:t>
      </w:r>
    </w:p>
    <w:p w:rsidR="00CA69FD" w:rsidRDefault="00CA69FD" w:rsidP="00CA69FD">
      <w:pPr>
        <w:pStyle w:val="ListParagraph"/>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zh-CN"/>
        </w:rPr>
        <w:lastRenderedPageBreak/>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Heading2"/>
        <w:rPr>
          <w:lang w:val="en-US"/>
        </w:rPr>
      </w:pPr>
      <w:r>
        <w:rPr>
          <w:lang w:val="en-US"/>
        </w:rPr>
        <w:t>Built-in filters</w:t>
      </w:r>
    </w:p>
    <w:p w:rsidR="00CA69FD" w:rsidRDefault="00CA69FD" w:rsidP="00CA69FD">
      <w:pPr>
        <w:pStyle w:val="ListParagraph"/>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Paragraph"/>
        <w:numPr>
          <w:ilvl w:val="0"/>
          <w:numId w:val="7"/>
        </w:numPr>
        <w:rPr>
          <w:lang w:val="en-US"/>
        </w:rPr>
      </w:pPr>
      <w:proofErr w:type="spellStart"/>
      <w:r>
        <w:rPr>
          <w:lang w:val="en-US"/>
        </w:rPr>
        <w:t>Xpath</w:t>
      </w:r>
      <w:proofErr w:type="spellEnd"/>
      <w:r>
        <w:rPr>
          <w:lang w:val="en-US"/>
        </w:rPr>
        <w:t xml:space="preserve"> Filter: use </w:t>
      </w:r>
      <w:proofErr w:type="spellStart"/>
      <w:r>
        <w:rPr>
          <w:lang w:val="en-US"/>
        </w:rPr>
        <w:t>Xpath</w:t>
      </w:r>
      <w:proofErr w:type="spellEnd"/>
      <w:r>
        <w:rPr>
          <w:lang w:val="en-US"/>
        </w:rPr>
        <w:t xml:space="preserve"> expression against the XML message</w:t>
      </w:r>
    </w:p>
    <w:p w:rsidR="0095182E" w:rsidRDefault="0095182E" w:rsidP="00CA69FD">
      <w:pPr>
        <w:pStyle w:val="ListParagraph"/>
        <w:numPr>
          <w:ilvl w:val="0"/>
          <w:numId w:val="7"/>
        </w:numPr>
        <w:rPr>
          <w:lang w:val="en-US"/>
        </w:rPr>
      </w:pPr>
      <w:r>
        <w:rPr>
          <w:lang w:val="en-US"/>
        </w:rPr>
        <w:t xml:space="preserve">XML Validation Filter: validate XML message </w:t>
      </w:r>
      <w:proofErr w:type="spellStart"/>
      <w:r>
        <w:rPr>
          <w:lang w:val="en-US"/>
        </w:rPr>
        <w:t>agasinst</w:t>
      </w:r>
      <w:proofErr w:type="spellEnd"/>
      <w:r>
        <w:rPr>
          <w:lang w:val="en-US"/>
        </w:rPr>
        <w:t xml:space="preserve">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zh-CN"/>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zh-CN"/>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11567"/>
                    </a:xfrm>
                    <a:prstGeom prst="rect">
                      <a:avLst/>
                    </a:prstGeom>
                  </pic:spPr>
                </pic:pic>
              </a:graphicData>
            </a:graphic>
          </wp:inline>
        </w:drawing>
      </w:r>
    </w:p>
    <w:p w:rsidR="0095182E" w:rsidRDefault="0095182E" w:rsidP="0095182E">
      <w:pPr>
        <w:pStyle w:val="Heading2"/>
        <w:rPr>
          <w:lang w:val="en-US"/>
        </w:rPr>
      </w:pPr>
      <w:r>
        <w:rPr>
          <w:lang w:val="en-US"/>
        </w:rPr>
        <w:t>Custom Filters</w:t>
      </w:r>
    </w:p>
    <w:p w:rsidR="0095182E" w:rsidRDefault="00E14107" w:rsidP="0095182E">
      <w:pPr>
        <w:rPr>
          <w:lang w:val="en-US"/>
        </w:rPr>
      </w:pPr>
      <w:r>
        <w:rPr>
          <w:lang w:val="en-US"/>
        </w:rPr>
        <w:t xml:space="preserve">To create a custom filter, your must implement the </w:t>
      </w:r>
      <w:proofErr w:type="spellStart"/>
      <w:r w:rsidRPr="00E14107">
        <w:rPr>
          <w:rFonts w:ascii="Courier New" w:hAnsi="Courier New" w:cs="Courier New"/>
          <w:lang w:val="en-US"/>
        </w:rPr>
        <w:t>MessageSelector</w:t>
      </w:r>
      <w:proofErr w:type="spellEnd"/>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proofErr w:type="spellStart"/>
      <w:r w:rsidRPr="00E14107">
        <w:rPr>
          <w:rFonts w:ascii="Courier New" w:eastAsia="Times New Roman" w:hAnsi="Courier New" w:cs="Courier New"/>
          <w:color w:val="000000"/>
          <w:sz w:val="18"/>
          <w:szCs w:val="18"/>
          <w:lang w:val="en-US" w:eastAsia="de-DE"/>
        </w:rPr>
        <w:t>MessageSelector</w:t>
      </w:r>
      <w:proofErr w:type="spellEnd"/>
      <w:r w:rsidRPr="00E14107">
        <w:rPr>
          <w:rFonts w:ascii="Courier New" w:eastAsia="Times New Roman" w:hAnsi="Courier New" w:cs="Courier New"/>
          <w:color w:val="000000"/>
          <w:sz w:val="18"/>
          <w:szCs w:val="18"/>
          <w:lang w:val="en-US" w:eastAsia="de-DE"/>
        </w:rPr>
        <w:t xml:space="preserve"> </w:t>
      </w:r>
      <w:r w:rsidRPr="00E14107">
        <w:rPr>
          <w:rFonts w:ascii="Courier New" w:eastAsia="Times New Roman" w:hAnsi="Courier New" w:cs="Courier New"/>
          <w:b/>
          <w:bCs/>
          <w:color w:val="000080"/>
          <w:sz w:val="18"/>
          <w:szCs w:val="18"/>
          <w:lang w:val="en-US" w:eastAsia="de-DE"/>
        </w:rPr>
        <w:t xml:space="preserve">extends </w:t>
      </w:r>
      <w:proofErr w:type="spellStart"/>
      <w:r w:rsidRPr="00E14107">
        <w:rPr>
          <w:rFonts w:ascii="Courier New" w:eastAsia="Times New Roman" w:hAnsi="Courier New" w:cs="Courier New"/>
          <w:color w:val="000000"/>
          <w:sz w:val="18"/>
          <w:szCs w:val="18"/>
          <w:lang w:val="en-US" w:eastAsia="de-DE"/>
        </w:rPr>
        <w:t>GenericSelector</w:t>
      </w:r>
      <w:proofErr w:type="spellEnd"/>
      <w:r w:rsidRPr="00E14107">
        <w:rPr>
          <w:rFonts w:ascii="Courier New" w:eastAsia="Times New Roman" w:hAnsi="Courier New" w:cs="Courier New"/>
          <w:color w:val="000000"/>
          <w:sz w:val="18"/>
          <w:szCs w:val="18"/>
          <w:lang w:val="en-US" w:eastAsia="de-DE"/>
        </w:rPr>
        <w:t>&lt;Message&lt;?&gt;&gt;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proofErr w:type="spellStart"/>
      <w:r w:rsidRPr="00E5718E">
        <w:rPr>
          <w:rFonts w:ascii="Courier New" w:eastAsia="Times New Roman" w:hAnsi="Courier New" w:cs="Courier New"/>
          <w:b/>
          <w:bCs/>
          <w:color w:val="000080"/>
          <w:sz w:val="18"/>
          <w:szCs w:val="18"/>
          <w:lang w:val="en-US" w:eastAsia="de-DE"/>
        </w:rPr>
        <w:t>boolean</w:t>
      </w:r>
      <w:proofErr w:type="spellEnd"/>
      <w:r w:rsidRPr="00E5718E">
        <w:rPr>
          <w:rFonts w:ascii="Courier New" w:eastAsia="Times New Roman" w:hAnsi="Courier New" w:cs="Courier New"/>
          <w:b/>
          <w:bCs/>
          <w:color w:val="000080"/>
          <w:sz w:val="18"/>
          <w:szCs w:val="18"/>
          <w:lang w:val="en-US" w:eastAsia="de-DE"/>
        </w:rPr>
        <w:t xml:space="preserve">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t xml:space="preserve">public class </w:t>
      </w:r>
      <w:proofErr w:type="spellStart"/>
      <w:r w:rsidRPr="005B2A0F">
        <w:rPr>
          <w:rFonts w:ascii="Courier New" w:eastAsia="Times New Roman" w:hAnsi="Courier New" w:cs="Courier New"/>
          <w:color w:val="000000"/>
          <w:sz w:val="18"/>
          <w:szCs w:val="18"/>
          <w:lang w:val="en-US" w:eastAsia="de-DE"/>
        </w:rPr>
        <w:t>MySelector</w:t>
      </w:r>
      <w:proofErr w:type="spellEnd"/>
      <w:r w:rsidRPr="005B2A0F">
        <w:rPr>
          <w:rFonts w:ascii="Courier New" w:eastAsia="Times New Roman" w:hAnsi="Courier New" w:cs="Courier New"/>
          <w:color w:val="000000"/>
          <w:sz w:val="18"/>
          <w:szCs w:val="18"/>
          <w:lang w:val="en-US" w:eastAsia="de-DE"/>
        </w:rPr>
        <w:t xml:space="preserve"> </w:t>
      </w:r>
      <w:r w:rsidRPr="005B2A0F">
        <w:rPr>
          <w:rFonts w:ascii="Courier New" w:eastAsia="Times New Roman" w:hAnsi="Courier New" w:cs="Courier New"/>
          <w:b/>
          <w:bCs/>
          <w:color w:val="000080"/>
          <w:sz w:val="18"/>
          <w:szCs w:val="18"/>
          <w:lang w:val="en-US" w:eastAsia="de-DE"/>
        </w:rPr>
        <w:t xml:space="preserve">implements </w:t>
      </w:r>
      <w:proofErr w:type="spellStart"/>
      <w:r w:rsidRPr="005B2A0F">
        <w:rPr>
          <w:rFonts w:ascii="Courier New" w:eastAsia="Times New Roman" w:hAnsi="Courier New" w:cs="Courier New"/>
          <w:color w:val="000000"/>
          <w:sz w:val="18"/>
          <w:szCs w:val="18"/>
          <w:lang w:val="en-US" w:eastAsia="de-DE"/>
        </w:rPr>
        <w:t>MessageSelector</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w:t>
      </w:r>
      <w:proofErr w:type="spellStart"/>
      <w:r w:rsidRPr="005B2A0F">
        <w:rPr>
          <w:rFonts w:ascii="Courier New" w:eastAsia="Times New Roman" w:hAnsi="Courier New" w:cs="Courier New"/>
          <w:b/>
          <w:bCs/>
          <w:color w:val="000080"/>
          <w:sz w:val="18"/>
          <w:szCs w:val="18"/>
          <w:lang w:val="en-US" w:eastAsia="de-DE"/>
        </w:rPr>
        <w:t>boolean</w:t>
      </w:r>
      <w:proofErr w:type="spellEnd"/>
      <w:r w:rsidRPr="005B2A0F">
        <w:rPr>
          <w:rFonts w:ascii="Courier New" w:eastAsia="Times New Roman" w:hAnsi="Courier New" w:cs="Courier New"/>
          <w:b/>
          <w:bCs/>
          <w:color w:val="000080"/>
          <w:sz w:val="18"/>
          <w:szCs w:val="18"/>
          <w:lang w:val="en-US" w:eastAsia="de-DE"/>
        </w:rPr>
        <w:t xml:space="preserve">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w:t>
      </w:r>
      <w:proofErr w:type="spellStart"/>
      <w:r w:rsidRPr="005B2A0F">
        <w:rPr>
          <w:rFonts w:ascii="Courier New" w:eastAsia="Times New Roman" w:hAnsi="Courier New" w:cs="Courier New"/>
          <w:color w:val="000000"/>
          <w:sz w:val="18"/>
          <w:szCs w:val="18"/>
          <w:lang w:val="en-US" w:eastAsia="de-DE"/>
        </w:rPr>
        <w:t>message.getPayload</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proofErr w:type="spellStart"/>
      <w:r w:rsidRPr="005B2A0F">
        <w:rPr>
          <w:rFonts w:ascii="Courier New" w:eastAsia="Times New Roman" w:hAnsi="Courier New" w:cs="Courier New"/>
          <w:b/>
          <w:bCs/>
          <w:color w:val="000080"/>
          <w:sz w:val="18"/>
          <w:szCs w:val="18"/>
          <w:lang w:val="en-US" w:eastAsia="de-DE"/>
        </w:rPr>
        <w:t>instanceof</w:t>
      </w:r>
      <w:proofErr w:type="spellEnd"/>
      <w:r w:rsidRPr="005B2A0F">
        <w:rPr>
          <w:rFonts w:ascii="Courier New" w:eastAsia="Times New Roman" w:hAnsi="Courier New" w:cs="Courier New"/>
          <w:b/>
          <w:bCs/>
          <w:color w:val="000080"/>
          <w:sz w:val="18"/>
          <w:szCs w:val="18"/>
          <w:lang w:val="en-US" w:eastAsia="de-DE"/>
        </w:rPr>
        <w:t xml:space="preserve"> </w:t>
      </w:r>
      <w:r w:rsidRPr="005B2A0F">
        <w:rPr>
          <w:rFonts w:ascii="Courier New" w:eastAsia="Times New Roman" w:hAnsi="Courier New" w:cs="Courier New"/>
          <w:color w:val="000000"/>
          <w:sz w:val="18"/>
          <w:szCs w:val="18"/>
          <w:lang w:val="en-US" w:eastAsia="de-DE"/>
        </w:rPr>
        <w:t>String &amp;&amp; ((String)payload).</w:t>
      </w:r>
      <w:proofErr w:type="spellStart"/>
      <w:r w:rsidRPr="005B2A0F">
        <w:rPr>
          <w:rFonts w:ascii="Courier New" w:eastAsia="Times New Roman" w:hAnsi="Courier New" w:cs="Courier New"/>
          <w:color w:val="000000"/>
          <w:sz w:val="18"/>
          <w:szCs w:val="18"/>
          <w:lang w:val="en-US" w:eastAsia="de-DE"/>
        </w:rPr>
        <w:t>startsWith</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zh-CN"/>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zh-CN"/>
        </w:rPr>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zh-CN"/>
        </w:rPr>
        <w:lastRenderedPageBreak/>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84442"/>
                    </a:xfrm>
                    <a:prstGeom prst="rect">
                      <a:avLst/>
                    </a:prstGeom>
                  </pic:spPr>
                </pic:pic>
              </a:graphicData>
            </a:graphic>
          </wp:inline>
        </w:drawing>
      </w:r>
    </w:p>
    <w:p w:rsidR="000D6DE6" w:rsidRDefault="00AC460A" w:rsidP="00AC460A">
      <w:pPr>
        <w:pStyle w:val="Heading1"/>
        <w:rPr>
          <w:lang w:val="en-US"/>
        </w:rPr>
      </w:pPr>
      <w:r>
        <w:rPr>
          <w:lang w:val="en-US"/>
        </w:rPr>
        <w:t>Transformers</w:t>
      </w:r>
    </w:p>
    <w:p w:rsidR="00AC460A" w:rsidRDefault="00AC460A" w:rsidP="0095182E">
      <w:pPr>
        <w:rPr>
          <w:lang w:val="en-US"/>
        </w:rPr>
      </w:pPr>
      <w:r>
        <w:rPr>
          <w:noProof/>
          <w:lang w:eastAsia="zh-CN"/>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Heading2"/>
        <w:rPr>
          <w:lang w:val="en-US"/>
        </w:rPr>
      </w:pPr>
      <w:r>
        <w:rPr>
          <w:lang w:val="en-US"/>
        </w:rPr>
        <w:t>Built-in Transformers</w:t>
      </w:r>
    </w:p>
    <w:p w:rsidR="00AC460A" w:rsidRDefault="00AC460A" w:rsidP="00AC460A">
      <w:pPr>
        <w:pStyle w:val="ListParagraph"/>
        <w:numPr>
          <w:ilvl w:val="0"/>
          <w:numId w:val="8"/>
        </w:numPr>
        <w:rPr>
          <w:lang w:val="en-US"/>
        </w:rPr>
      </w:pPr>
      <w:r w:rsidRPr="00AC460A">
        <w:rPr>
          <w:lang w:val="en-US"/>
        </w:rPr>
        <w:t>XML</w:t>
      </w:r>
      <w:r>
        <w:rPr>
          <w:lang w:val="en-US"/>
        </w:rPr>
        <w:t>&lt;-&gt; Object</w:t>
      </w:r>
    </w:p>
    <w:p w:rsidR="00AC460A" w:rsidRDefault="00AC460A" w:rsidP="00AC460A">
      <w:pPr>
        <w:pStyle w:val="ListParagraph"/>
        <w:numPr>
          <w:ilvl w:val="0"/>
          <w:numId w:val="8"/>
        </w:numPr>
        <w:rPr>
          <w:lang w:val="en-US"/>
        </w:rPr>
      </w:pPr>
      <w:r>
        <w:rPr>
          <w:lang w:val="en-US"/>
        </w:rPr>
        <w:t>Object &lt;-&gt; String</w:t>
      </w:r>
    </w:p>
    <w:p w:rsidR="00AC460A" w:rsidRDefault="00AC460A" w:rsidP="00AC460A">
      <w:pPr>
        <w:pStyle w:val="ListParagraph"/>
        <w:numPr>
          <w:ilvl w:val="0"/>
          <w:numId w:val="8"/>
        </w:numPr>
        <w:rPr>
          <w:lang w:val="en-US"/>
        </w:rPr>
      </w:pPr>
      <w:r>
        <w:rPr>
          <w:lang w:val="en-US"/>
        </w:rPr>
        <w:t>File &lt;--&gt; String</w:t>
      </w:r>
    </w:p>
    <w:p w:rsidR="00AC460A" w:rsidRDefault="00AC460A" w:rsidP="00AC460A">
      <w:pPr>
        <w:pStyle w:val="ListParagraph"/>
        <w:numPr>
          <w:ilvl w:val="0"/>
          <w:numId w:val="8"/>
        </w:numPr>
        <w:rPr>
          <w:lang w:val="en-US"/>
        </w:rPr>
      </w:pPr>
      <w:r>
        <w:rPr>
          <w:lang w:val="en-US"/>
        </w:rPr>
        <w:t xml:space="preserve">Object </w:t>
      </w:r>
      <w:proofErr w:type="spellStart"/>
      <w:r>
        <w:rPr>
          <w:lang w:val="en-US"/>
        </w:rPr>
        <w:t>Serializer</w:t>
      </w:r>
      <w:proofErr w:type="spellEnd"/>
      <w:r>
        <w:rPr>
          <w:lang w:val="en-US"/>
        </w:rPr>
        <w:t>/</w:t>
      </w:r>
      <w:proofErr w:type="spellStart"/>
      <w:r>
        <w:rPr>
          <w:lang w:val="en-US"/>
        </w:rPr>
        <w:t>Deserializer</w:t>
      </w:r>
      <w:proofErr w:type="spellEnd"/>
    </w:p>
    <w:p w:rsidR="00AC460A" w:rsidRDefault="00AC460A" w:rsidP="00AC460A">
      <w:pPr>
        <w:pStyle w:val="ListParagraph"/>
        <w:numPr>
          <w:ilvl w:val="0"/>
          <w:numId w:val="8"/>
        </w:numPr>
        <w:rPr>
          <w:lang w:val="en-US"/>
        </w:rPr>
      </w:pPr>
      <w:r>
        <w:rPr>
          <w:lang w:val="en-US"/>
        </w:rPr>
        <w:t>Object &lt;-&gt; Map</w:t>
      </w:r>
    </w:p>
    <w:p w:rsidR="00AC460A" w:rsidRDefault="00AC460A" w:rsidP="00AC460A">
      <w:pPr>
        <w:pStyle w:val="ListParagraph"/>
        <w:numPr>
          <w:ilvl w:val="0"/>
          <w:numId w:val="8"/>
        </w:numPr>
        <w:rPr>
          <w:lang w:val="en-US"/>
        </w:rPr>
      </w:pPr>
      <w:r>
        <w:rPr>
          <w:lang w:val="en-US"/>
        </w:rPr>
        <w:t>Object &lt;-&gt; JSON</w:t>
      </w:r>
    </w:p>
    <w:p w:rsidR="00AC460A" w:rsidRDefault="00AC460A" w:rsidP="00AC460A">
      <w:pPr>
        <w:pStyle w:val="ListParagraph"/>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Heading2"/>
        <w:rPr>
          <w:lang w:val="en-US"/>
        </w:rPr>
      </w:pPr>
      <w:r>
        <w:rPr>
          <w:lang w:val="en-US"/>
        </w:rPr>
        <w:t>Examples</w:t>
      </w:r>
    </w:p>
    <w:p w:rsidR="00086482" w:rsidRPr="00086482" w:rsidRDefault="00086482" w:rsidP="00086482">
      <w:pPr>
        <w:rPr>
          <w:lang w:val="en-US"/>
        </w:rPr>
      </w:pPr>
      <w:r>
        <w:rPr>
          <w:noProof/>
          <w:lang w:eastAsia="zh-CN"/>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proofErr w:type="spellStart"/>
      <w:r w:rsidRPr="00086482">
        <w:rPr>
          <w:i/>
          <w:lang w:val="en-US"/>
        </w:rPr>
        <w:t>inboundChannel</w:t>
      </w:r>
      <w:proofErr w:type="spellEnd"/>
      <w:r>
        <w:rPr>
          <w:lang w:val="en-US"/>
        </w:rPr>
        <w:t xml:space="preserve">, calls </w:t>
      </w:r>
      <w:proofErr w:type="spellStart"/>
      <w:r>
        <w:rPr>
          <w:lang w:val="en-US"/>
        </w:rPr>
        <w:t>toString</w:t>
      </w:r>
      <w:proofErr w:type="spellEnd"/>
      <w:r>
        <w:rPr>
          <w:lang w:val="en-US"/>
        </w:rPr>
        <w:t xml:space="preserve"> on the object and puts the result string into the </w:t>
      </w:r>
      <w:proofErr w:type="spellStart"/>
      <w:r w:rsidRPr="00086482">
        <w:rPr>
          <w:i/>
          <w:lang w:val="en-US"/>
        </w:rPr>
        <w:t>outboundChannel</w:t>
      </w:r>
      <w:proofErr w:type="spellEnd"/>
      <w:r>
        <w:rPr>
          <w:lang w:val="en-US"/>
        </w:rPr>
        <w:t>.</w:t>
      </w:r>
    </w:p>
    <w:p w:rsidR="004467E8" w:rsidRDefault="004467E8" w:rsidP="0095182E">
      <w:pPr>
        <w:rPr>
          <w:lang w:val="en-US"/>
        </w:rPr>
      </w:pPr>
      <w:r>
        <w:rPr>
          <w:lang w:val="en-US"/>
        </w:rPr>
        <w:t>String to String transformer u</w:t>
      </w:r>
      <w:r w:rsidR="004F47E6">
        <w:rPr>
          <w:lang w:val="en-US"/>
        </w:rPr>
        <w:t>sing Spring Expression Language(</w:t>
      </w:r>
      <w:proofErr w:type="spellStart"/>
      <w:r w:rsidR="004F47E6">
        <w:rPr>
          <w:lang w:val="en-US"/>
        </w:rPr>
        <w:t>SpEL</w:t>
      </w:r>
      <w:proofErr w:type="spellEnd"/>
      <w:r w:rsidR="004F47E6">
        <w:rPr>
          <w:lang w:val="en-US"/>
        </w:rPr>
        <w:t>)</w:t>
      </w:r>
    </w:p>
    <w:p w:rsidR="004F47E6" w:rsidRDefault="004F47E6" w:rsidP="0095182E">
      <w:pPr>
        <w:rPr>
          <w:lang w:val="en-US"/>
        </w:rPr>
      </w:pPr>
      <w:r>
        <w:rPr>
          <w:noProof/>
          <w:lang w:eastAsia="zh-CN"/>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zh-CN"/>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96917"/>
                    </a:xfrm>
                    <a:prstGeom prst="rect">
                      <a:avLst/>
                    </a:prstGeom>
                  </pic:spPr>
                </pic:pic>
              </a:graphicData>
            </a:graphic>
          </wp:inline>
        </w:drawing>
      </w:r>
    </w:p>
    <w:p w:rsidR="007F2B48" w:rsidRDefault="00AB5A51" w:rsidP="00AB5A51">
      <w:pPr>
        <w:pStyle w:val="Heading1"/>
        <w:rPr>
          <w:lang w:val="en-US"/>
        </w:rPr>
      </w:pPr>
      <w:r>
        <w:rPr>
          <w:lang w:val="en-US"/>
        </w:rPr>
        <w:lastRenderedPageBreak/>
        <w:t>Routers</w:t>
      </w:r>
    </w:p>
    <w:p w:rsidR="00AB5A51" w:rsidRDefault="00AB5A51" w:rsidP="0095182E">
      <w:pPr>
        <w:rPr>
          <w:lang w:val="en-US"/>
        </w:rPr>
      </w:pPr>
      <w:r>
        <w:rPr>
          <w:noProof/>
          <w:lang w:eastAsia="zh-CN"/>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95182E">
      <w:pPr>
        <w:rPr>
          <w:lang w:val="en-US"/>
        </w:rPr>
      </w:pPr>
      <w:r>
        <w:rPr>
          <w:lang w:val="en-US"/>
        </w:rPr>
        <w:t xml:space="preserve">Routers distribute messages to one or more channels. </w:t>
      </w:r>
    </w:p>
    <w:p w:rsidR="002424DC" w:rsidRPr="00854D5E" w:rsidRDefault="002424DC" w:rsidP="00854D5E">
      <w:pPr>
        <w:pStyle w:val="ListParagraph"/>
        <w:numPr>
          <w:ilvl w:val="0"/>
          <w:numId w:val="9"/>
        </w:numPr>
        <w:rPr>
          <w:lang w:val="en-US"/>
        </w:rPr>
      </w:pPr>
      <w:proofErr w:type="spellStart"/>
      <w:r>
        <w:rPr>
          <w:lang w:val="en-US"/>
        </w:rPr>
        <w:t>Redipient</w:t>
      </w:r>
      <w:proofErr w:type="spellEnd"/>
      <w:r>
        <w:rPr>
          <w:lang w:val="en-US"/>
        </w:rPr>
        <w:t xml:space="preserve"> list Routers: simply distribute the message to all listed message channels</w:t>
      </w:r>
      <w:r w:rsidR="00854D5E">
        <w:rPr>
          <w:lang w:val="en-US"/>
        </w:rPr>
        <w:t>.</w:t>
      </w:r>
    </w:p>
    <w:p w:rsidR="00AB5A51" w:rsidRDefault="00AB5A51" w:rsidP="00AB5A51">
      <w:pPr>
        <w:pStyle w:val="ListParagraph"/>
        <w:numPr>
          <w:ilvl w:val="0"/>
          <w:numId w:val="9"/>
        </w:numPr>
        <w:rPr>
          <w:lang w:val="en-US"/>
        </w:rPr>
      </w:pPr>
      <w:r>
        <w:rPr>
          <w:lang w:val="en-US"/>
        </w:rPr>
        <w:t>Content Routers: examine the message payload or headers in order to select a particular destination message channel</w:t>
      </w:r>
      <w:r w:rsidR="00854D5E">
        <w:rPr>
          <w:lang w:val="en-US"/>
        </w:rPr>
        <w:t>.</w:t>
      </w:r>
    </w:p>
    <w:p w:rsidR="002424DC" w:rsidRPr="002424DC" w:rsidRDefault="002424DC" w:rsidP="002424DC">
      <w:pPr>
        <w:rPr>
          <w:lang w:val="en-US"/>
        </w:rPr>
      </w:pPr>
      <w:r>
        <w:rPr>
          <w:noProof/>
          <w:lang w:eastAsia="zh-CN"/>
        </w:rPr>
        <w:drawing>
          <wp:inline distT="0" distB="0" distL="0" distR="0">
            <wp:extent cx="2977198" cy="1550505"/>
            <wp:effectExtent l="0" t="0" r="0" b="0"/>
            <wp:docPr id="22" name="Grafik 22" descr="http://cdn.intertech.com/Blog/wp-content/uploads/2014/08/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tertech.com/Blog/wp-content/uploads/2014/08/routing.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7500" cy="1550662"/>
                    </a:xfrm>
                    <a:prstGeom prst="rect">
                      <a:avLst/>
                    </a:prstGeom>
                    <a:noFill/>
                    <a:ln>
                      <a:noFill/>
                    </a:ln>
                  </pic:spPr>
                </pic:pic>
              </a:graphicData>
            </a:graphic>
          </wp:inline>
        </w:drawing>
      </w:r>
    </w:p>
    <w:p w:rsidR="00E14107" w:rsidRDefault="00E14107" w:rsidP="0095182E">
      <w:pPr>
        <w:rPr>
          <w:lang w:val="en-US"/>
        </w:rPr>
      </w:pPr>
    </w:p>
    <w:p w:rsidR="00E14107" w:rsidRDefault="00854D5E" w:rsidP="00854D5E">
      <w:pPr>
        <w:pStyle w:val="Heading2"/>
        <w:rPr>
          <w:lang w:val="en-US"/>
        </w:rPr>
      </w:pPr>
      <w:r>
        <w:rPr>
          <w:lang w:val="en-US"/>
        </w:rPr>
        <w:t>Example</w:t>
      </w:r>
    </w:p>
    <w:p w:rsidR="00854D5E" w:rsidRPr="00854D5E" w:rsidRDefault="00854D5E" w:rsidP="00854D5E">
      <w:pPr>
        <w:pStyle w:val="ListParagraph"/>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zh-CN"/>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zh-CN"/>
        </w:rPr>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4234" cy="1449456"/>
                    </a:xfrm>
                    <a:prstGeom prst="rect">
                      <a:avLst/>
                    </a:prstGeom>
                  </pic:spPr>
                </pic:pic>
              </a:graphicData>
            </a:graphic>
          </wp:inline>
        </w:drawing>
      </w:r>
    </w:p>
    <w:p w:rsidR="00E14107" w:rsidRDefault="00854D5E" w:rsidP="00854D5E">
      <w:pPr>
        <w:pStyle w:val="ListParagraph"/>
        <w:numPr>
          <w:ilvl w:val="0"/>
          <w:numId w:val="10"/>
        </w:numPr>
        <w:rPr>
          <w:lang w:val="en-US"/>
        </w:rPr>
      </w:pPr>
      <w:r>
        <w:rPr>
          <w:lang w:val="en-US"/>
        </w:rPr>
        <w:t>Recipient list routers:</w:t>
      </w:r>
    </w:p>
    <w:p w:rsidR="00854D5E" w:rsidRDefault="00854D5E" w:rsidP="00854D5E">
      <w:pPr>
        <w:rPr>
          <w:lang w:val="en-US"/>
        </w:rPr>
      </w:pPr>
      <w:r>
        <w:rPr>
          <w:noProof/>
          <w:lang w:eastAsia="zh-CN"/>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zh-CN"/>
        </w:rPr>
        <w:lastRenderedPageBreak/>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orderTypeRouter</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w:t>
      </w:r>
      <w:proofErr w:type="spellStart"/>
      <w:r w:rsidRPr="00E5718E">
        <w:rPr>
          <w:rFonts w:ascii="Courier New" w:eastAsia="Times New Roman" w:hAnsi="Courier New" w:cs="Courier New"/>
          <w:b/>
          <w:bCs/>
          <w:color w:val="008000"/>
          <w:sz w:val="18"/>
          <w:szCs w:val="18"/>
          <w:shd w:val="clear" w:color="auto" w:fill="EFEFEF"/>
          <w:lang w:val="en-US" w:eastAsia="de-DE"/>
        </w:rPr>
        <w:t>inboundChannel</w:t>
      </w:r>
      <w:proofErr w:type="spellEnd"/>
      <w:r w:rsidRPr="00E5718E">
        <w:rPr>
          <w:rFonts w:ascii="Courier New" w:eastAsia="Times New Roman" w:hAnsi="Courier New" w:cs="Courier New"/>
          <w:b/>
          <w:bCs/>
          <w:color w:val="008000"/>
          <w:sz w:val="18"/>
          <w:szCs w:val="18"/>
          <w:shd w:val="clear" w:color="auto" w:fill="EFEFEF"/>
          <w:lang w:val="en-US" w:eastAsia="de-DE"/>
        </w:rPr>
        <w:t>"</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shiporder</w:t>
      </w:r>
      <w:proofErr w:type="spellEnd"/>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shipto</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:mapping</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norwayChannel</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:mapping</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usaChannel</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zh-CN"/>
        </w:rPr>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norwayFileChannel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norwaySAChannel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zh-CN"/>
        </w:rPr>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1110987"/>
                    </a:xfrm>
                    <a:prstGeom prst="rect">
                      <a:avLst/>
                    </a:prstGeom>
                  </pic:spPr>
                </pic:pic>
              </a:graphicData>
            </a:graphic>
          </wp:inline>
        </w:drawing>
      </w:r>
    </w:p>
    <w:p w:rsidR="00E5718E" w:rsidRDefault="000E05CD" w:rsidP="000E05CD">
      <w:pPr>
        <w:pStyle w:val="Heading1"/>
        <w:rPr>
          <w:lang w:val="en-US"/>
        </w:rPr>
      </w:pPr>
      <w:proofErr w:type="spellStart"/>
      <w:r>
        <w:rPr>
          <w:lang w:val="en-US"/>
        </w:rPr>
        <w:t>Enrichers</w:t>
      </w:r>
      <w:proofErr w:type="spellEnd"/>
    </w:p>
    <w:p w:rsidR="000E05CD" w:rsidRPr="000E05CD" w:rsidRDefault="004F2A3B" w:rsidP="000E05CD">
      <w:pPr>
        <w:rPr>
          <w:lang w:val="en-US"/>
        </w:rPr>
      </w:pPr>
      <w:r>
        <w:rPr>
          <w:noProof/>
          <w:lang w:eastAsia="zh-CN"/>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proofErr w:type="spellStart"/>
      <w:r>
        <w:rPr>
          <w:lang w:val="en-US"/>
        </w:rPr>
        <w:t>Enrichers</w:t>
      </w:r>
      <w:proofErr w:type="spellEnd"/>
      <w:r>
        <w:rPr>
          <w:lang w:val="en-US"/>
        </w:rPr>
        <w:t xml:space="preserve"> is a special type of transformer. </w:t>
      </w:r>
      <w:proofErr w:type="spellStart"/>
      <w:r>
        <w:rPr>
          <w:lang w:val="en-US"/>
        </w:rPr>
        <w:t>Enrichers</w:t>
      </w:r>
      <w:proofErr w:type="spellEnd"/>
      <w:r>
        <w:rPr>
          <w:lang w:val="en-US"/>
        </w:rPr>
        <w:t xml:space="preserve"> take a message and enhance it by adding information to its header or payload.</w:t>
      </w:r>
    </w:p>
    <w:p w:rsidR="004F2A3B" w:rsidRDefault="004F2A3B" w:rsidP="00CA69FD">
      <w:pPr>
        <w:rPr>
          <w:lang w:val="en-US"/>
        </w:rPr>
      </w:pPr>
      <w:r>
        <w:rPr>
          <w:noProof/>
          <w:lang w:eastAsia="zh-CN"/>
        </w:rPr>
        <w:lastRenderedPageBreak/>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 xml:space="preserve">Spring provides a number of </w:t>
      </w:r>
      <w:proofErr w:type="spellStart"/>
      <w:r>
        <w:rPr>
          <w:lang w:val="en-US"/>
        </w:rPr>
        <w:t>enrichers</w:t>
      </w:r>
      <w:proofErr w:type="spellEnd"/>
      <w:r>
        <w:rPr>
          <w:lang w:val="en-US"/>
        </w:rPr>
        <w:t xml:space="preserve"> out of box. You can create your own </w:t>
      </w:r>
      <w:proofErr w:type="spellStart"/>
      <w:r>
        <w:rPr>
          <w:lang w:val="en-US"/>
        </w:rPr>
        <w:t>enrichers</w:t>
      </w:r>
      <w:proofErr w:type="spellEnd"/>
      <w:r>
        <w:rPr>
          <w:lang w:val="en-US"/>
        </w:rPr>
        <w:t xml:space="preserve">. You do that by adding specific spring integration components to the enrichment configuration. </w:t>
      </w:r>
      <w:proofErr w:type="spellStart"/>
      <w:r>
        <w:rPr>
          <w:lang w:val="en-US"/>
        </w:rPr>
        <w:t>Typly</w:t>
      </w:r>
      <w:proofErr w:type="spellEnd"/>
      <w:r>
        <w:rPr>
          <w:lang w:val="en-US"/>
        </w:rPr>
        <w:t xml:space="preserve"> it is done through the service activator.</w:t>
      </w:r>
    </w:p>
    <w:p w:rsidR="00D9519B" w:rsidRDefault="00D9519B" w:rsidP="00D9519B">
      <w:pPr>
        <w:pStyle w:val="Heading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proofErr w:type="spellStart"/>
      <w:r w:rsidRPr="00D9519B">
        <w:rPr>
          <w:rFonts w:ascii="Courier New" w:hAnsi="Courier New" w:cs="Courier New"/>
          <w:lang w:val="en-US"/>
        </w:rPr>
        <w:t>paymentAccountId</w:t>
      </w:r>
      <w:proofErr w:type="spellEnd"/>
      <w:r>
        <w:rPr>
          <w:lang w:val="en-US"/>
        </w:rPr>
        <w:t xml:space="preserve">. </w:t>
      </w:r>
    </w:p>
    <w:p w:rsidR="00D9519B" w:rsidRDefault="00D9519B" w:rsidP="00CA69FD">
      <w:pPr>
        <w:rPr>
          <w:lang w:val="en-US"/>
        </w:rPr>
      </w:pPr>
      <w:r>
        <w:rPr>
          <w:noProof/>
          <w:lang w:eastAsia="zh-CN"/>
        </w:rPr>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proofErr w:type="spellStart"/>
      <w:r>
        <w:rPr>
          <w:lang w:val="en-US"/>
        </w:rPr>
        <w:t>Payloader</w:t>
      </w:r>
      <w:proofErr w:type="spellEnd"/>
      <w:r>
        <w:rPr>
          <w:lang w:val="en-US"/>
        </w:rPr>
        <w:t xml:space="preserve"> </w:t>
      </w:r>
      <w:proofErr w:type="spellStart"/>
      <w:r>
        <w:rPr>
          <w:lang w:val="en-US"/>
        </w:rPr>
        <w:t>enricher</w:t>
      </w:r>
      <w:proofErr w:type="spellEnd"/>
      <w:r>
        <w:rPr>
          <w:lang w:val="en-US"/>
        </w:rPr>
        <w:t>, add data to the message payload.</w:t>
      </w:r>
    </w:p>
    <w:p w:rsidR="00F432AB" w:rsidRDefault="00F432AB" w:rsidP="00CA69FD">
      <w:pPr>
        <w:rPr>
          <w:lang w:val="en-US"/>
        </w:rPr>
      </w:pPr>
      <w:r>
        <w:rPr>
          <w:noProof/>
          <w:lang w:eastAsia="zh-CN"/>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 xml:space="preserve">Custom </w:t>
      </w:r>
      <w:proofErr w:type="spellStart"/>
      <w:r>
        <w:rPr>
          <w:lang w:val="en-US"/>
        </w:rPr>
        <w:t>enricher</w:t>
      </w:r>
      <w:proofErr w:type="spellEnd"/>
      <w:r>
        <w:rPr>
          <w:lang w:val="en-US"/>
        </w:rPr>
        <w:t>: that uses another Spring integration component. In this case is simple service activator to provide the data backed in the channel.</w:t>
      </w:r>
    </w:p>
    <w:p w:rsidR="00F432AB" w:rsidRDefault="00F432AB" w:rsidP="00CA69FD">
      <w:pPr>
        <w:rPr>
          <w:lang w:val="en-US"/>
        </w:rPr>
      </w:pPr>
      <w:r>
        <w:rPr>
          <w:noProof/>
          <w:lang w:eastAsia="zh-CN"/>
        </w:rPr>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proofErr w:type="spellEnd"/>
      <w:r w:rsidRPr="00B26E3B">
        <w:rPr>
          <w:rFonts w:ascii="Courier New" w:eastAsia="Times New Roman" w:hAnsi="Courier New" w:cs="Courier New"/>
          <w:b/>
          <w:bCs/>
          <w:color w:val="00008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="ship-order-</w:t>
      </w:r>
      <w:proofErr w:type="spellStart"/>
      <w:r w:rsidRPr="00B26E3B">
        <w:rPr>
          <w:rFonts w:ascii="Courier New" w:eastAsia="Times New Roman" w:hAnsi="Courier New" w:cs="Courier New"/>
          <w:b/>
          <w:bCs/>
          <w:color w:val="008000"/>
          <w:sz w:val="18"/>
          <w:szCs w:val="18"/>
          <w:shd w:val="clear" w:color="auto" w:fill="EFEFEF"/>
          <w:lang w:val="en-US" w:eastAsia="de-DE"/>
        </w:rPr>
        <w:t>enricher</w:t>
      </w:r>
      <w:proofErr w:type="spellEnd"/>
      <w:r w:rsidRPr="00B26E3B">
        <w:rPr>
          <w:rFonts w:ascii="Courier New" w:eastAsia="Times New Roman" w:hAnsi="Courier New" w:cs="Courier New"/>
          <w:b/>
          <w:bCs/>
          <w:color w:val="00800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w:t>
      </w:r>
      <w:proofErr w:type="spellStart"/>
      <w:r w:rsidRPr="00B26E3B">
        <w:rPr>
          <w:rFonts w:ascii="Courier New" w:eastAsia="Times New Roman" w:hAnsi="Courier New" w:cs="Courier New"/>
          <w:b/>
          <w:bCs/>
          <w:color w:val="008000"/>
          <w:sz w:val="18"/>
          <w:szCs w:val="18"/>
          <w:shd w:val="clear" w:color="auto" w:fill="EFEFEF"/>
          <w:lang w:val="en-US" w:eastAsia="de-DE"/>
        </w:rPr>
        <w:t>shipOrder</w:t>
      </w:r>
      <w:proofErr w:type="spellEnd"/>
      <w:r w:rsidRPr="00B26E3B">
        <w:rPr>
          <w:rFonts w:ascii="Courier New" w:eastAsia="Times New Roman" w:hAnsi="Courier New" w:cs="Courier New"/>
          <w:b/>
          <w:bCs/>
          <w:color w:val="008000"/>
          <w:sz w:val="18"/>
          <w:szCs w:val="18"/>
          <w:shd w:val="clear" w:color="auto" w:fill="EFEFEF"/>
          <w:lang w:val="en-US" w:eastAsia="de-DE"/>
        </w:rPr>
        <w:t xml:space="preserve">-Channel"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lastRenderedPageBreak/>
        <w:t>output-channel</w:t>
      </w:r>
      <w:r w:rsidRPr="00B26E3B">
        <w:rPr>
          <w:rFonts w:ascii="Courier New" w:eastAsia="Times New Roman" w:hAnsi="Courier New" w:cs="Courier New"/>
          <w:b/>
          <w:bCs/>
          <w:color w:val="008000"/>
          <w:sz w:val="18"/>
          <w:szCs w:val="18"/>
          <w:shd w:val="clear" w:color="auto" w:fill="EFEFEF"/>
          <w:lang w:val="en-US" w:eastAsia="de-DE"/>
        </w:rPr>
        <w:t>="</w:t>
      </w:r>
      <w:proofErr w:type="spellStart"/>
      <w:r w:rsidRPr="00B26E3B">
        <w:rPr>
          <w:rFonts w:ascii="Courier New" w:eastAsia="Times New Roman" w:hAnsi="Courier New" w:cs="Courier New"/>
          <w:b/>
          <w:bCs/>
          <w:color w:val="008000"/>
          <w:sz w:val="18"/>
          <w:szCs w:val="18"/>
          <w:shd w:val="clear" w:color="auto" w:fill="EFEFEF"/>
          <w:lang w:val="en-US" w:eastAsia="de-DE"/>
        </w:rPr>
        <w:t>outboundChannel</w:t>
      </w:r>
      <w:proofErr w:type="spellEnd"/>
      <w:r w:rsidRPr="00B26E3B">
        <w:rPr>
          <w:rFonts w:ascii="Courier New" w:eastAsia="Times New Roman" w:hAnsi="Courier New" w:cs="Courier New"/>
          <w:b/>
          <w:bCs/>
          <w:color w:val="008000"/>
          <w:sz w:val="18"/>
          <w:szCs w:val="18"/>
          <w:shd w:val="clear" w:color="auto" w:fill="EFEFEF"/>
          <w:lang w:val="en-US" w:eastAsia="de-DE"/>
        </w:rPr>
        <w:t>"</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:property</w:t>
      </w:r>
      <w:proofErr w:type="spellEnd"/>
      <w:r w:rsidRPr="00B26E3B">
        <w:rPr>
          <w:rFonts w:ascii="Courier New" w:eastAsia="Times New Roman" w:hAnsi="Courier New" w:cs="Courier New"/>
          <w:b/>
          <w:bCs/>
          <w:color w:val="00008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proofErr w:type="spellEnd"/>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zh-CN"/>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="ship-order-</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w:t>
      </w:r>
      <w:proofErr w:type="spellStart"/>
      <w:r>
        <w:rPr>
          <w:rFonts w:ascii="Courier New" w:eastAsia="Times New Roman" w:hAnsi="Courier New" w:cs="Courier New"/>
          <w:b/>
          <w:bCs/>
          <w:color w:val="008000"/>
          <w:sz w:val="18"/>
          <w:szCs w:val="18"/>
          <w:shd w:val="clear" w:color="auto" w:fill="EFEFEF"/>
          <w:lang w:val="en-US" w:eastAsia="de-DE"/>
        </w:rPr>
        <w:t>outboundChannel</w:t>
      </w:r>
      <w:proofErr w:type="spellEnd"/>
      <w:r>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:property</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orderTotal</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:property</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proofErr w:type="spellEnd"/>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shipOrderEnricher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:service</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shipOrderEnricher</w:t>
      </w:r>
      <w:proofErr w:type="spellEnd"/>
      <w:r w:rsidRPr="00DD3C99">
        <w:rPr>
          <w:rFonts w:ascii="Courier New" w:eastAsia="Times New Roman" w:hAnsi="Courier New" w:cs="Courier New"/>
          <w:b/>
          <w:bCs/>
          <w:color w:val="008000"/>
          <w:sz w:val="18"/>
          <w:szCs w:val="18"/>
          <w:shd w:val="clear" w:color="auto" w:fill="EFEFEF"/>
          <w:lang w:val="en-US" w:eastAsia="de-DE"/>
        </w:rPr>
        <w:t>"</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zh-CN"/>
        </w:rPr>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33818"/>
                    </a:xfrm>
                    <a:prstGeom prst="rect">
                      <a:avLst/>
                    </a:prstGeom>
                  </pic:spPr>
                </pic:pic>
              </a:graphicData>
            </a:graphic>
          </wp:inline>
        </w:drawing>
      </w:r>
    </w:p>
    <w:p w:rsidR="00F2304F" w:rsidRDefault="00382246" w:rsidP="00382246">
      <w:pPr>
        <w:pStyle w:val="Heading1"/>
        <w:rPr>
          <w:lang w:val="en-US"/>
        </w:rPr>
      </w:pPr>
      <w:bookmarkStart w:id="0" w:name="_GoBack"/>
      <w:bookmarkEnd w:id="0"/>
      <w:r>
        <w:rPr>
          <w:lang w:val="en-US"/>
        </w:rPr>
        <w:t>Service Activators</w:t>
      </w:r>
    </w:p>
    <w:p w:rsidR="00F2304F" w:rsidRDefault="00382246" w:rsidP="00CA69FD">
      <w:pPr>
        <w:rPr>
          <w:lang w:val="en-US"/>
        </w:rPr>
      </w:pPr>
      <w:r>
        <w:rPr>
          <w:noProof/>
          <w:lang w:eastAsia="zh-CN"/>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0"/>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zh-CN"/>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1"/>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Heading2"/>
        <w:rPr>
          <w:lang w:val="en-US"/>
        </w:rPr>
      </w:pPr>
      <w:r>
        <w:rPr>
          <w:lang w:val="en-US"/>
        </w:rPr>
        <w:lastRenderedPageBreak/>
        <w:t>Example</w:t>
      </w:r>
    </w:p>
    <w:p w:rsidR="000A3F39" w:rsidRDefault="000A3F39" w:rsidP="000A3F39">
      <w:pPr>
        <w:rPr>
          <w:lang w:val="en-US"/>
        </w:rPr>
      </w:pPr>
      <w:r>
        <w:rPr>
          <w:noProof/>
          <w:lang w:eastAsia="zh-CN"/>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zh-CN"/>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t xml:space="preserve">The parameter of the process method can be message (the </w:t>
      </w:r>
      <w:r w:rsidR="00FD4F71">
        <w:rPr>
          <w:lang w:val="en-US"/>
        </w:rPr>
        <w:t xml:space="preserve">incoming </w:t>
      </w:r>
      <w:r>
        <w:rPr>
          <w:lang w:val="en-US"/>
        </w:rPr>
        <w:t>message self)</w:t>
      </w:r>
      <w:r>
        <w:rPr>
          <w:rFonts w:hint="eastAsia"/>
          <w:lang w:val="en-US" w:eastAsia="zh-CN"/>
        </w:rPr>
        <w:t xml:space="preserve"> </w:t>
      </w:r>
      <w:r>
        <w:rPr>
          <w:lang w:val="en-US"/>
        </w:rPr>
        <w:t xml:space="preserve"> or an arbitrary type(the payload of the message).</w:t>
      </w:r>
    </w:p>
    <w:p w:rsidR="007A052F" w:rsidRDefault="007A052F" w:rsidP="00CA69FD">
      <w:pPr>
        <w:rPr>
          <w:lang w:val="en-US"/>
        </w:rPr>
      </w:pPr>
      <w:r>
        <w:rPr>
          <w:noProof/>
          <w:lang w:eastAsia="zh-CN"/>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zh-CN"/>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t>Process method with return value:</w:t>
      </w:r>
    </w:p>
    <w:p w:rsidR="0013505B" w:rsidRDefault="0013505B" w:rsidP="00CA69FD">
      <w:pPr>
        <w:rPr>
          <w:lang w:val="en-US" w:eastAsia="zh-CN"/>
        </w:rPr>
      </w:pPr>
      <w:r>
        <w:rPr>
          <w:rFonts w:hint="eastAsia"/>
          <w:noProof/>
          <w:lang w:eastAsia="zh-CN"/>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zh-CN"/>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zh-CN"/>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Heading1"/>
        <w:rPr>
          <w:lang w:val="en-US" w:eastAsia="zh-CN"/>
        </w:rPr>
      </w:pPr>
      <w:r>
        <w:rPr>
          <w:lang w:val="en-US" w:eastAsia="zh-CN"/>
        </w:rPr>
        <w:lastRenderedPageBreak/>
        <w:t>Gateway</w:t>
      </w:r>
    </w:p>
    <w:p w:rsidR="00383092" w:rsidRPr="00383092" w:rsidRDefault="00383092" w:rsidP="00383092">
      <w:pPr>
        <w:rPr>
          <w:lang w:val="en-US" w:eastAsia="zh-CN"/>
        </w:rPr>
      </w:pPr>
      <w:r>
        <w:rPr>
          <w:noProof/>
          <w:lang w:eastAsia="zh-CN"/>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49"/>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zh-CN"/>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0"/>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Paragraph"/>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Paragraph"/>
        <w:numPr>
          <w:ilvl w:val="0"/>
          <w:numId w:val="10"/>
        </w:numPr>
        <w:rPr>
          <w:lang w:val="en-US" w:eastAsia="zh-CN"/>
        </w:rPr>
      </w:pPr>
      <w:r>
        <w:rPr>
          <w:lang w:val="en-US" w:eastAsia="zh-CN"/>
        </w:rPr>
        <w:t>asynchronous:</w:t>
      </w:r>
      <w:r w:rsidR="00366C64">
        <w:rPr>
          <w:lang w:val="en-US" w:eastAsia="zh-CN"/>
        </w:rPr>
        <w:t xml:space="preserve"> allowing the application to do other work while a long running spring integration process.</w:t>
      </w:r>
    </w:p>
    <w:p w:rsidR="007A052F" w:rsidRDefault="00366C64" w:rsidP="00366C64">
      <w:pPr>
        <w:pStyle w:val="Heading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Paragraph"/>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Paragraph"/>
        <w:numPr>
          <w:ilvl w:val="0"/>
          <w:numId w:val="11"/>
        </w:numPr>
        <w:rPr>
          <w:lang w:val="en-US"/>
        </w:rPr>
      </w:pPr>
      <w:r>
        <w:rPr>
          <w:lang w:val="en-US"/>
        </w:rPr>
        <w:t xml:space="preserve">Spring Integration will implement the interface with a </w:t>
      </w:r>
      <w:proofErr w:type="spellStart"/>
      <w:r>
        <w:rPr>
          <w:lang w:val="en-US"/>
        </w:rPr>
        <w:t>org.springframework.integration.gateway.GatewayProxyFactoryBean</w:t>
      </w:r>
      <w:proofErr w:type="spellEnd"/>
      <w:r>
        <w:rPr>
          <w:lang w:val="en-US"/>
        </w:rPr>
        <w:t>.</w:t>
      </w:r>
    </w:p>
    <w:p w:rsidR="00366C64" w:rsidRPr="00366C64" w:rsidRDefault="00366C64" w:rsidP="00366C64">
      <w:pPr>
        <w:rPr>
          <w:lang w:val="en-US"/>
        </w:rPr>
      </w:pPr>
      <w:r>
        <w:rPr>
          <w:noProof/>
          <w:lang w:eastAsia="zh-CN"/>
        </w:rPr>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2097143" cy="495044"/>
                    </a:xfrm>
                    <a:prstGeom prst="rect">
                      <a:avLst/>
                    </a:prstGeom>
                    <a:noFill/>
                    <a:ln w="9525">
                      <a:noFill/>
                      <a:miter lim="800000"/>
                      <a:headEnd/>
                      <a:tailEnd/>
                    </a:ln>
                  </pic:spPr>
                </pic:pic>
              </a:graphicData>
            </a:graphic>
          </wp:inline>
        </w:drawing>
      </w:r>
      <w:r w:rsidRPr="00366C64">
        <w:rPr>
          <w:lang w:val="en-US"/>
        </w:rPr>
        <w:t xml:space="preserve"> </w:t>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zh-CN"/>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zh-CN"/>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zh-CN"/>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zh-CN"/>
        </w:rPr>
        <w:lastRenderedPageBreak/>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Heading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zh-CN"/>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zh-CN"/>
        </w:rPr>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592995" w:rsidP="00CA69FD">
      <w:pPr>
        <w:rPr>
          <w:lang w:val="en-US"/>
        </w:rPr>
      </w:pPr>
    </w:p>
    <w:p w:rsidR="00592995" w:rsidRDefault="00592995" w:rsidP="00CA69FD">
      <w:pPr>
        <w:rPr>
          <w:lang w:val="en-US"/>
        </w:rPr>
      </w:pPr>
    </w:p>
    <w:p w:rsidR="00592995" w:rsidRDefault="00592995" w:rsidP="00CA69FD">
      <w:pPr>
        <w:rPr>
          <w:lang w:val="en-US"/>
        </w:rPr>
      </w:pPr>
    </w:p>
    <w:p w:rsidR="00592995" w:rsidRPr="00CA69FD" w:rsidRDefault="00592995" w:rsidP="00CA69FD">
      <w:pPr>
        <w:rPr>
          <w:lang w:val="en-US"/>
        </w:rPr>
      </w:pPr>
    </w:p>
    <w:sectPr w:rsidR="00592995" w:rsidRPr="00CA69FD" w:rsidSect="0038224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9"/>
  </w:num>
  <w:num w:numId="6">
    <w:abstractNumId w:val="12"/>
  </w:num>
  <w:num w:numId="7">
    <w:abstractNumId w:val="0"/>
  </w:num>
  <w:num w:numId="8">
    <w:abstractNumId w:val="7"/>
  </w:num>
  <w:num w:numId="9">
    <w:abstractNumId w:val="8"/>
  </w:num>
  <w:num w:numId="10">
    <w:abstractNumId w:val="11"/>
  </w:num>
  <w:num w:numId="11">
    <w:abstractNumId w:val="2"/>
  </w:num>
  <w:num w:numId="12">
    <w:abstractNumId w:val="5"/>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useFELayout/>
  </w:compat>
  <w:docVars>
    <w:docVar w:name="AutoTextsAlreadyFilled" w:val="True"/>
  </w:docVars>
  <w:rsids>
    <w:rsidRoot w:val="00AC5B80"/>
    <w:rsid w:val="00040F67"/>
    <w:rsid w:val="000661B6"/>
    <w:rsid w:val="00086482"/>
    <w:rsid w:val="000906C8"/>
    <w:rsid w:val="000924CB"/>
    <w:rsid w:val="000A3F39"/>
    <w:rsid w:val="000B5323"/>
    <w:rsid w:val="000D6DE6"/>
    <w:rsid w:val="000E05CD"/>
    <w:rsid w:val="0013505B"/>
    <w:rsid w:val="00135582"/>
    <w:rsid w:val="00184B5D"/>
    <w:rsid w:val="0022667A"/>
    <w:rsid w:val="00236633"/>
    <w:rsid w:val="002424DC"/>
    <w:rsid w:val="00301812"/>
    <w:rsid w:val="00337A30"/>
    <w:rsid w:val="00366C64"/>
    <w:rsid w:val="00382246"/>
    <w:rsid w:val="00383092"/>
    <w:rsid w:val="003E69AD"/>
    <w:rsid w:val="004467E8"/>
    <w:rsid w:val="004F2A3B"/>
    <w:rsid w:val="004F47E6"/>
    <w:rsid w:val="00592995"/>
    <w:rsid w:val="005B2A0F"/>
    <w:rsid w:val="0062549E"/>
    <w:rsid w:val="00653496"/>
    <w:rsid w:val="00680D1C"/>
    <w:rsid w:val="006F2051"/>
    <w:rsid w:val="00713EC1"/>
    <w:rsid w:val="007825B4"/>
    <w:rsid w:val="007A052F"/>
    <w:rsid w:val="007A5A78"/>
    <w:rsid w:val="007F2B48"/>
    <w:rsid w:val="00854D5E"/>
    <w:rsid w:val="0088409C"/>
    <w:rsid w:val="00886134"/>
    <w:rsid w:val="008A67C8"/>
    <w:rsid w:val="008E0E71"/>
    <w:rsid w:val="00903D33"/>
    <w:rsid w:val="0095182E"/>
    <w:rsid w:val="009C695C"/>
    <w:rsid w:val="00A109AB"/>
    <w:rsid w:val="00AB5A51"/>
    <w:rsid w:val="00AC460A"/>
    <w:rsid w:val="00AC5B80"/>
    <w:rsid w:val="00B26E3B"/>
    <w:rsid w:val="00BA20CC"/>
    <w:rsid w:val="00BF4852"/>
    <w:rsid w:val="00C0176D"/>
    <w:rsid w:val="00C906D0"/>
    <w:rsid w:val="00CA69FD"/>
    <w:rsid w:val="00CC2FF7"/>
    <w:rsid w:val="00D875EC"/>
    <w:rsid w:val="00D9519B"/>
    <w:rsid w:val="00D9698F"/>
    <w:rsid w:val="00DC18DD"/>
    <w:rsid w:val="00DD3C99"/>
    <w:rsid w:val="00E14107"/>
    <w:rsid w:val="00E5718E"/>
    <w:rsid w:val="00E833B2"/>
    <w:rsid w:val="00F14493"/>
    <w:rsid w:val="00F2304F"/>
    <w:rsid w:val="00F432AB"/>
    <w:rsid w:val="00F932D3"/>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51"/>
  </w:style>
  <w:style w:type="paragraph" w:styleId="Heading1">
    <w:name w:val="heading 1"/>
    <w:basedOn w:val="Normal"/>
    <w:next w:val="Normal"/>
    <w:link w:val="Heading1Char"/>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852"/>
    <w:rPr>
      <w:rFonts w:ascii="Tahoma" w:hAnsi="Tahoma" w:cs="Tahoma"/>
      <w:sz w:val="16"/>
      <w:szCs w:val="16"/>
    </w:rPr>
  </w:style>
  <w:style w:type="paragraph" w:styleId="Title">
    <w:name w:val="Title"/>
    <w:basedOn w:val="Normal"/>
    <w:next w:val="Normal"/>
    <w:link w:val="TitleChar"/>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37A30"/>
    <w:pPr>
      <w:ind w:left="720"/>
      <w:contextualSpacing/>
    </w:pPr>
  </w:style>
  <w:style w:type="character" w:customStyle="1" w:styleId="Heading1Char">
    <w:name w:val="Heading 1 Char"/>
    <w:basedOn w:val="DefaultParagraphFont"/>
    <w:link w:val="Heading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7A30"/>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E833B2"/>
    <w:rPr>
      <w:rFonts w:ascii="Courier New" w:eastAsia="Times New Roman" w:hAnsi="Courier New" w:cs="Courier New"/>
      <w:sz w:val="20"/>
      <w:szCs w:val="20"/>
      <w:lang w:eastAsia="de-DE"/>
    </w:rPr>
  </w:style>
  <w:style w:type="character" w:customStyle="1" w:styleId="hl-keyword">
    <w:name w:val="hl-keyword"/>
    <w:basedOn w:val="DefaultParagraphFont"/>
    <w:rsid w:val="00E833B2"/>
  </w:style>
  <w:style w:type="character" w:customStyle="1" w:styleId="Heading3Char">
    <w:name w:val="Heading 3 Char"/>
    <w:basedOn w:val="DefaultParagraphFont"/>
    <w:link w:val="Heading3"/>
    <w:uiPriority w:val="9"/>
    <w:rsid w:val="00DC18DD"/>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38224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82246"/>
    <w:rPr>
      <w:rFonts w:ascii="Tahoma" w:hAnsi="Tahoma" w:cs="Tahoma"/>
      <w:sz w:val="16"/>
      <w:szCs w:val="16"/>
    </w:rPr>
  </w:style>
  <w:style w:type="character" w:customStyle="1" w:styleId="Heading4Char">
    <w:name w:val="Heading 4 Char"/>
    <w:basedOn w:val="DefaultParagraphFont"/>
    <w:link w:val="Heading4"/>
    <w:uiPriority w:val="9"/>
    <w:rsid w:val="000906C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1955</Words>
  <Characters>12323</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Stadtwerke München GmbH</Company>
  <LinksUpToDate>false</LinksUpToDate>
  <CharactersWithSpaces>14250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cp:lastModifiedBy>
  <cp:revision>41</cp:revision>
  <dcterms:created xsi:type="dcterms:W3CDTF">2016-03-03T07:25:00Z</dcterms:created>
  <dcterms:modified xsi:type="dcterms:W3CDTF">2016-03-05T07:01:00Z</dcterms:modified>
</cp:coreProperties>
</file>