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8EC" w:rsidRDefault="003135B7" w:rsidP="003135B7">
      <w:pPr>
        <w:pStyle w:val="berschrift2"/>
      </w:pPr>
      <w:r>
        <w:t>Two-way Binding with NgModel</w:t>
      </w:r>
    </w:p>
    <w:p w:rsidR="003135B7" w:rsidRDefault="003135B7" w:rsidP="003135B7">
      <w:pPr>
        <w:rPr>
          <w:lang w:val="en-US"/>
        </w:rPr>
      </w:pPr>
      <w:r w:rsidRPr="003135B7">
        <w:rPr>
          <w:lang w:val="en-US"/>
        </w:rPr>
        <w:t>When developing data entry forms, we often want to both display a data property and update that property when the user makes changes.</w:t>
      </w:r>
    </w:p>
    <w:p w:rsidR="003135B7" w:rsidRDefault="003135B7" w:rsidP="003135B7">
      <w:pPr>
        <w:rPr>
          <w:lang w:val="en-US"/>
        </w:rPr>
      </w:pPr>
      <w:r w:rsidRPr="003135B7">
        <w:rPr>
          <w:lang w:val="en-US"/>
        </w:rPr>
        <w:t>The [(ngModel)] two-way data binding syntax makes that easy. Here's an example:</w:t>
      </w:r>
    </w:p>
    <w:p w:rsidR="00542396" w:rsidRDefault="003135B7" w:rsidP="00542396">
      <w:pPr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r w:rsidRPr="003135B7">
        <w:rPr>
          <w:rFonts w:ascii="Courier New" w:hAnsi="Courier New" w:cs="Courier New"/>
          <w:lang w:val="en-US"/>
        </w:rPr>
        <w:t>&lt;input [(ngModel)]="currentHero.firstName"&gt;</w:t>
      </w:r>
    </w:p>
    <w:p w:rsidR="00542396" w:rsidRPr="00542396" w:rsidRDefault="00542396" w:rsidP="005423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42396">
        <w:rPr>
          <w:highlight w:val="yellow"/>
          <w:lang w:val="en-US"/>
        </w:rPr>
        <w:t>[()] = BANANA IN A BOX</w:t>
      </w:r>
    </w:p>
    <w:p w:rsidR="00542396" w:rsidRPr="00542396" w:rsidRDefault="00542396" w:rsidP="005423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42396">
        <w:rPr>
          <w:lang w:val="en-US"/>
        </w:rPr>
        <w:t>To remember that the parentheses go inside the brackets, visualize a banana in a box.</w:t>
      </w:r>
    </w:p>
    <w:p w:rsidR="00542396" w:rsidRDefault="00542396" w:rsidP="00542396">
      <w:pPr>
        <w:rPr>
          <w:lang w:val="en-US"/>
        </w:rPr>
      </w:pPr>
      <w:r w:rsidRPr="00542396">
        <w:rPr>
          <w:lang w:val="en-US"/>
        </w:rPr>
        <w:t>Alternatively, we can</w:t>
      </w:r>
      <w:r>
        <w:rPr>
          <w:lang w:val="en-US"/>
        </w:rPr>
        <w:t xml:space="preserve"> use the canonical prefix form:</w:t>
      </w:r>
    </w:p>
    <w:p w:rsidR="00542396" w:rsidRPr="00542396" w:rsidRDefault="00542396" w:rsidP="00542396">
      <w:pPr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r w:rsidRPr="00542396">
        <w:rPr>
          <w:rFonts w:ascii="Courier New" w:hAnsi="Courier New" w:cs="Courier New"/>
          <w:lang w:val="en-US"/>
        </w:rPr>
        <w:t>&lt;input bindon-ngModel="currentHero.firstName"&gt;</w:t>
      </w:r>
    </w:p>
    <w:p w:rsidR="00542396" w:rsidRPr="00542396" w:rsidRDefault="00542396" w:rsidP="00542396">
      <w:pPr>
        <w:rPr>
          <w:lang w:val="en-US"/>
        </w:rPr>
      </w:pPr>
      <w:r w:rsidRPr="00542396">
        <w:rPr>
          <w:lang w:val="en-US"/>
        </w:rPr>
        <w:t>We could have achieved the same result with separate bindings to the &lt;input&gt; element's value property and input event.</w:t>
      </w:r>
      <w:r>
        <w:rPr>
          <w:lang w:val="en-US"/>
        </w:rPr>
        <w:t xml:space="preserve"> </w:t>
      </w:r>
      <w:r w:rsidRPr="00542396">
        <w:rPr>
          <w:lang w:val="en-US"/>
        </w:rPr>
        <w:t xml:space="preserve">That’s </w:t>
      </w:r>
      <w:r>
        <w:rPr>
          <w:lang w:val="en-US"/>
        </w:rPr>
        <w:t xml:space="preserve">however </w:t>
      </w:r>
      <w:r w:rsidRPr="00670AFC">
        <w:rPr>
          <w:color w:val="FF0000"/>
          <w:lang w:val="en-US"/>
        </w:rPr>
        <w:t>cumbersome</w:t>
      </w:r>
      <w:r w:rsidRPr="00542396">
        <w:rPr>
          <w:lang w:val="en-US"/>
        </w:rPr>
        <w:t>.</w:t>
      </w:r>
    </w:p>
    <w:p w:rsidR="00542396" w:rsidRPr="00542396" w:rsidRDefault="00542396" w:rsidP="00542396">
      <w:pPr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r w:rsidRPr="00542396">
        <w:rPr>
          <w:rFonts w:ascii="Courier New" w:hAnsi="Courier New" w:cs="Courier New"/>
          <w:lang w:val="en-US"/>
        </w:rPr>
        <w:t>&lt;input [value]="cur</w:t>
      </w:r>
      <w:r w:rsidRPr="00542396">
        <w:rPr>
          <w:rFonts w:ascii="Courier New" w:hAnsi="Courier New" w:cs="Courier New"/>
          <w:lang w:val="en-US"/>
        </w:rPr>
        <w:t>rentHero.firstName"</w:t>
      </w:r>
      <w:r w:rsidRPr="00542396">
        <w:rPr>
          <w:rFonts w:ascii="Courier New" w:hAnsi="Courier New" w:cs="Courier New"/>
          <w:lang w:val="en-US"/>
        </w:rPr>
        <w:t xml:space="preserve"> (input)="currentHero.firstName=$event.target.value" &gt;</w:t>
      </w:r>
    </w:p>
    <w:p w:rsidR="00542396" w:rsidRPr="001B1EE3" w:rsidRDefault="001B1EE3" w:rsidP="00542396">
      <w:pPr>
        <w:rPr>
          <w:lang w:val="en-US"/>
        </w:rPr>
      </w:pPr>
      <w:r w:rsidRPr="001B1EE3">
        <w:rPr>
          <w:lang w:val="en-US"/>
        </w:rPr>
        <w:t xml:space="preserve">That ngModel directive hides these </w:t>
      </w:r>
      <w:r w:rsidRPr="00670AFC">
        <w:rPr>
          <w:color w:val="FF0000"/>
          <w:lang w:val="en-US"/>
        </w:rPr>
        <w:t xml:space="preserve">onerous </w:t>
      </w:r>
      <w:r w:rsidRPr="001B1EE3">
        <w:rPr>
          <w:lang w:val="en-US"/>
        </w:rPr>
        <w:t>details behind its own ngModel input and ngModelChange output properties.</w:t>
      </w:r>
    </w:p>
    <w:p w:rsidR="00542396" w:rsidRPr="001B1EE3" w:rsidRDefault="001B1EE3" w:rsidP="001B1EE3">
      <w:pPr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r w:rsidRPr="001B1EE3">
        <w:rPr>
          <w:rFonts w:ascii="Courier New" w:hAnsi="Courier New" w:cs="Courier New"/>
          <w:lang w:val="en-US"/>
        </w:rPr>
        <w:t>&lt;input</w:t>
      </w:r>
      <w:r w:rsidRPr="001B1EE3">
        <w:rPr>
          <w:rFonts w:ascii="Courier New" w:hAnsi="Courier New" w:cs="Courier New"/>
          <w:lang w:val="en-US"/>
        </w:rPr>
        <w:t xml:space="preserve">  [ngModel]="currentHero.fir</w:t>
      </w:r>
      <w:r w:rsidRPr="001B1EE3">
        <w:rPr>
          <w:rFonts w:ascii="Courier New" w:hAnsi="Courier New" w:cs="Courier New"/>
          <w:lang w:val="en-US"/>
        </w:rPr>
        <w:t xml:space="preserve">stName" </w:t>
      </w:r>
      <w:r w:rsidRPr="001B1EE3">
        <w:rPr>
          <w:rFonts w:ascii="Courier New" w:hAnsi="Courier New" w:cs="Courier New"/>
          <w:lang w:val="en-US"/>
        </w:rPr>
        <w:t>(ngModelChange)="currentHero.firstName=$event"&gt;</w:t>
      </w:r>
    </w:p>
    <w:p w:rsidR="00542396" w:rsidRPr="00B51F2D" w:rsidRDefault="00B51F2D" w:rsidP="00542396">
      <w:pPr>
        <w:rPr>
          <w:i/>
          <w:lang w:val="en-US"/>
        </w:rPr>
      </w:pPr>
      <w:r w:rsidRPr="00B51F2D">
        <w:rPr>
          <w:i/>
          <w:lang w:val="en-US"/>
        </w:rPr>
        <w:t xml:space="preserve">The </w:t>
      </w:r>
      <w:r w:rsidRPr="00B51F2D">
        <w:rPr>
          <w:rFonts w:ascii="Courier New" w:hAnsi="Courier New" w:cs="Courier New"/>
          <w:i/>
          <w:lang w:val="en-US"/>
        </w:rPr>
        <w:t>ngModel</w:t>
      </w:r>
      <w:r w:rsidRPr="00B51F2D">
        <w:rPr>
          <w:i/>
          <w:lang w:val="en-US"/>
        </w:rPr>
        <w:t xml:space="preserve"> input property sets the element's value property and the </w:t>
      </w:r>
      <w:r w:rsidRPr="00B51F2D">
        <w:rPr>
          <w:rFonts w:ascii="Courier New" w:hAnsi="Courier New" w:cs="Courier New"/>
          <w:i/>
          <w:lang w:val="en-US"/>
        </w:rPr>
        <w:t>ngModelChange</w:t>
      </w:r>
      <w:r w:rsidRPr="00B51F2D">
        <w:rPr>
          <w:i/>
          <w:lang w:val="en-US"/>
        </w:rPr>
        <w:t xml:space="preserve"> output property listens for changes to the element's value. The details are specific to each kind of element and therefore the </w:t>
      </w:r>
      <w:r w:rsidRPr="00B51F2D">
        <w:rPr>
          <w:rFonts w:ascii="Courier New" w:hAnsi="Courier New" w:cs="Courier New"/>
          <w:i/>
          <w:lang w:val="en-US"/>
        </w:rPr>
        <w:t>NgModel</w:t>
      </w:r>
      <w:r w:rsidRPr="00B51F2D">
        <w:rPr>
          <w:i/>
          <w:lang w:val="en-US"/>
        </w:rPr>
        <w:t xml:space="preserve"> directive only works for elements, such as the input text box, that are supported by a </w:t>
      </w:r>
      <w:r w:rsidRPr="00B51F2D">
        <w:rPr>
          <w:rFonts w:ascii="Courier New" w:hAnsi="Courier New" w:cs="Courier New"/>
          <w:i/>
          <w:lang w:val="en-US"/>
        </w:rPr>
        <w:t>ControlValueAccessor</w:t>
      </w:r>
      <w:r w:rsidRPr="00B51F2D">
        <w:rPr>
          <w:i/>
          <w:lang w:val="en-US"/>
        </w:rPr>
        <w:t>. We can't apply [(ngModel)] to our custom components until we write a suitable value accessor.</w:t>
      </w:r>
    </w:p>
    <w:p w:rsidR="00542396" w:rsidRDefault="0037609C" w:rsidP="00542396">
      <w:pPr>
        <w:rPr>
          <w:lang w:val="en-US"/>
        </w:rPr>
      </w:pPr>
      <w:r w:rsidRPr="0037609C">
        <w:rPr>
          <w:lang w:val="en-US"/>
        </w:rPr>
        <w:t>We shouldn't have to mention the data property twice. Angular should be able to capture the component’s data property and set it with a single declaration — which it can with the [( )] syntax:</w:t>
      </w:r>
    </w:p>
    <w:p w:rsidR="0037609C" w:rsidRPr="0037609C" w:rsidRDefault="0037609C" w:rsidP="0037609C">
      <w:pPr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r w:rsidRPr="0037609C">
        <w:rPr>
          <w:rFonts w:ascii="Courier New" w:hAnsi="Courier New" w:cs="Courier New"/>
          <w:lang w:val="en-US"/>
        </w:rPr>
        <w:t>&lt;input [(ngModel)]="currentHero.firstName"&gt;</w:t>
      </w:r>
    </w:p>
    <w:p w:rsidR="00542396" w:rsidRDefault="00804134" w:rsidP="00804134">
      <w:pPr>
        <w:pStyle w:val="berschrift3"/>
        <w:rPr>
          <w:lang w:val="en-US"/>
        </w:rPr>
      </w:pPr>
      <w:r>
        <w:rPr>
          <w:lang w:val="en-US"/>
        </w:rPr>
        <w:t>Syntactic suger[(x)]</w:t>
      </w:r>
    </w:p>
    <w:p w:rsidR="00804134" w:rsidRPr="00804134" w:rsidRDefault="00804134" w:rsidP="00804134">
      <w:pPr>
        <w:rPr>
          <w:lang w:val="en-US"/>
        </w:rPr>
      </w:pPr>
      <w:r w:rsidRPr="00804134">
        <w:rPr>
          <w:lang w:val="en-US"/>
        </w:rPr>
        <w:t>[(x)] is just syntactic sugar for a propert</w:t>
      </w:r>
      <w:r>
        <w:rPr>
          <w:lang w:val="en-US"/>
        </w:rPr>
        <w:t>y binding and an event binding:</w:t>
      </w:r>
    </w:p>
    <w:p w:rsidR="00804134" w:rsidRPr="00804134" w:rsidRDefault="00804134" w:rsidP="00804134">
      <w:pPr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r w:rsidRPr="00804134">
        <w:rPr>
          <w:rFonts w:ascii="Courier New" w:hAnsi="Courier New" w:cs="Courier New"/>
          <w:lang w:val="en-US"/>
        </w:rPr>
        <w:t>[x]="someParentProperty" (xChange)="someParentProperty=$event"</w:t>
      </w:r>
    </w:p>
    <w:p w:rsidR="00542396" w:rsidRDefault="008B1108" w:rsidP="00542396">
      <w:pPr>
        <w:rPr>
          <w:lang w:val="en-US"/>
        </w:rPr>
      </w:pPr>
      <w:r>
        <w:rPr>
          <w:lang w:val="en-US"/>
        </w:rPr>
        <w:t xml:space="preserve">To achive the following code: </w:t>
      </w:r>
    </w:p>
    <w:p w:rsidR="008B1108" w:rsidRPr="008B1108" w:rsidRDefault="008B1108" w:rsidP="008B1108">
      <w:pPr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&lt;my-comp [(my</w:t>
      </w:r>
      <w:r w:rsidRPr="008B1108">
        <w:rPr>
          <w:rFonts w:ascii="Courier New" w:hAnsi="Courier New" w:cs="Courier New"/>
          <w:lang w:val="en-US"/>
        </w:rPr>
        <w:t>Text)]="testString"&gt;&lt;/my-comp&gt;</w:t>
      </w:r>
    </w:p>
    <w:p w:rsidR="008B1108" w:rsidRDefault="008B1108" w:rsidP="00542396">
      <w:pPr>
        <w:rPr>
          <w:lang w:val="en-US"/>
        </w:rPr>
      </w:pPr>
      <w:r>
        <w:rPr>
          <w:lang w:val="en-US"/>
        </w:rPr>
        <w:t>In the component for my-comp must have an myText property and an myTextChange property(which is a EventEmitter).</w:t>
      </w:r>
    </w:p>
    <w:p w:rsidR="008B1108" w:rsidRPr="008B1108" w:rsidRDefault="008B1108" w:rsidP="008B110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8B11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DE"/>
        </w:rPr>
        <w:lastRenderedPageBreak/>
        <w:t xml:space="preserve">export class </w:t>
      </w:r>
      <w:r w:rsidRPr="008B110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MyComp {</w:t>
      </w:r>
      <w:r w:rsidRPr="008B110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br/>
        <w:t xml:space="preserve">  @</w:t>
      </w:r>
      <w:r w:rsidRPr="008B1108">
        <w:rPr>
          <w:rFonts w:ascii="Courier New" w:eastAsia="Times New Roman" w:hAnsi="Courier New" w:cs="Courier New"/>
          <w:color w:val="458383"/>
          <w:sz w:val="18"/>
          <w:szCs w:val="18"/>
          <w:lang w:val="en-US" w:eastAsia="de-DE"/>
        </w:rPr>
        <w:t>Input</w:t>
      </w:r>
      <w:r w:rsidRPr="008B110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()  </w:t>
      </w:r>
      <w:r w:rsidRPr="008B11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DE"/>
        </w:rPr>
        <w:t>myText</w:t>
      </w:r>
      <w:r w:rsidRPr="008B110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: </w:t>
      </w:r>
      <w:r w:rsidRPr="008B11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DE"/>
        </w:rPr>
        <w:t>string</w:t>
      </w:r>
      <w:r w:rsidRPr="008B110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;</w:t>
      </w:r>
      <w:r w:rsidRPr="008B110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br/>
        <w:t xml:space="preserve">  @</w:t>
      </w:r>
      <w:r w:rsidRPr="008B1108">
        <w:rPr>
          <w:rFonts w:ascii="Courier New" w:eastAsia="Times New Roman" w:hAnsi="Courier New" w:cs="Courier New"/>
          <w:color w:val="458383"/>
          <w:sz w:val="18"/>
          <w:szCs w:val="18"/>
          <w:lang w:val="en-US" w:eastAsia="de-DE"/>
        </w:rPr>
        <w:t>Output</w:t>
      </w:r>
      <w:r w:rsidRPr="008B110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() </w:t>
      </w:r>
      <w:r w:rsidRPr="008B11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DE"/>
        </w:rPr>
        <w:t>myTextChange</w:t>
      </w:r>
      <w:r w:rsidRPr="008B110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 EventEmitter&lt;</w:t>
      </w:r>
      <w:r w:rsidRPr="008B11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DE"/>
        </w:rPr>
        <w:t>string</w:t>
      </w:r>
      <w:r w:rsidRPr="008B110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&gt; = </w:t>
      </w:r>
      <w:r w:rsidRPr="008B11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DE"/>
        </w:rPr>
        <w:t xml:space="preserve">new </w:t>
      </w:r>
      <w:r w:rsidRPr="008B110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EventEmitter();</w:t>
      </w:r>
    </w:p>
    <w:p w:rsidR="008B1108" w:rsidRDefault="008B1108" w:rsidP="008B1108">
      <w:pPr>
        <w:pStyle w:val="HTMLVorformatiert"/>
        <w:shd w:val="clear" w:color="auto" w:fill="D9D9D9" w:themeFill="background1" w:themeFillShade="D9"/>
        <w:rPr>
          <w:i/>
          <w:iCs/>
          <w:color w:val="808080"/>
          <w:sz w:val="18"/>
          <w:szCs w:val="18"/>
          <w:lang w:val="en-US"/>
        </w:rPr>
      </w:pPr>
      <w:r>
        <w:rPr>
          <w:i/>
          <w:iCs/>
          <w:color w:val="808080"/>
          <w:sz w:val="18"/>
          <w:szCs w:val="18"/>
          <w:lang w:val="en-US"/>
        </w:rPr>
        <w:t xml:space="preserve">  </w:t>
      </w:r>
    </w:p>
    <w:p w:rsidR="008B1108" w:rsidRPr="008B1108" w:rsidRDefault="008B1108" w:rsidP="0022345A">
      <w:pPr>
        <w:pStyle w:val="HTMLVorformatiert"/>
        <w:shd w:val="clear" w:color="auto" w:fill="D9D9D9" w:themeFill="background1" w:themeFillShade="D9"/>
        <w:rPr>
          <w:color w:val="000000"/>
          <w:sz w:val="18"/>
          <w:szCs w:val="18"/>
          <w:lang w:val="en-US"/>
        </w:rPr>
      </w:pPr>
      <w:r>
        <w:rPr>
          <w:i/>
          <w:iCs/>
          <w:color w:val="808080"/>
          <w:sz w:val="18"/>
          <w:szCs w:val="18"/>
          <w:lang w:val="en-US"/>
        </w:rPr>
        <w:t xml:space="preserve">  //Notify </w:t>
      </w:r>
      <w:r w:rsidRPr="008B1108">
        <w:rPr>
          <w:i/>
          <w:iCs/>
          <w:color w:val="808080"/>
          <w:sz w:val="18"/>
          <w:szCs w:val="18"/>
          <w:lang w:val="en-US"/>
        </w:rPr>
        <w:t>parent of changes, whenever the value of myText changes, emit an event.</w:t>
      </w:r>
      <w:r w:rsidRPr="008B1108">
        <w:rPr>
          <w:i/>
          <w:iCs/>
          <w:color w:val="808080"/>
          <w:sz w:val="18"/>
          <w:szCs w:val="18"/>
          <w:lang w:val="en-US"/>
        </w:rPr>
        <w:br/>
      </w:r>
      <w:r>
        <w:rPr>
          <w:color w:val="7A7A43"/>
          <w:sz w:val="18"/>
          <w:szCs w:val="18"/>
          <w:lang w:val="en-US"/>
        </w:rPr>
        <w:t xml:space="preserve">  </w:t>
      </w:r>
      <w:r w:rsidRPr="008B1108">
        <w:rPr>
          <w:color w:val="7A7A43"/>
          <w:sz w:val="18"/>
          <w:szCs w:val="18"/>
          <w:lang w:val="en-US"/>
        </w:rPr>
        <w:t>onChange</w:t>
      </w:r>
      <w:r w:rsidRPr="008B1108">
        <w:rPr>
          <w:color w:val="000000"/>
          <w:sz w:val="18"/>
          <w:szCs w:val="18"/>
          <w:lang w:val="en-US"/>
        </w:rPr>
        <w:t>(newMyText:</w:t>
      </w:r>
      <w:r w:rsidRPr="008B1108">
        <w:rPr>
          <w:b/>
          <w:bCs/>
          <w:color w:val="000080"/>
          <w:sz w:val="18"/>
          <w:szCs w:val="18"/>
          <w:lang w:val="en-US"/>
        </w:rPr>
        <w:t>string</w:t>
      </w:r>
      <w:r w:rsidRPr="008B1108">
        <w:rPr>
          <w:color w:val="000000"/>
          <w:sz w:val="18"/>
          <w:szCs w:val="18"/>
          <w:lang w:val="en-US"/>
        </w:rPr>
        <w:t>) {</w:t>
      </w:r>
      <w:r w:rsidRPr="008B1108">
        <w:rPr>
          <w:color w:val="000000"/>
          <w:sz w:val="18"/>
          <w:szCs w:val="18"/>
          <w:lang w:val="en-US"/>
        </w:rPr>
        <w:br/>
        <w:t xml:space="preserve">  </w:t>
      </w:r>
      <w:r w:rsidR="00ED5B06">
        <w:rPr>
          <w:color w:val="000000"/>
          <w:sz w:val="18"/>
          <w:szCs w:val="18"/>
          <w:lang w:val="en-US"/>
        </w:rPr>
        <w:t xml:space="preserve"> </w:t>
      </w:r>
      <w:r w:rsidR="00156884">
        <w:rPr>
          <w:color w:val="000000"/>
          <w:sz w:val="18"/>
          <w:szCs w:val="18"/>
          <w:lang w:val="en-US"/>
        </w:rPr>
        <w:t xml:space="preserve"> </w:t>
      </w:r>
      <w:r w:rsidRPr="008B1108">
        <w:rPr>
          <w:b/>
          <w:bCs/>
          <w:color w:val="000080"/>
          <w:sz w:val="18"/>
          <w:szCs w:val="18"/>
          <w:lang w:val="en-US"/>
        </w:rPr>
        <w:t>this</w:t>
      </w:r>
      <w:r w:rsidRPr="008B1108">
        <w:rPr>
          <w:color w:val="000000"/>
          <w:sz w:val="18"/>
          <w:szCs w:val="18"/>
          <w:lang w:val="en-US"/>
        </w:rPr>
        <w:t>.</w:t>
      </w:r>
      <w:r w:rsidRPr="008B1108">
        <w:rPr>
          <w:b/>
          <w:bCs/>
          <w:color w:val="660E7A"/>
          <w:sz w:val="18"/>
          <w:szCs w:val="18"/>
          <w:lang w:val="en-US"/>
        </w:rPr>
        <w:t>myTextChange</w:t>
      </w:r>
      <w:r w:rsidRPr="008B1108">
        <w:rPr>
          <w:color w:val="000000"/>
          <w:sz w:val="18"/>
          <w:szCs w:val="18"/>
          <w:lang w:val="en-US"/>
        </w:rPr>
        <w:t>.</w:t>
      </w:r>
      <w:r w:rsidRPr="008B1108">
        <w:rPr>
          <w:color w:val="7A7A43"/>
          <w:sz w:val="18"/>
          <w:szCs w:val="18"/>
          <w:lang w:val="en-US"/>
        </w:rPr>
        <w:t>emit</w:t>
      </w:r>
      <w:r w:rsidRPr="008B1108">
        <w:rPr>
          <w:color w:val="000000"/>
          <w:sz w:val="18"/>
          <w:szCs w:val="18"/>
          <w:lang w:val="en-US"/>
        </w:rPr>
        <w:t>(newMyText);</w:t>
      </w:r>
      <w:r w:rsidRPr="008B1108">
        <w:rPr>
          <w:color w:val="000000"/>
          <w:sz w:val="18"/>
          <w:szCs w:val="18"/>
          <w:lang w:val="en-US"/>
        </w:rPr>
        <w:br/>
      </w:r>
      <w:r w:rsidR="00156884">
        <w:rPr>
          <w:color w:val="000000"/>
          <w:sz w:val="18"/>
          <w:szCs w:val="18"/>
          <w:lang w:val="en-US"/>
        </w:rPr>
        <w:t xml:space="preserve">  </w:t>
      </w:r>
      <w:r w:rsidRPr="008B1108">
        <w:rPr>
          <w:color w:val="000000"/>
          <w:sz w:val="18"/>
          <w:szCs w:val="18"/>
          <w:lang w:val="en-US"/>
        </w:rPr>
        <w:t>}</w:t>
      </w:r>
      <w:r w:rsidRPr="008B1108">
        <w:rPr>
          <w:color w:val="000000"/>
          <w:sz w:val="18"/>
          <w:szCs w:val="18"/>
          <w:lang w:val="en-US"/>
        </w:rPr>
        <w:br/>
        <w:t>}</w:t>
      </w:r>
    </w:p>
    <w:p w:rsidR="00542396" w:rsidRDefault="007B315D" w:rsidP="007B315D">
      <w:pPr>
        <w:pStyle w:val="berschrift3"/>
        <w:rPr>
          <w:lang w:val="en-US"/>
        </w:rPr>
      </w:pPr>
      <w:r>
        <w:rPr>
          <w:lang w:val="en-US"/>
        </w:rPr>
        <w:t>Aliasing input/output properties</w:t>
      </w:r>
    </w:p>
    <w:p w:rsidR="00542396" w:rsidRDefault="00542396" w:rsidP="00542396">
      <w:pPr>
        <w:rPr>
          <w:lang w:val="en-US"/>
        </w:rPr>
      </w:pPr>
      <w:bookmarkStart w:id="0" w:name="_GoBack"/>
      <w:bookmarkEnd w:id="0"/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8C585B">
      <w:pPr>
        <w:pStyle w:val="berschrift1"/>
        <w:rPr>
          <w:lang w:val="en-US"/>
        </w:rPr>
      </w:pPr>
      <w:r>
        <w:rPr>
          <w:lang w:val="en-US"/>
        </w:rPr>
        <w:t>Words</w:t>
      </w:r>
    </w:p>
    <w:p w:rsidR="00542396" w:rsidRDefault="00542396" w:rsidP="00542396">
      <w:pPr>
        <w:rPr>
          <w:rStyle w:val="Fett"/>
          <w:rFonts w:ascii="MS Gothic" w:eastAsia="MS Gothic" w:hAnsi="MS Gothic" w:cs="MS Gothic"/>
          <w:color w:val="333333"/>
          <w:sz w:val="21"/>
          <w:szCs w:val="21"/>
        </w:rPr>
      </w:pPr>
      <w:r>
        <w:rPr>
          <w:b/>
          <w:color w:val="76923C" w:themeColor="accent3" w:themeShade="BF"/>
          <w:sz w:val="28"/>
          <w:szCs w:val="28"/>
          <w:lang w:val="en-US"/>
        </w:rPr>
        <w:t>c</w:t>
      </w:r>
      <w:r w:rsidRPr="00542396">
        <w:rPr>
          <w:b/>
          <w:color w:val="76923C" w:themeColor="accent3" w:themeShade="BF"/>
          <w:sz w:val="28"/>
          <w:szCs w:val="28"/>
          <w:lang w:val="en-US"/>
        </w:rPr>
        <w:t>umbersome</w:t>
      </w:r>
      <w:r>
        <w:rPr>
          <w:b/>
          <w:color w:val="76923C" w:themeColor="accent3" w:themeShade="BF"/>
          <w:sz w:val="28"/>
          <w:szCs w:val="28"/>
          <w:lang w:val="en-US"/>
        </w:rPr>
        <w:t xml:space="preserve">  </w:t>
      </w:r>
      <w:r>
        <w:rPr>
          <w:rFonts w:ascii="MS Gothic" w:eastAsia="MS Gothic" w:hAnsi="MS Gothic" w:cs="MS Gothic" w:hint="eastAsia"/>
          <w:color w:val="666666"/>
          <w:sz w:val="21"/>
          <w:szCs w:val="21"/>
        </w:rPr>
        <w:t>英</w:t>
      </w:r>
      <w:r w:rsidRPr="00542396">
        <w:rPr>
          <w:rStyle w:val="apple-converted-space"/>
          <w:rFonts w:ascii="Arial" w:hAnsi="Arial" w:cs="Arial"/>
          <w:color w:val="666666"/>
          <w:sz w:val="21"/>
          <w:szCs w:val="21"/>
          <w:lang w:val="en-US"/>
        </w:rPr>
        <w:t> </w:t>
      </w:r>
      <w:r>
        <w:rPr>
          <w:rFonts w:ascii="Lucida Sans Unicode" w:hAnsi="Lucida Sans Unicode" w:cs="Lucida Sans Unicode"/>
          <w:b/>
          <w:bCs/>
          <w:color w:val="AAAAAA"/>
          <w:sz w:val="21"/>
          <w:szCs w:val="21"/>
          <w:lang w:val="en-US"/>
        </w:rPr>
        <w:t>['kʌmbəsəm]</w:t>
      </w:r>
      <w:r w:rsidRPr="00542396">
        <w:rPr>
          <w:rFonts w:ascii="Arial" w:hAnsi="Arial" w:cs="Arial"/>
          <w:color w:val="666666"/>
          <w:sz w:val="21"/>
          <w:szCs w:val="21"/>
          <w:lang w:val="en-US"/>
        </w:rPr>
        <w:t xml:space="preserve"> </w:t>
      </w:r>
      <w:r>
        <w:rPr>
          <w:rFonts w:ascii="MS Gothic" w:eastAsia="MS Gothic" w:hAnsi="MS Gothic" w:cs="MS Gothic" w:hint="eastAsia"/>
          <w:i/>
          <w:iCs/>
          <w:color w:val="AAAAAA"/>
          <w:sz w:val="21"/>
          <w:szCs w:val="21"/>
        </w:rPr>
        <w:t xml:space="preserve">　</w:t>
      </w:r>
      <w:r w:rsidRPr="00542396">
        <w:rPr>
          <w:rFonts w:ascii="Arial" w:hAnsi="Arial" w:cs="Arial"/>
          <w:color w:val="666666"/>
          <w:sz w:val="21"/>
          <w:szCs w:val="21"/>
          <w:lang w:val="en-US"/>
        </w:rPr>
        <w:t xml:space="preserve"> </w:t>
      </w:r>
      <w:r>
        <w:rPr>
          <w:rFonts w:ascii="MS Gothic" w:eastAsia="MS Gothic" w:hAnsi="MS Gothic" w:cs="MS Gothic" w:hint="eastAsia"/>
          <w:color w:val="666666"/>
          <w:sz w:val="21"/>
          <w:szCs w:val="21"/>
        </w:rPr>
        <w:t>美</w:t>
      </w:r>
      <w:r w:rsidRPr="00542396">
        <w:rPr>
          <w:rStyle w:val="apple-converted-space"/>
          <w:rFonts w:ascii="Arial" w:hAnsi="Arial" w:cs="Arial"/>
          <w:color w:val="666666"/>
          <w:sz w:val="21"/>
          <w:szCs w:val="21"/>
          <w:lang w:val="en-US"/>
        </w:rPr>
        <w:t> </w:t>
      </w:r>
      <w:r>
        <w:rPr>
          <w:rFonts w:ascii="Lucida Sans Unicode" w:hAnsi="Lucida Sans Unicode" w:cs="Lucida Sans Unicode"/>
          <w:b/>
          <w:bCs/>
          <w:color w:val="AAAAAA"/>
          <w:sz w:val="21"/>
          <w:szCs w:val="21"/>
          <w:lang w:val="en-US"/>
        </w:rPr>
        <w:t>['kʌmbərsəm]</w:t>
      </w:r>
      <w:r w:rsidRPr="00542396">
        <w:rPr>
          <w:rFonts w:ascii="Arial" w:hAnsi="Arial" w:cs="Arial"/>
          <w:color w:val="666666"/>
          <w:sz w:val="21"/>
          <w:szCs w:val="21"/>
          <w:lang w:val="en-US"/>
        </w:rPr>
        <w:t xml:space="preserve"> </w:t>
      </w:r>
      <w:r>
        <w:rPr>
          <w:rFonts w:ascii="MS Gothic" w:eastAsia="MS Gothic" w:hAnsi="MS Gothic" w:cs="MS Gothic" w:hint="eastAsia"/>
          <w:i/>
          <w:iCs/>
          <w:color w:val="AAAAAA"/>
          <w:sz w:val="21"/>
          <w:szCs w:val="21"/>
        </w:rPr>
        <w:t xml:space="preserve">　</w:t>
      </w:r>
      <w:r w:rsidRPr="00542396">
        <w:rPr>
          <w:rFonts w:ascii="Arial" w:hAnsi="Arial" w:cs="Arial"/>
          <w:color w:val="666666"/>
          <w:sz w:val="21"/>
          <w:szCs w:val="21"/>
          <w:lang w:val="en-US"/>
        </w:rPr>
        <w:t xml:space="preserve"> </w:t>
      </w:r>
      <w:r w:rsidRPr="00542396">
        <w:rPr>
          <w:rFonts w:ascii="Georgia" w:hAnsi="Georgia" w:cs="Arial"/>
          <w:b/>
          <w:bCs/>
          <w:color w:val="009944"/>
          <w:lang w:val="en-US"/>
        </w:rPr>
        <w:t>adj.</w:t>
      </w:r>
      <w:r>
        <w:rPr>
          <w:rStyle w:val="Fett"/>
          <w:rFonts w:ascii="MS Gothic" w:eastAsia="MS Gothic" w:hAnsi="MS Gothic" w:cs="MS Gothic" w:hint="eastAsia"/>
          <w:color w:val="333333"/>
          <w:sz w:val="21"/>
          <w:szCs w:val="21"/>
        </w:rPr>
        <w:t>笨重的</w:t>
      </w:r>
      <w:r w:rsidRPr="00542396">
        <w:rPr>
          <w:rStyle w:val="Fett"/>
          <w:rFonts w:ascii="MS Gothic" w:eastAsia="MS Gothic" w:hAnsi="MS Gothic" w:cs="MS Gothic" w:hint="eastAsia"/>
          <w:color w:val="333333"/>
          <w:sz w:val="21"/>
          <w:szCs w:val="21"/>
          <w:lang w:val="en-US"/>
        </w:rPr>
        <w:t>；</w:t>
      </w:r>
      <w:r>
        <w:rPr>
          <w:rStyle w:val="Fett"/>
          <w:rFonts w:ascii="MS Gothic" w:eastAsia="MS Gothic" w:hAnsi="MS Gothic" w:cs="MS Gothic" w:hint="eastAsia"/>
          <w:color w:val="333333"/>
          <w:sz w:val="21"/>
          <w:szCs w:val="21"/>
        </w:rPr>
        <w:t>不方便的</w:t>
      </w:r>
    </w:p>
    <w:p w:rsidR="00670AFC" w:rsidRPr="00B51F2D" w:rsidRDefault="00670AFC" w:rsidP="00542396">
      <w:pPr>
        <w:rPr>
          <w:rFonts w:ascii="Verdana" w:hAnsi="Verdana"/>
          <w:color w:val="009944"/>
          <w:sz w:val="45"/>
          <w:szCs w:val="45"/>
          <w:lang w:val="en-US"/>
        </w:rPr>
      </w:pPr>
      <w:r w:rsidRPr="00B51F2D">
        <w:rPr>
          <w:b/>
          <w:color w:val="76923C" w:themeColor="accent3" w:themeShade="BF"/>
          <w:sz w:val="28"/>
          <w:szCs w:val="28"/>
        </w:rPr>
        <w:t>cumber</w:t>
      </w:r>
      <w:r>
        <w:rPr>
          <w:rFonts w:ascii="Verdana" w:hAnsi="Verdana"/>
          <w:color w:val="009944"/>
          <w:sz w:val="45"/>
          <w:szCs w:val="45"/>
        </w:rPr>
        <w:t xml:space="preserve"> </w:t>
      </w:r>
      <w:r>
        <w:rPr>
          <w:rFonts w:eastAsia="MS Gothic" w:cs="MS Gothic" w:hint="eastAsia"/>
          <w:color w:val="666666"/>
        </w:rPr>
        <w:t>英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 w:rsidRPr="00670AFC">
        <w:rPr>
          <w:rFonts w:ascii="Lucida Sans Unicode" w:hAnsi="Lucida Sans Unicode" w:cs="Lucida Sans Unicode"/>
        </w:rPr>
        <w:t>['kʌmbə]</w:t>
      </w:r>
      <w:r>
        <w:rPr>
          <w:rFonts w:ascii="Arial" w:hAnsi="Arial"/>
          <w:color w:val="666666"/>
        </w:rPr>
        <w:t xml:space="preserve"> </w:t>
      </w:r>
      <w:r>
        <w:rPr>
          <w:rFonts w:eastAsia="MS Gothic" w:cs="MS Gothic" w:hint="eastAsia"/>
          <w:i/>
          <w:iCs/>
        </w:rPr>
        <w:t xml:space="preserve">　</w:t>
      </w:r>
      <w:r>
        <w:rPr>
          <w:rFonts w:ascii="Arial" w:hAnsi="Arial"/>
          <w:color w:val="666666"/>
        </w:rPr>
        <w:t xml:space="preserve"> </w:t>
      </w:r>
      <w:r>
        <w:rPr>
          <w:rFonts w:eastAsia="MS Gothic" w:cs="MS Gothic" w:hint="eastAsia"/>
          <w:i/>
          <w:iCs/>
        </w:rPr>
        <w:t xml:space="preserve">　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eastAsia="MS Gothic" w:cs="MS Gothic" w:hint="eastAsia"/>
          <w:color w:val="666666"/>
        </w:rPr>
        <w:t>美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 w:rsidRPr="00670AFC">
        <w:rPr>
          <w:rFonts w:ascii="Lucida Sans Unicode" w:hAnsi="Lucida Sans Unicode" w:cs="Lucida Sans Unicode"/>
        </w:rPr>
        <w:t>['kʌmbə]</w:t>
      </w:r>
      <w:r>
        <w:rPr>
          <w:rFonts w:ascii="Arial" w:hAnsi="Arial"/>
          <w:color w:val="666666"/>
        </w:rPr>
        <w:t xml:space="preserve"> </w:t>
      </w:r>
      <w:r>
        <w:rPr>
          <w:rFonts w:eastAsia="MS Gothic" w:cs="MS Gothic" w:hint="eastAsia"/>
          <w:i/>
          <w:iCs/>
        </w:rPr>
        <w:t xml:space="preserve">　</w:t>
      </w:r>
      <w:r>
        <w:rPr>
          <w:rFonts w:ascii="Arial" w:hAnsi="Arial"/>
          <w:color w:val="666666"/>
        </w:rPr>
        <w:t xml:space="preserve"> </w:t>
      </w:r>
      <w:r>
        <w:rPr>
          <w:rFonts w:eastAsia="MS Gothic" w:cs="MS Gothic" w:hint="eastAsia"/>
          <w:i/>
          <w:iCs/>
        </w:rPr>
        <w:t xml:space="preserve">　</w:t>
      </w:r>
      <w:r>
        <w:rPr>
          <w:rFonts w:ascii="Georgia" w:hAnsi="Georgia"/>
          <w:color w:val="009944"/>
        </w:rPr>
        <w:t>v.</w:t>
      </w:r>
      <w:r>
        <w:rPr>
          <w:rStyle w:val="Fett"/>
          <w:rFonts w:ascii="MS Gothic" w:eastAsia="MS Gothic" w:hAnsi="MS Gothic" w:cs="MS Gothic" w:hint="eastAsia"/>
          <w:color w:val="333333"/>
          <w:sz w:val="21"/>
          <w:szCs w:val="21"/>
        </w:rPr>
        <w:t>拖累；妨碍</w:t>
      </w:r>
      <w:r>
        <w:rPr>
          <w:rStyle w:val="Fett"/>
          <w:rFonts w:ascii="MS Gothic" w:eastAsia="MS Gothic" w:hAnsi="MS Gothic" w:cs="MS Gothic"/>
          <w:color w:val="333333"/>
          <w:sz w:val="21"/>
          <w:szCs w:val="21"/>
        </w:rPr>
        <w:t xml:space="preserve"> </w:t>
      </w:r>
      <w:r>
        <w:rPr>
          <w:rFonts w:ascii="Georgia" w:hAnsi="Georgia"/>
          <w:color w:val="009944"/>
        </w:rPr>
        <w:t>n.</w:t>
      </w:r>
      <w:r>
        <w:rPr>
          <w:rStyle w:val="Fett"/>
          <w:rFonts w:ascii="MS Gothic" w:eastAsia="MS Gothic" w:hAnsi="MS Gothic" w:cs="MS Gothic" w:hint="eastAsia"/>
          <w:color w:val="333333"/>
          <w:sz w:val="21"/>
          <w:szCs w:val="21"/>
        </w:rPr>
        <w:t>妨碍；累</w:t>
      </w:r>
      <w:r>
        <w:rPr>
          <w:rStyle w:val="Fett"/>
          <w:rFonts w:ascii="MingLiU" w:eastAsia="MingLiU" w:hAnsi="MingLiU" w:cs="MingLiU" w:hint="eastAsia"/>
          <w:color w:val="333333"/>
          <w:sz w:val="21"/>
          <w:szCs w:val="21"/>
        </w:rPr>
        <w:t>赘</w:t>
      </w:r>
    </w:p>
    <w:p w:rsidR="008C585B" w:rsidRPr="008C585B" w:rsidRDefault="008C585B" w:rsidP="00B0627E">
      <w:pPr>
        <w:rPr>
          <w:color w:val="76923C" w:themeColor="accent3" w:themeShade="BF"/>
          <w:sz w:val="28"/>
          <w:szCs w:val="28"/>
          <w:lang w:val="en-US"/>
        </w:rPr>
      </w:pPr>
      <w:r w:rsidRPr="00B0627E">
        <w:rPr>
          <w:b/>
          <w:color w:val="76923C" w:themeColor="accent3" w:themeShade="BF"/>
          <w:sz w:val="28"/>
          <w:szCs w:val="28"/>
          <w:lang w:val="en-US"/>
        </w:rPr>
        <w:t>onerous</w:t>
      </w:r>
      <w:r>
        <w:rPr>
          <w:color w:val="76923C" w:themeColor="accent3" w:themeShade="BF"/>
          <w:lang w:val="en-US"/>
        </w:rPr>
        <w:t xml:space="preserve"> </w:t>
      </w:r>
      <w:r>
        <w:rPr>
          <w:rFonts w:ascii="MS Gothic" w:eastAsia="MS Gothic" w:hAnsi="MS Gothic" w:cs="MS Gothic" w:hint="eastAsia"/>
          <w:color w:val="666666"/>
        </w:rPr>
        <w:t>英</w:t>
      </w:r>
      <w:r w:rsidRPr="008C585B">
        <w:rPr>
          <w:rStyle w:val="apple-converted-space"/>
          <w:rFonts w:ascii="Arial" w:hAnsi="Arial" w:cs="Arial"/>
          <w:color w:val="666666"/>
          <w:sz w:val="21"/>
          <w:szCs w:val="21"/>
          <w:lang w:val="en-US"/>
        </w:rPr>
        <w:t> </w:t>
      </w:r>
      <w:r>
        <w:rPr>
          <w:lang w:val="en-US"/>
        </w:rPr>
        <w:t>['əʊnərəs]</w:t>
      </w:r>
      <w:r w:rsidRPr="008C585B">
        <w:rPr>
          <w:rFonts w:ascii="Arial" w:hAnsi="Arial" w:cs="Arial"/>
          <w:color w:val="666666"/>
          <w:lang w:val="en-US"/>
        </w:rPr>
        <w:t xml:space="preserve"> </w:t>
      </w:r>
      <w:r>
        <w:rPr>
          <w:rFonts w:ascii="MS Gothic" w:eastAsia="MS Gothic" w:hAnsi="MS Gothic" w:cs="MS Gothic" w:hint="eastAsia"/>
          <w:i/>
          <w:iCs/>
        </w:rPr>
        <w:t xml:space="preserve">　</w:t>
      </w:r>
      <w:r w:rsidRPr="008C585B">
        <w:rPr>
          <w:rStyle w:val="apple-converted-space"/>
          <w:rFonts w:ascii="Arial" w:hAnsi="Arial" w:cs="Arial"/>
          <w:color w:val="333333"/>
          <w:sz w:val="21"/>
          <w:szCs w:val="21"/>
          <w:lang w:val="en-US"/>
        </w:rPr>
        <w:t> </w:t>
      </w:r>
      <w:r>
        <w:rPr>
          <w:rFonts w:ascii="MS Gothic" w:eastAsia="MS Gothic" w:hAnsi="MS Gothic" w:cs="MS Gothic" w:hint="eastAsia"/>
          <w:color w:val="666666"/>
        </w:rPr>
        <w:t>美</w:t>
      </w:r>
      <w:r w:rsidRPr="008C585B">
        <w:rPr>
          <w:rStyle w:val="apple-converted-space"/>
          <w:rFonts w:ascii="Arial" w:hAnsi="Arial" w:cs="Arial"/>
          <w:color w:val="666666"/>
          <w:sz w:val="21"/>
          <w:szCs w:val="21"/>
          <w:lang w:val="en-US"/>
        </w:rPr>
        <w:t> </w:t>
      </w:r>
      <w:r>
        <w:rPr>
          <w:lang w:val="en-US"/>
        </w:rPr>
        <w:t>['ɑːnərəs]</w:t>
      </w:r>
      <w:r w:rsidRPr="008C585B">
        <w:rPr>
          <w:rFonts w:ascii="Arial" w:hAnsi="Arial" w:cs="Arial"/>
          <w:color w:val="666666"/>
          <w:lang w:val="en-US"/>
        </w:rPr>
        <w:t xml:space="preserve"> </w:t>
      </w:r>
      <w:r>
        <w:rPr>
          <w:rFonts w:ascii="MS Gothic" w:eastAsia="MS Gothic" w:hAnsi="MS Gothic" w:cs="MS Gothic" w:hint="eastAsia"/>
          <w:i/>
          <w:iCs/>
        </w:rPr>
        <w:t xml:space="preserve">　</w:t>
      </w:r>
      <w:r w:rsidRPr="008C585B">
        <w:rPr>
          <w:rFonts w:ascii="Georgia" w:hAnsi="Georgia" w:cs="Arial"/>
          <w:color w:val="009944"/>
          <w:lang w:val="en-US"/>
        </w:rPr>
        <w:t>adj.</w:t>
      </w:r>
      <w:r>
        <w:rPr>
          <w:rStyle w:val="Fett"/>
          <w:rFonts w:ascii="MS Gothic" w:eastAsia="MS Gothic" w:hAnsi="MS Gothic" w:cs="MS Gothic" w:hint="eastAsia"/>
          <w:color w:val="333333"/>
          <w:sz w:val="21"/>
          <w:szCs w:val="21"/>
        </w:rPr>
        <w:t>繁重的</w:t>
      </w:r>
    </w:p>
    <w:p w:rsidR="00542396" w:rsidRP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Default="00542396" w:rsidP="00542396">
      <w:pPr>
        <w:rPr>
          <w:lang w:val="en-US"/>
        </w:rPr>
      </w:pPr>
    </w:p>
    <w:p w:rsidR="00542396" w:rsidRPr="00542396" w:rsidRDefault="00542396" w:rsidP="00542396">
      <w:pPr>
        <w:rPr>
          <w:lang w:val="en-US"/>
        </w:rPr>
      </w:pPr>
    </w:p>
    <w:sectPr w:rsidR="00542396" w:rsidRPr="005423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E459A"/>
    <w:multiLevelType w:val="multilevel"/>
    <w:tmpl w:val="DE5E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174A8B"/>
    <w:multiLevelType w:val="multilevel"/>
    <w:tmpl w:val="037A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FD7473"/>
    <w:multiLevelType w:val="multilevel"/>
    <w:tmpl w:val="3E7C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oTextsAlreadyFilled" w:val="True"/>
  </w:docVars>
  <w:rsids>
    <w:rsidRoot w:val="005A695D"/>
    <w:rsid w:val="000924CB"/>
    <w:rsid w:val="00156884"/>
    <w:rsid w:val="001B1EE3"/>
    <w:rsid w:val="0022345A"/>
    <w:rsid w:val="003135B7"/>
    <w:rsid w:val="0037609C"/>
    <w:rsid w:val="00542396"/>
    <w:rsid w:val="005A695D"/>
    <w:rsid w:val="00670AFC"/>
    <w:rsid w:val="007B315D"/>
    <w:rsid w:val="00804134"/>
    <w:rsid w:val="008A67C8"/>
    <w:rsid w:val="008B1108"/>
    <w:rsid w:val="008C585B"/>
    <w:rsid w:val="00B0627E"/>
    <w:rsid w:val="00B51F2D"/>
    <w:rsid w:val="00ED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23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35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041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135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42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542396"/>
  </w:style>
  <w:style w:type="character" w:styleId="Hervorhebung">
    <w:name w:val="Emphasis"/>
    <w:basedOn w:val="Absatz-Standardschriftart"/>
    <w:uiPriority w:val="20"/>
    <w:qFormat/>
    <w:rsid w:val="00542396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23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semiHidden/>
    <w:unhideWhenUsed/>
    <w:rsid w:val="00542396"/>
    <w:rPr>
      <w:color w:val="0000FF"/>
      <w:u w:val="single"/>
    </w:rPr>
  </w:style>
  <w:style w:type="character" w:customStyle="1" w:styleId="level-title">
    <w:name w:val="level-title"/>
    <w:basedOn w:val="Absatz-Standardschriftart"/>
    <w:rsid w:val="00542396"/>
  </w:style>
  <w:style w:type="character" w:styleId="Fett">
    <w:name w:val="Strong"/>
    <w:basedOn w:val="Absatz-Standardschriftart"/>
    <w:uiPriority w:val="22"/>
    <w:qFormat/>
    <w:rsid w:val="00542396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041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8B1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B1108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23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35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041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135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42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542396"/>
  </w:style>
  <w:style w:type="character" w:styleId="Hervorhebung">
    <w:name w:val="Emphasis"/>
    <w:basedOn w:val="Absatz-Standardschriftart"/>
    <w:uiPriority w:val="20"/>
    <w:qFormat/>
    <w:rsid w:val="00542396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23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semiHidden/>
    <w:unhideWhenUsed/>
    <w:rsid w:val="00542396"/>
    <w:rPr>
      <w:color w:val="0000FF"/>
      <w:u w:val="single"/>
    </w:rPr>
  </w:style>
  <w:style w:type="character" w:customStyle="1" w:styleId="level-title">
    <w:name w:val="level-title"/>
    <w:basedOn w:val="Absatz-Standardschriftart"/>
    <w:rsid w:val="00542396"/>
  </w:style>
  <w:style w:type="character" w:styleId="Fett">
    <w:name w:val="Strong"/>
    <w:basedOn w:val="Absatz-Standardschriftart"/>
    <w:uiPriority w:val="22"/>
    <w:qFormat/>
    <w:rsid w:val="00542396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041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8B1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B1108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57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585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453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62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338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Stadtwerke München GmbH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Xie.Fei S-IP-AN-EE</dc:creator>
  <cp:keywords/>
  <dc:description/>
  <cp:lastModifiedBy>Xie.Fei S-IP-AN-EE</cp:lastModifiedBy>
  <cp:revision>13</cp:revision>
  <dcterms:created xsi:type="dcterms:W3CDTF">2016-08-01T06:30:00Z</dcterms:created>
  <dcterms:modified xsi:type="dcterms:W3CDTF">2016-08-01T09:17:00Z</dcterms:modified>
</cp:coreProperties>
</file>