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0B1" w:rsidRDefault="00D27FD6" w:rsidP="000F5294">
      <w:pPr>
        <w:jc w:val="center"/>
        <w:rPr>
          <w:rFonts w:ascii="宋体" w:hAnsi="宋体" w:cstheme="majorBidi"/>
          <w:b/>
          <w:color w:val="000000" w:themeColor="text1"/>
          <w:kern w:val="24"/>
          <w:sz w:val="44"/>
          <w:szCs w:val="44"/>
        </w:rPr>
      </w:pPr>
      <w:r w:rsidRPr="00A1578D">
        <w:rPr>
          <w:rFonts w:ascii="宋体" w:hAnsi="宋体" w:cstheme="majorBidi" w:hint="eastAsia"/>
          <w:b/>
          <w:color w:val="000000" w:themeColor="text1"/>
          <w:kern w:val="24"/>
          <w:sz w:val="44"/>
          <w:szCs w:val="44"/>
          <w:u w:val="single"/>
        </w:rPr>
        <w:t>计算机硬件综合课程设计</w:t>
      </w:r>
      <w:r w:rsidR="006D41AE" w:rsidRPr="001427CB">
        <w:rPr>
          <w:rFonts w:ascii="宋体" w:hAnsi="宋体" w:cstheme="majorBidi" w:hint="eastAsia"/>
          <w:b/>
          <w:color w:val="000000" w:themeColor="text1"/>
          <w:kern w:val="24"/>
          <w:sz w:val="44"/>
          <w:szCs w:val="44"/>
        </w:rPr>
        <w:t>选题表</w:t>
      </w:r>
    </w:p>
    <w:p w:rsidR="00256A39" w:rsidRPr="00256A39" w:rsidRDefault="00256A39" w:rsidP="000F5294">
      <w:pPr>
        <w:jc w:val="center"/>
        <w:rPr>
          <w:sz w:val="18"/>
          <w:szCs w:val="18"/>
        </w:rPr>
      </w:pPr>
    </w:p>
    <w:tbl>
      <w:tblPr>
        <w:tblStyle w:val="a3"/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6"/>
        <w:gridCol w:w="2206"/>
        <w:gridCol w:w="611"/>
        <w:gridCol w:w="1582"/>
        <w:gridCol w:w="1930"/>
        <w:gridCol w:w="932"/>
        <w:gridCol w:w="651"/>
        <w:gridCol w:w="1496"/>
      </w:tblGrid>
      <w:tr w:rsidR="009E0467" w:rsidRPr="00675D1D" w:rsidTr="00D27FD6">
        <w:trPr>
          <w:trHeight w:val="340"/>
          <w:jc w:val="center"/>
        </w:trPr>
        <w:tc>
          <w:tcPr>
            <w:tcW w:w="772" w:type="dxa"/>
            <w:vAlign w:val="center"/>
          </w:tcPr>
          <w:p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/>
                <w:b/>
                <w:szCs w:val="21"/>
              </w:rPr>
              <w:t>专业</w:t>
            </w:r>
          </w:p>
        </w:tc>
        <w:tc>
          <w:tcPr>
            <w:tcW w:w="2998" w:type="dxa"/>
            <w:gridSpan w:val="2"/>
            <w:vAlign w:val="center"/>
          </w:tcPr>
          <w:p w:rsidR="009E0467" w:rsidRPr="00675D1D" w:rsidRDefault="00A06C08" w:rsidP="007718B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计算机科学与设计</w:t>
            </w:r>
          </w:p>
        </w:tc>
        <w:tc>
          <w:tcPr>
            <w:tcW w:w="1499" w:type="dxa"/>
            <w:vAlign w:val="center"/>
          </w:tcPr>
          <w:p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/>
                <w:b/>
                <w:szCs w:val="21"/>
              </w:rPr>
              <w:t>班级</w:t>
            </w:r>
          </w:p>
        </w:tc>
        <w:tc>
          <w:tcPr>
            <w:tcW w:w="1499" w:type="dxa"/>
            <w:vAlign w:val="center"/>
          </w:tcPr>
          <w:p w:rsidR="009E0467" w:rsidRPr="00675D1D" w:rsidRDefault="00A06C08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60701</w:t>
            </w:r>
          </w:p>
        </w:tc>
        <w:tc>
          <w:tcPr>
            <w:tcW w:w="1499" w:type="dxa"/>
            <w:gridSpan w:val="2"/>
            <w:vAlign w:val="center"/>
          </w:tcPr>
          <w:p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组号</w:t>
            </w:r>
          </w:p>
        </w:tc>
        <w:tc>
          <w:tcPr>
            <w:tcW w:w="1499" w:type="dxa"/>
            <w:vAlign w:val="center"/>
          </w:tcPr>
          <w:p w:rsidR="009E0467" w:rsidRPr="00675D1D" w:rsidRDefault="00A06C08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</w:tr>
      <w:tr w:rsidR="00A1578D" w:rsidRPr="00675D1D" w:rsidTr="00A1578D">
        <w:trPr>
          <w:trHeight w:val="340"/>
          <w:jc w:val="center"/>
        </w:trPr>
        <w:tc>
          <w:tcPr>
            <w:tcW w:w="772" w:type="dxa"/>
            <w:vMerge w:val="restart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组员</w:t>
            </w:r>
          </w:p>
        </w:tc>
        <w:tc>
          <w:tcPr>
            <w:tcW w:w="2259" w:type="dxa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238" w:type="dxa"/>
            <w:gridSpan w:val="2"/>
            <w:vAlign w:val="center"/>
          </w:tcPr>
          <w:p w:rsidR="00A1578D" w:rsidRPr="00675D1D" w:rsidRDefault="00A1578D" w:rsidP="00A1578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2342" w:type="dxa"/>
            <w:gridSpan w:val="2"/>
            <w:vAlign w:val="center"/>
          </w:tcPr>
          <w:p w:rsidR="00A1578D" w:rsidRPr="00675D1D" w:rsidRDefault="00056134" w:rsidP="00A1578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155" w:type="dxa"/>
            <w:gridSpan w:val="2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姓名</w:t>
            </w:r>
          </w:p>
        </w:tc>
      </w:tr>
      <w:tr w:rsidR="00A1578D" w:rsidRPr="00675D1D" w:rsidTr="00A1578D">
        <w:trPr>
          <w:trHeight w:val="340"/>
          <w:jc w:val="center"/>
        </w:trPr>
        <w:tc>
          <w:tcPr>
            <w:tcW w:w="772" w:type="dxa"/>
            <w:vMerge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259" w:type="dxa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238" w:type="dxa"/>
            <w:gridSpan w:val="2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342" w:type="dxa"/>
            <w:gridSpan w:val="2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A1578D" w:rsidRPr="00675D1D" w:rsidTr="00A1578D">
        <w:trPr>
          <w:trHeight w:val="340"/>
          <w:jc w:val="center"/>
        </w:trPr>
        <w:tc>
          <w:tcPr>
            <w:tcW w:w="772" w:type="dxa"/>
            <w:vMerge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259" w:type="dxa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238" w:type="dxa"/>
            <w:gridSpan w:val="2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342" w:type="dxa"/>
            <w:gridSpan w:val="2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5" w:type="dxa"/>
            <w:gridSpan w:val="2"/>
            <w:vAlign w:val="center"/>
          </w:tcPr>
          <w:p w:rsidR="00A1578D" w:rsidRPr="00675D1D" w:rsidRDefault="00A1578D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_GoBack"/>
            <w:bookmarkEnd w:id="0"/>
          </w:p>
        </w:tc>
      </w:tr>
      <w:tr w:rsidR="00675D1D" w:rsidRPr="00675D1D" w:rsidTr="00D27FD6">
        <w:trPr>
          <w:trHeight w:val="340"/>
          <w:jc w:val="center"/>
        </w:trPr>
        <w:tc>
          <w:tcPr>
            <w:tcW w:w="9766" w:type="dxa"/>
            <w:gridSpan w:val="8"/>
            <w:vAlign w:val="center"/>
          </w:tcPr>
          <w:p w:rsidR="00675D1D" w:rsidRPr="00675D1D" w:rsidRDefault="00675D1D" w:rsidP="00675D1D">
            <w:pPr>
              <w:jc w:val="left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题目：</w:t>
            </w:r>
            <w:r w:rsidR="00C44B4E">
              <w:rPr>
                <w:rFonts w:ascii="宋体" w:hAnsi="宋体" w:hint="eastAsia"/>
                <w:b/>
                <w:szCs w:val="21"/>
              </w:rPr>
              <w:t>智能小车</w:t>
            </w:r>
          </w:p>
        </w:tc>
      </w:tr>
      <w:tr w:rsidR="00675D1D" w:rsidRPr="00675D1D" w:rsidTr="00A1578D">
        <w:trPr>
          <w:trHeight w:val="10395"/>
          <w:jc w:val="center"/>
        </w:trPr>
        <w:tc>
          <w:tcPr>
            <w:tcW w:w="9766" w:type="dxa"/>
            <w:gridSpan w:val="8"/>
          </w:tcPr>
          <w:p w:rsidR="00675D1D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一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功能概述</w:t>
            </w:r>
          </w:p>
          <w:p w:rsidR="00E147CD" w:rsidRDefault="00E147CD" w:rsidP="00CD3BF3">
            <w:pPr>
              <w:autoSpaceDE w:val="0"/>
              <w:autoSpaceDN w:val="0"/>
              <w:adjustRightInd w:val="0"/>
              <w:ind w:firstLine="421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 xml:space="preserve">1.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自动避障，通过超声波模块在自动驾驶的状态下实现自动避障；</w:t>
            </w:r>
          </w:p>
          <w:p w:rsidR="00CD3BF3" w:rsidRDefault="00CD3BF3" w:rsidP="00C44B4E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 xml:space="preserve">2.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自动寻迹，通过红外模块小车可以自动沿指定路径移动。</w:t>
            </w:r>
          </w:p>
          <w:p w:rsidR="002A7EBE" w:rsidRDefault="002A7EBE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98274A" w:rsidRDefault="0098274A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Pr="00675D1D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675D1D" w:rsidRPr="00675D1D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二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软硬件</w:t>
            </w:r>
            <w:r w:rsidR="00965CFB">
              <w:rPr>
                <w:rFonts w:ascii="宋体" w:hAnsi="宋体" w:cs="宋体" w:hint="eastAsia"/>
                <w:b/>
                <w:kern w:val="0"/>
                <w:szCs w:val="21"/>
              </w:rPr>
              <w:t>设计方案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="006B7B96">
              <w:rPr>
                <w:rFonts w:ascii="宋体" w:hAnsi="宋体" w:cs="宋体" w:hint="eastAsia"/>
                <w:b/>
                <w:kern w:val="0"/>
                <w:szCs w:val="21"/>
              </w:rPr>
              <w:t>包括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框图）</w:t>
            </w:r>
          </w:p>
          <w:p w:rsidR="00675D1D" w:rsidRDefault="00CD3BF3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 xml:space="preserve">1.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硬件设计方案</w:t>
            </w:r>
          </w:p>
          <w:p w:rsidR="005B2255" w:rsidRDefault="000A36AB" w:rsidP="000A36AB">
            <w:pPr>
              <w:autoSpaceDE w:val="0"/>
              <w:autoSpaceDN w:val="0"/>
              <w:adjustRightInd w:val="0"/>
              <w:ind w:firstLine="428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0A36AB">
              <w:rPr>
                <w:rFonts w:ascii="宋体" w:hAnsi="宋体" w:cs="宋体"/>
                <w:b/>
                <w:noProof/>
                <w:kern w:val="0"/>
                <w:szCs w:val="21"/>
              </w:rPr>
              <w:drawing>
                <wp:inline distT="0" distB="0" distL="0" distR="0">
                  <wp:extent cx="6188710" cy="3073400"/>
                  <wp:effectExtent l="0" t="0" r="2540" b="0"/>
                  <wp:docPr id="1" name="图片 1" descr="C:\Users\GAOOOO~1\AppData\Local\Temp\WeChat Files\4932273537244590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OOOO~1\AppData\Local\Temp\WeChat Files\4932273537244590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8710" cy="307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6AB" w:rsidRDefault="000A36AB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0A36AB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BB16DF" w:rsidRDefault="00BB16DF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BB16DF" w:rsidRDefault="00BB16DF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BB16DF" w:rsidRDefault="00BB16DF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CD3BF3" w:rsidRPr="00675D1D" w:rsidRDefault="00CD3BF3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kern w:val="0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软件设计方案</w:t>
            </w:r>
          </w:p>
          <w:p w:rsidR="00B04A8D" w:rsidRPr="00675D1D" w:rsidRDefault="002A7EBE" w:rsidP="0098274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A7EBE">
              <w:rPr>
                <w:rFonts w:ascii="宋体" w:hAnsi="宋体" w:cs="宋体"/>
                <w:b/>
                <w:noProof/>
                <w:kern w:val="0"/>
                <w:szCs w:val="21"/>
              </w:rPr>
              <w:drawing>
                <wp:inline distT="0" distB="0" distL="0" distR="0">
                  <wp:extent cx="4954560" cy="2591663"/>
                  <wp:effectExtent l="0" t="0" r="0" b="0"/>
                  <wp:docPr id="5" name="图片 5" descr="C:\Users\GAOOOO~1\AppData\Local\Temp\WeChat Files\9080188127081463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GAOOOO~1\AppData\Local\Temp\WeChat Files\9080188127081463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576" cy="260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6AB" w:rsidRDefault="000A36AB" w:rsidP="000A36A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0A36AB">
              <w:rPr>
                <w:rFonts w:ascii="宋体" w:hAnsi="宋体" w:hint="eastAsia"/>
                <w:b/>
                <w:color w:val="000000"/>
                <w:szCs w:val="21"/>
              </w:rPr>
              <w:t>通过C语言编程，将源程序下载到SD卡中，通过读取SD卡使程序自动运行。</w:t>
            </w: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  <w:p w:rsidR="00BB16DF" w:rsidRDefault="00BB16DF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  <w:p w:rsidR="00BB16DF" w:rsidRDefault="00BB16DF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</w:p>
          <w:p w:rsidR="00675D1D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三</w:t>
            </w:r>
            <w:r w:rsidRPr="00675D1D">
              <w:rPr>
                <w:rFonts w:ascii="宋体" w:hAnsi="宋体"/>
                <w:b/>
                <w:color w:val="000000"/>
                <w:szCs w:val="21"/>
              </w:rPr>
              <w:t>、</w:t>
            </w: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所</w:t>
            </w:r>
            <w:r w:rsidRPr="00675D1D">
              <w:rPr>
                <w:rFonts w:ascii="宋体" w:hAnsi="宋体"/>
                <w:b/>
                <w:color w:val="000000"/>
                <w:szCs w:val="21"/>
              </w:rPr>
              <w:t>采用的</w:t>
            </w: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平台</w:t>
            </w:r>
            <w:r w:rsidR="00965CFB">
              <w:rPr>
                <w:rFonts w:ascii="宋体" w:hAnsi="宋体" w:hint="eastAsia"/>
                <w:b/>
                <w:color w:val="000000"/>
                <w:szCs w:val="21"/>
              </w:rPr>
              <w:t>及</w:t>
            </w: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模块</w:t>
            </w:r>
          </w:p>
          <w:p w:rsidR="00CD3BF3" w:rsidRDefault="00CD3BF3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 xml:space="preserve">1. 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所采用的平台</w:t>
            </w:r>
          </w:p>
          <w:p w:rsidR="00CD3BF3" w:rsidRDefault="00E147CD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PYNQ-Z1开发板</w:t>
            </w:r>
          </w:p>
          <w:p w:rsidR="00E147CD" w:rsidRDefault="00E147CD" w:rsidP="00CD3BF3">
            <w:pPr>
              <w:autoSpaceDE w:val="0"/>
              <w:autoSpaceDN w:val="0"/>
              <w:adjustRightInd w:val="0"/>
              <w:ind w:firstLine="428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kern w:val="0"/>
                <w:szCs w:val="21"/>
              </w:rPr>
              <w:t xml:space="preserve">.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所使用的模块</w:t>
            </w:r>
          </w:p>
          <w:p w:rsidR="000A36AB" w:rsidRDefault="000A36AB" w:rsidP="000A36AB">
            <w:pPr>
              <w:autoSpaceDE w:val="0"/>
              <w:autoSpaceDN w:val="0"/>
              <w:adjustRightInd w:val="0"/>
              <w:ind w:firstLineChars="300" w:firstLine="63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kern w:val="0"/>
                <w:szCs w:val="21"/>
              </w:rPr>
              <w:t xml:space="preserve">.1 </w:t>
            </w:r>
            <w:r w:rsidR="00E147CD">
              <w:rPr>
                <w:rFonts w:ascii="宋体" w:hAnsi="宋体" w:cs="宋体" w:hint="eastAsia"/>
                <w:b/>
                <w:kern w:val="0"/>
                <w:szCs w:val="21"/>
              </w:rPr>
              <w:t>超声波测距模块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：用于小车的自动避障，可通过超声波模块在自动驾驶的状态下实现智能小车的自动避障</w:t>
            </w:r>
          </w:p>
          <w:p w:rsidR="000A36AB" w:rsidRDefault="000A36AB" w:rsidP="000A36AB">
            <w:pPr>
              <w:autoSpaceDE w:val="0"/>
              <w:autoSpaceDN w:val="0"/>
              <w:adjustRightInd w:val="0"/>
              <w:ind w:firstLineChars="300" w:firstLine="63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kern w:val="0"/>
                <w:szCs w:val="21"/>
              </w:rPr>
              <w:t xml:space="preserve">.2 </w:t>
            </w:r>
            <w:r w:rsidR="002A7EBE">
              <w:rPr>
                <w:rFonts w:ascii="宋体" w:hAnsi="宋体" w:cs="宋体" w:hint="eastAsia"/>
                <w:b/>
                <w:kern w:val="0"/>
                <w:szCs w:val="21"/>
              </w:rPr>
              <w:t>红外传感器模块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：用于小车的自动寻迹，可通过红外模块实现智能小车自动沿指定路径移动</w:t>
            </w:r>
          </w:p>
          <w:p w:rsidR="00E147CD" w:rsidRDefault="000A36AB" w:rsidP="000A36AB">
            <w:pPr>
              <w:autoSpaceDE w:val="0"/>
              <w:autoSpaceDN w:val="0"/>
              <w:adjustRightInd w:val="0"/>
              <w:ind w:firstLineChars="300" w:firstLine="63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kern w:val="0"/>
                <w:szCs w:val="21"/>
              </w:rPr>
              <w:t xml:space="preserve">.3 </w:t>
            </w:r>
            <w:r w:rsidR="00E147CD">
              <w:rPr>
                <w:rFonts w:ascii="宋体" w:hAnsi="宋体" w:cs="宋体" w:hint="eastAsia"/>
                <w:b/>
                <w:kern w:val="0"/>
                <w:szCs w:val="21"/>
              </w:rPr>
              <w:t>智能小车</w:t>
            </w:r>
          </w:p>
          <w:p w:rsidR="00B04A8D" w:rsidRPr="000A36AB" w:rsidRDefault="00B04A8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5B2255" w:rsidRDefault="005B2255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98274A" w:rsidRDefault="0098274A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0A36AB" w:rsidRPr="00675D1D" w:rsidRDefault="000A36AB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675D1D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四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="00056134">
              <w:rPr>
                <w:rFonts w:ascii="宋体" w:hAnsi="宋体" w:cs="宋体" w:hint="eastAsia"/>
                <w:b/>
                <w:kern w:val="0"/>
                <w:szCs w:val="21"/>
              </w:rPr>
              <w:t>进度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计划</w:t>
            </w:r>
          </w:p>
          <w:p w:rsidR="0098274A" w:rsidRPr="00675D1D" w:rsidRDefault="0098274A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tbl>
            <w:tblPr>
              <w:tblStyle w:val="a3"/>
              <w:tblW w:w="9540" w:type="dxa"/>
              <w:tblLook w:val="04A0" w:firstRow="1" w:lastRow="0" w:firstColumn="1" w:lastColumn="0" w:noHBand="0" w:noVBand="1"/>
            </w:tblPr>
            <w:tblGrid>
              <w:gridCol w:w="3222"/>
              <w:gridCol w:w="6318"/>
            </w:tblGrid>
            <w:tr w:rsidR="00B04A8D" w:rsidTr="00C448C9">
              <w:trPr>
                <w:trHeight w:val="377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时间</w:t>
                  </w:r>
                </w:p>
              </w:tc>
              <w:tc>
                <w:tcPr>
                  <w:tcW w:w="6318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计划完成进度</w:t>
                  </w:r>
                </w:p>
              </w:tc>
            </w:tr>
            <w:tr w:rsidR="00B04A8D" w:rsidTr="005B2255">
              <w:trPr>
                <w:trHeight w:val="531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第八周</w:t>
                  </w:r>
                </w:p>
              </w:tc>
              <w:tc>
                <w:tcPr>
                  <w:tcW w:w="6318" w:type="dxa"/>
                </w:tcPr>
                <w:p w:rsidR="00B04A8D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阅读材料，商榷选题</w:t>
                  </w:r>
                </w:p>
              </w:tc>
            </w:tr>
            <w:tr w:rsidR="00B04A8D" w:rsidTr="005B2255">
              <w:trPr>
                <w:trHeight w:val="499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第九周</w:t>
                  </w:r>
                </w:p>
              </w:tc>
              <w:tc>
                <w:tcPr>
                  <w:tcW w:w="6318" w:type="dxa"/>
                </w:tcPr>
                <w:p w:rsidR="00B04A8D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完善选题文档，了解部分原理</w:t>
                  </w:r>
                </w:p>
              </w:tc>
            </w:tr>
            <w:tr w:rsidR="00B04A8D" w:rsidTr="005B2255">
              <w:trPr>
                <w:trHeight w:val="557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第十周</w:t>
                  </w:r>
                </w:p>
              </w:tc>
              <w:tc>
                <w:tcPr>
                  <w:tcW w:w="6318" w:type="dxa"/>
                </w:tcPr>
                <w:p w:rsidR="00B04A8D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完成智能小车电机设计</w:t>
                  </w:r>
                </w:p>
              </w:tc>
            </w:tr>
            <w:tr w:rsidR="00B04A8D" w:rsidTr="005B2255">
              <w:trPr>
                <w:trHeight w:val="530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第十一周</w:t>
                  </w:r>
                </w:p>
              </w:tc>
              <w:tc>
                <w:tcPr>
                  <w:tcW w:w="6318" w:type="dxa"/>
                </w:tcPr>
                <w:p w:rsidR="00B04A8D" w:rsidRPr="00F84F40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完成智能小车电机调试</w:t>
                  </w:r>
                </w:p>
              </w:tc>
            </w:tr>
            <w:tr w:rsidR="00B04A8D" w:rsidTr="0098274A">
              <w:trPr>
                <w:trHeight w:val="680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第十二周</w:t>
                  </w:r>
                </w:p>
              </w:tc>
              <w:tc>
                <w:tcPr>
                  <w:tcW w:w="6318" w:type="dxa"/>
                </w:tcPr>
                <w:p w:rsidR="00B04A8D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完成超声波避障模块设计</w:t>
                  </w:r>
                </w:p>
                <w:p w:rsidR="005B2255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完成智能小车电机调试</w:t>
                  </w:r>
                </w:p>
              </w:tc>
            </w:tr>
            <w:tr w:rsidR="00B04A8D" w:rsidTr="0098274A">
              <w:trPr>
                <w:trHeight w:val="710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第十三周</w:t>
                  </w:r>
                </w:p>
              </w:tc>
              <w:tc>
                <w:tcPr>
                  <w:tcW w:w="6318" w:type="dxa"/>
                </w:tcPr>
                <w:p w:rsidR="00B04A8D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完成超声波避障模块调试</w:t>
                  </w:r>
                </w:p>
                <w:p w:rsidR="005B2255" w:rsidRDefault="005B2255" w:rsidP="005B2255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完成智能小车电机调试</w:t>
                  </w:r>
                </w:p>
              </w:tc>
            </w:tr>
            <w:tr w:rsidR="00B04A8D" w:rsidTr="00C448C9">
              <w:trPr>
                <w:trHeight w:val="1089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第十四周</w:t>
                  </w:r>
                </w:p>
              </w:tc>
              <w:tc>
                <w:tcPr>
                  <w:tcW w:w="6318" w:type="dxa"/>
                </w:tcPr>
                <w:p w:rsidR="00B04A8D" w:rsidRDefault="005B2255" w:rsidP="0098274A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完成红外传感器</w:t>
                  </w:r>
                  <w:r w:rsidR="0098274A"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模块设计</w:t>
                  </w:r>
                </w:p>
                <w:p w:rsidR="0098274A" w:rsidRDefault="0098274A" w:rsidP="0098274A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完成智能小车电机调试</w:t>
                  </w:r>
                </w:p>
                <w:p w:rsidR="0098274A" w:rsidRDefault="0098274A" w:rsidP="0098274A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3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 xml:space="preserve"> 超声波避障模块调试</w:t>
                  </w:r>
                </w:p>
              </w:tc>
            </w:tr>
            <w:tr w:rsidR="00B04A8D" w:rsidTr="00C448C9">
              <w:trPr>
                <w:trHeight w:val="1089"/>
              </w:trPr>
              <w:tc>
                <w:tcPr>
                  <w:tcW w:w="3222" w:type="dxa"/>
                </w:tcPr>
                <w:p w:rsidR="00B04A8D" w:rsidRDefault="00B04A8D" w:rsidP="00B04A8D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第十五周</w:t>
                  </w:r>
                </w:p>
              </w:tc>
              <w:tc>
                <w:tcPr>
                  <w:tcW w:w="6318" w:type="dxa"/>
                </w:tcPr>
                <w:p w:rsidR="0098274A" w:rsidRDefault="0098274A" w:rsidP="0098274A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完成红外传感器模块调试</w:t>
                  </w:r>
                </w:p>
                <w:p w:rsidR="0098274A" w:rsidRDefault="0098274A" w:rsidP="0098274A">
                  <w:pPr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完成智能小车电机调试</w:t>
                  </w:r>
                </w:p>
                <w:p w:rsidR="00B04A8D" w:rsidRDefault="0098274A" w:rsidP="0098274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>3</w:t>
                  </w:r>
                  <w:r>
                    <w:rPr>
                      <w:rFonts w:ascii="宋体" w:hAnsi="宋体" w:cs="宋体"/>
                      <w:b/>
                      <w:kern w:val="0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b/>
                      <w:kern w:val="0"/>
                      <w:szCs w:val="21"/>
                    </w:rPr>
                    <w:t xml:space="preserve"> 超声波避障模块调试</w:t>
                  </w:r>
                </w:p>
              </w:tc>
            </w:tr>
          </w:tbl>
          <w:p w:rsidR="00675D1D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B04A8D" w:rsidRPr="00675D1D" w:rsidRDefault="00B04A8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2A7EBE" w:rsidRDefault="002A7EBE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675D1D" w:rsidRPr="00675D1D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五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成员分工</w:t>
            </w:r>
          </w:p>
          <w:p w:rsidR="000F3B56" w:rsidRDefault="000F3B56" w:rsidP="00B04A8D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高婧怡：</w:t>
            </w:r>
            <w:r w:rsidR="002A7EBE">
              <w:rPr>
                <w:rFonts w:ascii="宋体" w:hAnsi="宋体" w:cs="宋体" w:hint="eastAsia"/>
                <w:b/>
                <w:kern w:val="0"/>
                <w:szCs w:val="21"/>
              </w:rPr>
              <w:t>主要完成智能车电机模块开发，参与其他模块设计开发与测试</w:t>
            </w:r>
            <w:r w:rsidR="00B04A8D">
              <w:rPr>
                <w:rFonts w:ascii="宋体" w:hAnsi="宋体" w:cs="宋体" w:hint="eastAsia"/>
                <w:b/>
                <w:kern w:val="0"/>
                <w:szCs w:val="21"/>
              </w:rPr>
              <w:t>；</w:t>
            </w:r>
          </w:p>
          <w:p w:rsidR="00F45FBD" w:rsidRPr="002A7EBE" w:rsidRDefault="00F45FBD" w:rsidP="00B04A8D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索达</w:t>
            </w:r>
            <w:r w:rsidR="002A7EBE">
              <w:rPr>
                <w:rFonts w:ascii="宋体" w:hAnsi="宋体" w:cs="宋体" w:hint="eastAsia"/>
                <w:b/>
                <w:kern w:val="0"/>
                <w:szCs w:val="21"/>
              </w:rPr>
              <w:t>：主要完成红外传感器模块，参与其他模块设计开发与测试</w:t>
            </w:r>
            <w:r w:rsidR="00B04A8D">
              <w:rPr>
                <w:rFonts w:ascii="宋体" w:hAnsi="宋体" w:cs="宋体" w:hint="eastAsia"/>
                <w:b/>
                <w:kern w:val="0"/>
                <w:szCs w:val="21"/>
              </w:rPr>
              <w:t>；</w:t>
            </w:r>
          </w:p>
          <w:p w:rsidR="00F45FBD" w:rsidRPr="002A7EBE" w:rsidRDefault="00F45FBD" w:rsidP="00B04A8D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谢飞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Cs w:val="21"/>
              </w:rPr>
              <w:t>飞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Cs w:val="21"/>
              </w:rPr>
              <w:t>：</w:t>
            </w:r>
            <w:r w:rsidR="002A7EBE">
              <w:rPr>
                <w:rFonts w:ascii="宋体" w:hAnsi="宋体" w:cs="宋体" w:hint="eastAsia"/>
                <w:b/>
                <w:kern w:val="0"/>
                <w:szCs w:val="21"/>
              </w:rPr>
              <w:t>主要完成超声波测距模块，参与其他模块设计开发与测试</w:t>
            </w:r>
            <w:r w:rsidR="00B04A8D">
              <w:rPr>
                <w:rFonts w:ascii="宋体" w:hAnsi="宋体" w:cs="宋体" w:hint="eastAsia"/>
                <w:b/>
                <w:kern w:val="0"/>
                <w:szCs w:val="21"/>
              </w:rPr>
              <w:t>；</w:t>
            </w:r>
          </w:p>
          <w:p w:rsidR="00F45FBD" w:rsidRPr="00675D1D" w:rsidRDefault="00F45FBD" w:rsidP="00B04A8D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安亚辉：</w:t>
            </w:r>
            <w:r w:rsidR="002A7EBE">
              <w:rPr>
                <w:rFonts w:ascii="宋体" w:hAnsi="宋体" w:cs="宋体" w:hint="eastAsia"/>
                <w:b/>
                <w:kern w:val="0"/>
                <w:szCs w:val="21"/>
              </w:rPr>
              <w:t>主要完成超声波测距模块，参与其他模块设计开发与测试</w:t>
            </w:r>
            <w:r w:rsidR="00B04A8D">
              <w:rPr>
                <w:rFonts w:ascii="宋体" w:hAnsi="宋体" w:cs="宋体" w:hint="eastAsia"/>
                <w:b/>
                <w:kern w:val="0"/>
                <w:szCs w:val="21"/>
              </w:rPr>
              <w:t>。</w:t>
            </w:r>
          </w:p>
          <w:p w:rsidR="00675D1D" w:rsidRPr="00675D1D" w:rsidRDefault="00675D1D" w:rsidP="00675D1D">
            <w:pPr>
              <w:rPr>
                <w:rFonts w:ascii="宋体" w:hAnsi="宋体"/>
                <w:b/>
                <w:szCs w:val="21"/>
              </w:rPr>
            </w:pPr>
          </w:p>
          <w:p w:rsidR="00C165DD" w:rsidRPr="00675D1D" w:rsidRDefault="00C165DD" w:rsidP="00675D1D">
            <w:pPr>
              <w:rPr>
                <w:rFonts w:ascii="宋体" w:hAnsi="宋体"/>
                <w:b/>
                <w:szCs w:val="21"/>
              </w:rPr>
            </w:pPr>
          </w:p>
          <w:p w:rsidR="00675D1D" w:rsidRPr="00675D1D" w:rsidRDefault="00675D1D" w:rsidP="00675D1D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B370B1" w:rsidRPr="00553365" w:rsidRDefault="00B370B1" w:rsidP="000A36AB"/>
    <w:sectPr w:rsidR="00B370B1" w:rsidRPr="00553365" w:rsidSect="00EE55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1A6" w:rsidRDefault="008231A6" w:rsidP="00D003C7">
      <w:r>
        <w:separator/>
      </w:r>
    </w:p>
  </w:endnote>
  <w:endnote w:type="continuationSeparator" w:id="0">
    <w:p w:rsidR="008231A6" w:rsidRDefault="008231A6" w:rsidP="00D0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1A6" w:rsidRDefault="008231A6" w:rsidP="00D003C7">
      <w:r>
        <w:separator/>
      </w:r>
    </w:p>
  </w:footnote>
  <w:footnote w:type="continuationSeparator" w:id="0">
    <w:p w:rsidR="008231A6" w:rsidRDefault="008231A6" w:rsidP="00D00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86AA7"/>
    <w:multiLevelType w:val="singleLevel"/>
    <w:tmpl w:val="85886A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F67C479"/>
    <w:multiLevelType w:val="singleLevel"/>
    <w:tmpl w:val="9F67C4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F5A6BF2"/>
    <w:multiLevelType w:val="singleLevel"/>
    <w:tmpl w:val="AF5A6B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C99ABB1"/>
    <w:multiLevelType w:val="singleLevel"/>
    <w:tmpl w:val="DC99AB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327B184"/>
    <w:multiLevelType w:val="singleLevel"/>
    <w:tmpl w:val="0327B1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60080A9"/>
    <w:multiLevelType w:val="singleLevel"/>
    <w:tmpl w:val="460080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815097F"/>
    <w:multiLevelType w:val="singleLevel"/>
    <w:tmpl w:val="681509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09784EC"/>
    <w:multiLevelType w:val="singleLevel"/>
    <w:tmpl w:val="709784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1"/>
    <w:rsid w:val="0000124D"/>
    <w:rsid w:val="00040591"/>
    <w:rsid w:val="000514EC"/>
    <w:rsid w:val="00056134"/>
    <w:rsid w:val="000A095D"/>
    <w:rsid w:val="000A36AB"/>
    <w:rsid w:val="000F3B56"/>
    <w:rsid w:val="000F4600"/>
    <w:rsid w:val="000F5294"/>
    <w:rsid w:val="00141214"/>
    <w:rsid w:val="001427CB"/>
    <w:rsid w:val="0017626C"/>
    <w:rsid w:val="001C6EB7"/>
    <w:rsid w:val="00256A39"/>
    <w:rsid w:val="00265E2B"/>
    <w:rsid w:val="002A7EBE"/>
    <w:rsid w:val="002C29A4"/>
    <w:rsid w:val="002E4B16"/>
    <w:rsid w:val="002F57BC"/>
    <w:rsid w:val="00384C4D"/>
    <w:rsid w:val="0041438F"/>
    <w:rsid w:val="00427926"/>
    <w:rsid w:val="00470A59"/>
    <w:rsid w:val="004A4A8C"/>
    <w:rsid w:val="00553365"/>
    <w:rsid w:val="005B1CD5"/>
    <w:rsid w:val="005B2255"/>
    <w:rsid w:val="005C6100"/>
    <w:rsid w:val="005F5074"/>
    <w:rsid w:val="0060688D"/>
    <w:rsid w:val="00612D56"/>
    <w:rsid w:val="00615346"/>
    <w:rsid w:val="00643F5C"/>
    <w:rsid w:val="00675D1D"/>
    <w:rsid w:val="006845C2"/>
    <w:rsid w:val="006A766E"/>
    <w:rsid w:val="006B7B96"/>
    <w:rsid w:val="006D41AE"/>
    <w:rsid w:val="007718BF"/>
    <w:rsid w:val="008231A6"/>
    <w:rsid w:val="008C7F8F"/>
    <w:rsid w:val="009068E4"/>
    <w:rsid w:val="00965CFB"/>
    <w:rsid w:val="009826E6"/>
    <w:rsid w:val="0098274A"/>
    <w:rsid w:val="009E0467"/>
    <w:rsid w:val="009E6A5A"/>
    <w:rsid w:val="00A06C08"/>
    <w:rsid w:val="00A10856"/>
    <w:rsid w:val="00A1578D"/>
    <w:rsid w:val="00A24B14"/>
    <w:rsid w:val="00A31277"/>
    <w:rsid w:val="00A42DFB"/>
    <w:rsid w:val="00A568A6"/>
    <w:rsid w:val="00A74DEF"/>
    <w:rsid w:val="00A84A33"/>
    <w:rsid w:val="00AB32D8"/>
    <w:rsid w:val="00AC0DAA"/>
    <w:rsid w:val="00AC4371"/>
    <w:rsid w:val="00B04A8D"/>
    <w:rsid w:val="00B370B1"/>
    <w:rsid w:val="00BB16DF"/>
    <w:rsid w:val="00C165DD"/>
    <w:rsid w:val="00C44B4E"/>
    <w:rsid w:val="00C667DE"/>
    <w:rsid w:val="00CD3BF3"/>
    <w:rsid w:val="00CE116F"/>
    <w:rsid w:val="00CE6451"/>
    <w:rsid w:val="00D003C7"/>
    <w:rsid w:val="00D27FD6"/>
    <w:rsid w:val="00D456F9"/>
    <w:rsid w:val="00E147CD"/>
    <w:rsid w:val="00ED497F"/>
    <w:rsid w:val="00EE5542"/>
    <w:rsid w:val="00F342E4"/>
    <w:rsid w:val="00F45FBD"/>
    <w:rsid w:val="00F554D8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EE777"/>
  <w15:docId w15:val="{E9972660-3DB2-4B75-9655-C7F6DC88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0B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B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F3B5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3B5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0EF8D-973F-4321-9FD6-B8ECDC1D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xie fei</cp:lastModifiedBy>
  <cp:revision>2</cp:revision>
  <dcterms:created xsi:type="dcterms:W3CDTF">2019-06-08T03:37:00Z</dcterms:created>
  <dcterms:modified xsi:type="dcterms:W3CDTF">2019-06-08T03:37:00Z</dcterms:modified>
</cp:coreProperties>
</file>