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A9" w:rsidRPr="003773DE" w:rsidRDefault="003773DE" w:rsidP="003773DE">
      <w:pPr>
        <w:pStyle w:val="A5"/>
        <w:ind w:firstLineChars="50" w:firstLine="221"/>
        <w:jc w:val="center"/>
        <w:rPr>
          <w:rFonts w:asciiTheme="majorEastAsia" w:eastAsiaTheme="majorEastAsia" w:hAnsiTheme="majorEastAsia" w:cs="微软雅黑"/>
          <w:b/>
          <w:color w:val="1D1D1D"/>
          <w:sz w:val="44"/>
          <w:szCs w:val="44"/>
        </w:rPr>
      </w:pPr>
      <w:r w:rsidRPr="003773DE">
        <w:rPr>
          <w:rFonts w:asciiTheme="majorEastAsia" w:eastAsiaTheme="majorEastAsia" w:hAnsiTheme="majorEastAsia" w:cs="微软雅黑" w:hint="eastAsia"/>
          <w:b/>
          <w:color w:val="1D1D1D"/>
          <w:sz w:val="44"/>
          <w:szCs w:val="44"/>
        </w:rPr>
        <w:t>随遇</w:t>
      </w:r>
      <w:r w:rsidRPr="003773DE">
        <w:rPr>
          <w:rFonts w:asciiTheme="majorEastAsia" w:eastAsiaTheme="majorEastAsia" w:hAnsiTheme="majorEastAsia" w:cs="微软雅黑"/>
          <w:b/>
          <w:color w:val="1D1D1D"/>
          <w:sz w:val="44"/>
          <w:szCs w:val="44"/>
        </w:rPr>
        <w:t>V2.0</w:t>
      </w:r>
      <w:r w:rsidR="00FE4DA9" w:rsidRPr="003773DE">
        <w:rPr>
          <w:rFonts w:asciiTheme="majorEastAsia" w:eastAsiaTheme="majorEastAsia" w:hAnsiTheme="majorEastAsia" w:cs="微软雅黑" w:hint="eastAsia"/>
          <w:b/>
          <w:color w:val="1D1D1D"/>
          <w:sz w:val="44"/>
          <w:szCs w:val="44"/>
        </w:rPr>
        <w:t>分享</w:t>
      </w:r>
      <w:r w:rsidRPr="003773DE">
        <w:rPr>
          <w:rFonts w:asciiTheme="majorEastAsia" w:eastAsiaTheme="majorEastAsia" w:hAnsiTheme="majorEastAsia" w:cs="微软雅黑" w:hint="eastAsia"/>
          <w:b/>
          <w:color w:val="1D1D1D"/>
          <w:sz w:val="44"/>
          <w:szCs w:val="44"/>
        </w:rPr>
        <w:t>需求</w:t>
      </w:r>
    </w:p>
    <w:p w:rsidR="00FE4DA9" w:rsidRPr="00A1379E" w:rsidRDefault="00A1379E" w:rsidP="00FE4DA9">
      <w:pPr>
        <w:pStyle w:val="A5"/>
        <w:ind w:firstLineChars="50" w:firstLine="141"/>
        <w:rPr>
          <w:rFonts w:asciiTheme="majorEastAsia" w:eastAsiaTheme="majorEastAsia" w:hAnsiTheme="majorEastAsia" w:cs="微软雅黑"/>
          <w:b/>
          <w:color w:val="1D1D1D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b/>
          <w:color w:val="1D1D1D"/>
          <w:sz w:val="28"/>
          <w:szCs w:val="28"/>
        </w:rPr>
        <w:t>一</w:t>
      </w:r>
      <w:r w:rsidR="00FE4DA9" w:rsidRPr="00A1379E">
        <w:rPr>
          <w:rFonts w:asciiTheme="majorEastAsia" w:eastAsiaTheme="majorEastAsia" w:hAnsiTheme="majorEastAsia" w:cs="微软雅黑" w:hint="eastAsia"/>
          <w:b/>
          <w:color w:val="1D1D1D"/>
          <w:sz w:val="28"/>
          <w:szCs w:val="28"/>
        </w:rPr>
        <w:t>.分享文案</w:t>
      </w:r>
    </w:p>
    <w:p w:rsidR="00FE4DA9" w:rsidRPr="00951088" w:rsidRDefault="00FE4DA9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 xml:space="preserve"> </w:t>
      </w:r>
      <w:r w:rsidR="003773DE">
        <w:rPr>
          <w:rFonts w:asciiTheme="majorEastAsia" w:eastAsiaTheme="majorEastAsia" w:hAnsiTheme="majorEastAsia" w:cs="微软雅黑"/>
          <w:color w:val="1D1D1D"/>
          <w:sz w:val="28"/>
          <w:szCs w:val="28"/>
        </w:rPr>
        <w:t>a</w:t>
      </w: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>.</w:t>
      </w:r>
      <w:r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新浪</w:t>
      </w: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>微博</w:t>
      </w:r>
    </w:p>
    <w:p w:rsidR="00BB1EEA" w:rsidRDefault="00FE4DA9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1）默认分享文案：【</w:t>
      </w:r>
      <w:r w:rsidRPr="00FE4DA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来自</w:t>
      </w: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XXX的随遇@</w:t>
      </w:r>
      <w:r w:rsidRPr="00FE4DA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随遇官微</w:t>
      </w:r>
      <w:r w:rsidR="00200F1C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</w:t>
      </w: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】</w:t>
      </w:r>
      <w:r w:rsidRPr="00FE4DA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+文字部分</w:t>
      </w:r>
      <w:r w:rsidR="004473F3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&gt;&gt;</w:t>
      </w:r>
      <w:r w:rsidRPr="00FE4DA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原文链接：</w:t>
      </w: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H</w:t>
      </w:r>
      <w:r w:rsidRPr="00FE4DA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5</w:t>
      </w: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页面 下载</w:t>
      </w:r>
      <w:r w:rsidRPr="00FE4DA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随遇客户端</w:t>
      </w:r>
      <w:r w:rsidR="004473F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,</w:t>
      </w:r>
      <w:r w:rsidR="004473F3" w:rsidRPr="004473F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</w:t>
      </w:r>
      <w:r w:rsidR="004473F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男神</w:t>
      </w:r>
      <w:r w:rsidR="004473F3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女</w:t>
      </w:r>
      <w:r w:rsidR="004473F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神</w:t>
      </w:r>
      <w:r w:rsidR="004473F3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随心所遇</w:t>
      </w:r>
      <w:r w:rsidR="005B710F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</w:t>
      </w: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下载</w:t>
      </w:r>
      <w:r w:rsidR="003773DE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链接</w:t>
      </w:r>
      <w:r w:rsidR="004473F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(官网)</w:t>
      </w:r>
    </w:p>
    <w:p w:rsidR="004473F3" w:rsidRDefault="005B710F" w:rsidP="00FE4DA9">
      <w:pPr>
        <w:pStyle w:val="A5"/>
        <w:ind w:firstLineChars="50" w:firstLine="10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C45D78" wp14:editId="38137C02">
            <wp:extent cx="40100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A" w:rsidRPr="00FE4DA9" w:rsidRDefault="00951A5A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2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默认图：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为1：1原图</w:t>
      </w:r>
    </w:p>
    <w:p w:rsidR="00FE4DA9" w:rsidRDefault="003773DE" w:rsidP="003773DE">
      <w:pPr>
        <w:pStyle w:val="A5"/>
        <w:ind w:firstLineChars="100" w:firstLine="280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>b</w:t>
      </w:r>
      <w:r w:rsidR="00FE4DA9">
        <w:rPr>
          <w:rFonts w:asciiTheme="majorEastAsia" w:eastAsiaTheme="majorEastAsia" w:hAnsiTheme="majorEastAsia" w:cs="微软雅黑"/>
          <w:color w:val="1D1D1D"/>
          <w:sz w:val="28"/>
          <w:szCs w:val="28"/>
        </w:rPr>
        <w:t>.</w:t>
      </w:r>
      <w:r w:rsidR="00FE4DA9"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朋友圈、</w:t>
      </w:r>
      <w:r w:rsidR="00FE4DA9" w:rsidRPr="00951088"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微信朋友、QQ空间、</w:t>
      </w:r>
      <w:r w:rsidR="00FE4DA9" w:rsidRPr="00951088">
        <w:rPr>
          <w:rFonts w:asciiTheme="majorEastAsia" w:eastAsiaTheme="majorEastAsia" w:hAnsiTheme="majorEastAsia" w:cs="微软雅黑"/>
          <w:color w:val="1D1D1D"/>
          <w:sz w:val="28"/>
          <w:szCs w:val="28"/>
        </w:rPr>
        <w:t>QQ</w:t>
      </w:r>
      <w:r w:rsidR="00FE4DA9" w:rsidRPr="00951088"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好友</w:t>
      </w:r>
    </w:p>
    <w:p w:rsidR="004473F3" w:rsidRDefault="00FE4DA9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1）H</w:t>
      </w:r>
      <w:r w:rsidRPr="00FE4DA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5</w:t>
      </w:r>
      <w:r w:rsidRPr="00FE4DA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页面包装</w:t>
      </w:r>
      <w:r w:rsidR="004473F3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默认文案</w:t>
      </w:r>
      <w:r w:rsidR="004473F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：</w:t>
      </w:r>
    </w:p>
    <w:p w:rsidR="00FE4DA9" w:rsidRDefault="004473F3" w:rsidP="004473F3">
      <w:pPr>
        <w:pStyle w:val="A5"/>
        <w:ind w:firstLineChars="250" w:firstLine="700"/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标题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：</w:t>
      </w:r>
      <w:r w:rsidR="005B710F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快来</w:t>
      </w:r>
      <w:r w:rsidR="005B710F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看看我分享的随遇</w:t>
      </w:r>
    </w:p>
    <w:p w:rsidR="004473F3" w:rsidRPr="00632BE1" w:rsidRDefault="004473F3" w:rsidP="004473F3">
      <w:pPr>
        <w:pStyle w:val="A5"/>
        <w:ind w:firstLineChars="250" w:firstLine="700"/>
        <w:rPr>
          <w:rFonts w:asciiTheme="majorEastAsia" w:eastAsiaTheme="majorEastAsia" w:hAnsiTheme="majorEastAsia" w:cs="微软雅黑"/>
          <w:color w:val="5B9BD5" w:themeColor="accen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缩略图旁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文案：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帖子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文案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（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无文案时为空）</w:t>
      </w:r>
    </w:p>
    <w:p w:rsidR="00FE4DA9" w:rsidRDefault="00FE4DA9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 xml:space="preserve"> 2</w:t>
      </w:r>
      <w:r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）</w:t>
      </w:r>
      <w:r w:rsidR="00190ED9"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客户端</w:t>
      </w:r>
      <w:r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用户自主</w:t>
      </w: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>编辑框提示文案：说点什么吧</w:t>
      </w:r>
      <w:r w:rsidRPr="00951088"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 xml:space="preserve"> </w:t>
      </w:r>
    </w:p>
    <w:p w:rsidR="000322ED" w:rsidRPr="004473F3" w:rsidRDefault="000322ED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 xml:space="preserve"> 3</w:t>
      </w:r>
      <w:r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）缩略图</w:t>
      </w: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>为被分享的照片</w:t>
      </w:r>
      <w:r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或</w:t>
      </w: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>视频的第一帧</w:t>
      </w:r>
    </w:p>
    <w:p w:rsidR="004473F3" w:rsidRDefault="004473F3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 xml:space="preserve">  </w:t>
      </w:r>
    </w:p>
    <w:p w:rsidR="004473F3" w:rsidRDefault="004473F3" w:rsidP="004A2122">
      <w:pPr>
        <w:pStyle w:val="A5"/>
        <w:ind w:firstLineChars="50" w:firstLine="140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</w:p>
    <w:p w:rsidR="004473F3" w:rsidRDefault="005B710F" w:rsidP="00190ED9">
      <w:pPr>
        <w:pStyle w:val="A5"/>
        <w:ind w:firstLineChars="150" w:firstLine="315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1E6B2" wp14:editId="1D18C180">
            <wp:extent cx="3890082" cy="268281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130" cy="26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ED9"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（</w:t>
      </w:r>
      <w:r w:rsidR="00190ED9">
        <w:rPr>
          <w:rFonts w:asciiTheme="majorEastAsia" w:eastAsiaTheme="majorEastAsia" w:hAnsiTheme="majorEastAsia" w:cs="微软雅黑"/>
          <w:color w:val="1D1D1D"/>
          <w:sz w:val="28"/>
          <w:szCs w:val="28"/>
        </w:rPr>
        <w:t>客户端）</w:t>
      </w:r>
      <w:bookmarkStart w:id="0" w:name="_GoBack"/>
      <w:bookmarkEnd w:id="0"/>
    </w:p>
    <w:p w:rsidR="00407A81" w:rsidRPr="00951088" w:rsidRDefault="00407A81" w:rsidP="004A2122">
      <w:pPr>
        <w:pStyle w:val="A5"/>
        <w:ind w:firstLineChars="50" w:firstLine="140"/>
        <w:rPr>
          <w:rFonts w:asciiTheme="majorEastAsia" w:eastAsiaTheme="majorEastAsia" w:hAnsiTheme="majorEastAsia" w:cs="微软雅黑"/>
          <w:color w:val="1D1D1D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D1D1D"/>
          <w:sz w:val="28"/>
          <w:szCs w:val="28"/>
        </w:rPr>
        <w:t xml:space="preserve"> </w:t>
      </w:r>
      <w:r w:rsidR="005B710F">
        <w:rPr>
          <w:noProof/>
        </w:rPr>
        <w:drawing>
          <wp:inline distT="0" distB="0" distL="0" distR="0" wp14:anchorId="0E102C29" wp14:editId="1D88B8F6">
            <wp:extent cx="38766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ED9">
        <w:rPr>
          <w:rFonts w:asciiTheme="majorEastAsia" w:eastAsiaTheme="majorEastAsia" w:hAnsiTheme="majorEastAsia" w:cs="微软雅黑" w:hint="eastAsia"/>
          <w:color w:val="1D1D1D"/>
          <w:sz w:val="28"/>
          <w:szCs w:val="28"/>
        </w:rPr>
        <w:t>（</w:t>
      </w:r>
      <w:r w:rsidR="00190ED9">
        <w:rPr>
          <w:rFonts w:asciiTheme="majorEastAsia" w:eastAsiaTheme="majorEastAsia" w:hAnsiTheme="majorEastAsia" w:cs="微软雅黑"/>
          <w:color w:val="1D1D1D"/>
          <w:sz w:val="28"/>
          <w:szCs w:val="28"/>
        </w:rPr>
        <w:t>微信客户端等）</w:t>
      </w:r>
    </w:p>
    <w:p w:rsidR="00FE4DA9" w:rsidRPr="00A1379E" w:rsidRDefault="00A1379E" w:rsidP="00FE4DA9">
      <w:pPr>
        <w:pStyle w:val="A5"/>
        <w:ind w:firstLineChars="50" w:firstLine="141"/>
        <w:rPr>
          <w:rFonts w:asciiTheme="majorEastAsia" w:eastAsiaTheme="majorEastAsia" w:hAnsiTheme="majorEastAsia" w:cs="微软雅黑"/>
          <w:b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b/>
          <w:color w:val="000000" w:themeColor="text1"/>
          <w:sz w:val="28"/>
          <w:szCs w:val="28"/>
        </w:rPr>
        <w:t>二</w:t>
      </w:r>
      <w:r w:rsidR="00FE4DA9" w:rsidRPr="00A1379E">
        <w:rPr>
          <w:rFonts w:asciiTheme="majorEastAsia" w:eastAsiaTheme="majorEastAsia" w:hAnsiTheme="majorEastAsia" w:cs="微软雅黑" w:hint="eastAsia"/>
          <w:b/>
          <w:color w:val="000000" w:themeColor="text1"/>
          <w:sz w:val="28"/>
          <w:szCs w:val="28"/>
        </w:rPr>
        <w:t>.H</w:t>
      </w:r>
      <w:r w:rsidR="00FE4DA9" w:rsidRPr="00A1379E">
        <w:rPr>
          <w:rFonts w:asciiTheme="majorEastAsia" w:eastAsiaTheme="majorEastAsia" w:hAnsiTheme="majorEastAsia" w:cs="微软雅黑"/>
          <w:b/>
          <w:color w:val="000000" w:themeColor="text1"/>
          <w:sz w:val="28"/>
          <w:szCs w:val="28"/>
        </w:rPr>
        <w:t>5</w:t>
      </w:r>
      <w:r w:rsidR="00FE4DA9" w:rsidRPr="00A1379E">
        <w:rPr>
          <w:rFonts w:asciiTheme="majorEastAsia" w:eastAsiaTheme="majorEastAsia" w:hAnsiTheme="majorEastAsia" w:cs="微软雅黑" w:hint="eastAsia"/>
          <w:b/>
          <w:color w:val="000000" w:themeColor="text1"/>
          <w:sz w:val="28"/>
          <w:szCs w:val="28"/>
        </w:rPr>
        <w:t>页面内容</w:t>
      </w:r>
    </w:p>
    <w:p w:rsidR="00FE4DA9" w:rsidRDefault="00FE4DA9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该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页面分为</w:t>
      </w:r>
      <w:r w:rsidR="009F7960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3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个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模块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用户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基本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信息、帖子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详情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、</w:t>
      </w:r>
      <w:r w:rsidR="009F7960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优质帖</w:t>
      </w:r>
    </w:p>
    <w:p w:rsidR="00FE4DA9" w:rsidRDefault="00FE4DA9" w:rsidP="00FE4DA9">
      <w:pPr>
        <w:pStyle w:val="A5"/>
        <w:numPr>
          <w:ilvl w:val="0"/>
          <w:numId w:val="2"/>
        </w:numP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用户基本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信息</w:t>
      </w:r>
    </w:p>
    <w:p w:rsidR="00FE4DA9" w:rsidRDefault="00A1379E" w:rsidP="00A1379E">
      <w:pPr>
        <w:pStyle w:val="A5"/>
        <w:ind w:firstLineChars="100" w:firstLine="210"/>
        <w:jc w:val="center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F14807" wp14:editId="597B7C6C">
            <wp:extent cx="35528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9" w:rsidRPr="000933BF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a.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元素</w:t>
      </w:r>
    </w:p>
    <w:p w:rsidR="00FE4DA9" w:rsidRDefault="00FE4DA9" w:rsidP="00FE4DA9">
      <w:pPr>
        <w:pStyle w:val="A5"/>
        <w:ind w:firstLineChars="100" w:firstLine="28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1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）用户个人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信息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:头像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、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昵称、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年龄、</w:t>
      </w:r>
      <w:r w:rsidR="006A7F89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性别</w:t>
      </w:r>
      <w:r w:rsidR="006A7F89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、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星座、</w:t>
      </w:r>
    </w:p>
    <w:p w:rsidR="00FE4DA9" w:rsidRDefault="00FE4DA9" w:rsidP="00FE4DA9">
      <w:pPr>
        <w:pStyle w:val="A5"/>
        <w:ind w:firstLineChars="100" w:firstLine="28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2）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“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与ta随遇”</w:t>
      </w:r>
      <w:r w:rsidR="00583767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下载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入口</w:t>
      </w:r>
    </w:p>
    <w:p w:rsidR="00FE4DA9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lastRenderedPageBreak/>
        <w:t>b.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操作</w:t>
      </w:r>
    </w:p>
    <w:p w:rsidR="00FE4DA9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 1）</w:t>
      </w:r>
      <w:r w:rsidR="00976E98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用户个人信息区域</w:t>
      </w:r>
      <w:r w:rsidR="00583767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（</w:t>
      </w:r>
      <w:r w:rsidR="00583767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包括头像）</w:t>
      </w:r>
      <w:r w:rsidR="00976E98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不可点击 </w:t>
      </w:r>
    </w:p>
    <w:p w:rsidR="00F335B5" w:rsidRDefault="00FE4DA9" w:rsidP="00F335B5">
      <w:pPr>
        <w:pStyle w:val="A5"/>
        <w:ind w:firstLineChars="100" w:firstLine="28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2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）点击</w:t>
      </w:r>
      <w:r w:rsidR="00A1379E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与ta</w:t>
      </w:r>
      <w:r w:rsidR="00A1379E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随遇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</w:t>
      </w:r>
      <w:r w:rsidR="00406B8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跳转至</w:t>
      </w:r>
      <w:r w:rsidR="00406B83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下载页面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，ios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跳转至app store随遇下载页面，安卓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跳转到应用宝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下载页面。</w:t>
      </w:r>
    </w:p>
    <w:p w:rsidR="00A1379E" w:rsidRDefault="00A1379E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 3）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该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浮层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固定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在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上方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不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动</w:t>
      </w:r>
    </w:p>
    <w:p w:rsidR="00FE4DA9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2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帖子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详情</w:t>
      </w:r>
    </w:p>
    <w:p w:rsidR="00FE4DA9" w:rsidRDefault="00A1379E" w:rsidP="00A1379E">
      <w:pPr>
        <w:pStyle w:val="A5"/>
        <w:jc w:val="center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250D3B" wp14:editId="14B29F55">
            <wp:extent cx="3371850" cy="474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9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a.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元素</w:t>
      </w:r>
    </w:p>
    <w:p w:rsidR="003767D6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1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拍立得照片（图片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/视频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+文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字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）</w:t>
      </w:r>
      <w:r w:rsidR="00263021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,文字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区域实际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为图片，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为了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显示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出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app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里面的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特殊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字体</w:t>
      </w:r>
    </w:p>
    <w:p w:rsidR="00FE4DA9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 2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）赞</w:t>
      </w:r>
      <w:r w:rsidR="00A1379E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、</w:t>
      </w:r>
      <w:r w:rsidR="00A1379E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发帖时间</w:t>
      </w:r>
    </w:p>
    <w:p w:rsidR="00FE4DA9" w:rsidRDefault="00FE4DA9" w:rsidP="00FE4DA9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lastRenderedPageBreak/>
        <w:t>b.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操作</w:t>
      </w:r>
    </w:p>
    <w:p w:rsidR="00FE4DA9" w:rsidRDefault="00FE4DA9" w:rsidP="00F335B5">
      <w:pPr>
        <w:pStyle w:val="A5"/>
        <w:ind w:left="420" w:hangingChars="150" w:hanging="42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 1）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点击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拍立得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的图片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/视频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，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查看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图片和视频的详情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同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2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.0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处理</w:t>
      </w:r>
      <w:r w:rsidR="003767D6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（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注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：</w:t>
      </w:r>
      <w:r w:rsidR="003767D6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文字区域不显示）</w:t>
      </w:r>
    </w:p>
    <w:p w:rsidR="00406B83" w:rsidRDefault="00FE4DA9" w:rsidP="00583767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 2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</w:t>
      </w:r>
      <w:r w:rsidR="003C2E4D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文字区域</w:t>
      </w:r>
      <w:r w:rsidR="003C2E4D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、赞、时间不可点击</w:t>
      </w:r>
    </w:p>
    <w:p w:rsidR="00D3446F" w:rsidRDefault="00D3446F" w:rsidP="00583767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 3）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赞为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0的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情况：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数字用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“赞”字代替。</w:t>
      </w:r>
    </w:p>
    <w:p w:rsidR="00F20B04" w:rsidRDefault="00406B83" w:rsidP="00406B83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3.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优质帖</w:t>
      </w:r>
    </w:p>
    <w:p w:rsidR="00F20B04" w:rsidRDefault="00A1379E" w:rsidP="00A1379E">
      <w:pPr>
        <w:pStyle w:val="A5"/>
        <w:jc w:val="center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72002C" wp14:editId="0F1286A7">
            <wp:extent cx="3514725" cy="3886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83" w:rsidRDefault="00406B83" w:rsidP="00406B83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a.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元素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：</w:t>
      </w:r>
    </w:p>
    <w:p w:rsidR="006F6152" w:rsidRDefault="00406B83" w:rsidP="00406B83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 1）标题</w:t>
      </w:r>
      <w:r w:rsidR="006F6152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文案</w:t>
      </w:r>
      <w:r w:rsidR="00B252DD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：</w:t>
      </w:r>
      <w:r w:rsidR="006F6152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更多</w:t>
      </w:r>
      <w:r w:rsidR="006C1193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热门</w:t>
      </w:r>
      <w:r w:rsidR="006F6152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随遇</w:t>
      </w:r>
    </w:p>
    <w:p w:rsidR="00406B83" w:rsidRPr="005F0B7E" w:rsidRDefault="00406B83" w:rsidP="00406B83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 xml:space="preserve">  2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）元素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优秀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用户的优秀帖子缩略图，</w:t>
      </w:r>
      <w:r w:rsidR="00B06A3E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9</w:t>
      </w:r>
      <w:r w:rsidR="00DD2E5C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张</w:t>
      </w:r>
      <w:r w:rsidR="0009287F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，每行</w:t>
      </w:r>
      <w:r w:rsidR="0009287F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三张</w:t>
      </w:r>
    </w:p>
    <w:p w:rsidR="00406B83" w:rsidRPr="005B1085" w:rsidRDefault="00406B83" w:rsidP="00406B83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b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.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操作</w:t>
      </w:r>
    </w:p>
    <w:p w:rsidR="00F335B5" w:rsidRDefault="00406B83" w:rsidP="006F6152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 xml:space="preserve">  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1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）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点击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缩略图跳转到对应用户的H5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页面，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显示的帖子详情为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该缩略图对应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的帖子</w:t>
      </w:r>
    </w:p>
    <w:p w:rsidR="00A1379E" w:rsidRDefault="00A1379E" w:rsidP="006F6152">
      <w:pPr>
        <w:pStyle w:val="A5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</w:p>
    <w:p w:rsidR="004A2122" w:rsidRPr="00A1379E" w:rsidRDefault="00A1379E" w:rsidP="00FE4DA9">
      <w:pPr>
        <w:pStyle w:val="A5"/>
        <w:ind w:firstLineChars="50" w:firstLine="141"/>
        <w:rPr>
          <w:rFonts w:asciiTheme="majorEastAsia" w:eastAsiaTheme="majorEastAsia" w:hAnsiTheme="majorEastAsia" w:cs="微软雅黑"/>
          <w:b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b/>
          <w:color w:val="000000" w:themeColor="text1"/>
          <w:sz w:val="28"/>
          <w:szCs w:val="28"/>
        </w:rPr>
        <w:t>三</w:t>
      </w:r>
      <w:r>
        <w:rPr>
          <w:rFonts w:asciiTheme="majorEastAsia" w:eastAsiaTheme="majorEastAsia" w:hAnsiTheme="majorEastAsia" w:cs="微软雅黑"/>
          <w:b/>
          <w:color w:val="000000" w:themeColor="text1"/>
          <w:sz w:val="28"/>
          <w:szCs w:val="28"/>
        </w:rPr>
        <w:t>、</w:t>
      </w:r>
      <w:r w:rsidR="004A2122" w:rsidRPr="00A1379E">
        <w:rPr>
          <w:rFonts w:asciiTheme="majorEastAsia" w:eastAsiaTheme="majorEastAsia" w:hAnsiTheme="majorEastAsia" w:cs="微软雅黑" w:hint="eastAsia"/>
          <w:b/>
          <w:color w:val="000000" w:themeColor="text1"/>
          <w:sz w:val="28"/>
          <w:szCs w:val="28"/>
        </w:rPr>
        <w:t>补充</w:t>
      </w:r>
      <w:r w:rsidR="004A2122" w:rsidRPr="00A1379E">
        <w:rPr>
          <w:rFonts w:asciiTheme="majorEastAsia" w:eastAsiaTheme="majorEastAsia" w:hAnsiTheme="majorEastAsia" w:cs="微软雅黑"/>
          <w:b/>
          <w:color w:val="000000" w:themeColor="text1"/>
          <w:sz w:val="28"/>
          <w:szCs w:val="28"/>
        </w:rPr>
        <w:t>说明：</w:t>
      </w:r>
    </w:p>
    <w:p w:rsidR="004A2122" w:rsidRDefault="004A2122" w:rsidP="004A2122">
      <w:pPr>
        <w:pStyle w:val="A5"/>
        <w:numPr>
          <w:ilvl w:val="0"/>
          <w:numId w:val="3"/>
        </w:numP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版本兼容问题：同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2.0处理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一样，图片视频显示均为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1：1</w:t>
      </w:r>
    </w:p>
    <w:p w:rsidR="006F093D" w:rsidRDefault="00687012" w:rsidP="004A2122">
      <w:pPr>
        <w:pStyle w:val="A5"/>
        <w:numPr>
          <w:ilvl w:val="0"/>
          <w:numId w:val="3"/>
        </w:numP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优质帖子</w:t>
      </w:r>
      <w:r w:rsidR="006F093D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推送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：</w:t>
      </w:r>
    </w:p>
    <w:p w:rsidR="004A2122" w:rsidRDefault="00687012" w:rsidP="006F093D">
      <w:pPr>
        <w:pStyle w:val="A5"/>
        <w:numPr>
          <w:ilvl w:val="0"/>
          <w:numId w:val="4"/>
        </w:numP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从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2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.0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版本发布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的帖子</w:t>
      </w:r>
    </w:p>
    <w:p w:rsidR="006F093D" w:rsidRDefault="006F093D" w:rsidP="006F093D">
      <w:pPr>
        <w:pStyle w:val="A5"/>
        <w:numPr>
          <w:ilvl w:val="0"/>
          <w:numId w:val="4"/>
        </w:numP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每天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中午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12点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更换，从前一天中午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12：00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-当天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12：00的</w:t>
      </w:r>
      <w:r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优质帖子中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随机抽取</w:t>
      </w:r>
      <w:r w:rsidR="00A1379E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9</w:t>
      </w:r>
      <w:r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条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（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考虑是否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在后台由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内容运营</w:t>
      </w:r>
      <w:r w:rsidR="00F335B5">
        <w:rPr>
          <w:rFonts w:asciiTheme="majorEastAsia" w:eastAsiaTheme="majorEastAsia" w:hAnsiTheme="majorEastAsia" w:cs="微软雅黑" w:hint="eastAsia"/>
          <w:color w:val="000000" w:themeColor="text1"/>
          <w:sz w:val="28"/>
          <w:szCs w:val="28"/>
        </w:rPr>
        <w:t>挑选</w:t>
      </w:r>
      <w:r w:rsidR="00F335B5"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  <w:t>）</w:t>
      </w:r>
    </w:p>
    <w:p w:rsidR="003773DE" w:rsidRPr="00687012" w:rsidRDefault="003773DE" w:rsidP="00FE4DA9">
      <w:pPr>
        <w:pStyle w:val="A5"/>
        <w:ind w:firstLineChars="50" w:firstLine="140"/>
        <w:rPr>
          <w:rFonts w:asciiTheme="majorEastAsia" w:eastAsiaTheme="majorEastAsia" w:hAnsiTheme="majorEastAsia" w:cs="微软雅黑"/>
          <w:color w:val="000000" w:themeColor="text1"/>
          <w:sz w:val="28"/>
          <w:szCs w:val="28"/>
        </w:rPr>
      </w:pPr>
    </w:p>
    <w:sectPr w:rsidR="003773DE" w:rsidRPr="00687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1F5" w:rsidRDefault="00C351F5" w:rsidP="00FE4DA9">
      <w:r>
        <w:separator/>
      </w:r>
    </w:p>
  </w:endnote>
  <w:endnote w:type="continuationSeparator" w:id="0">
    <w:p w:rsidR="00C351F5" w:rsidRDefault="00C351F5" w:rsidP="00FE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1F5" w:rsidRDefault="00C351F5" w:rsidP="00FE4DA9">
      <w:r>
        <w:separator/>
      </w:r>
    </w:p>
  </w:footnote>
  <w:footnote w:type="continuationSeparator" w:id="0">
    <w:p w:rsidR="00C351F5" w:rsidRDefault="00C351F5" w:rsidP="00FE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1A3"/>
    <w:multiLevelType w:val="hybridMultilevel"/>
    <w:tmpl w:val="43B60B28"/>
    <w:lvl w:ilvl="0" w:tplc="E95AA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54566"/>
    <w:multiLevelType w:val="hybridMultilevel"/>
    <w:tmpl w:val="B916011C"/>
    <w:lvl w:ilvl="0" w:tplc="FF1C7CFE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">
    <w:nsid w:val="32AE0967"/>
    <w:multiLevelType w:val="hybridMultilevel"/>
    <w:tmpl w:val="4A762804"/>
    <w:lvl w:ilvl="0" w:tplc="81D8AAC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3">
    <w:nsid w:val="7EDE7061"/>
    <w:multiLevelType w:val="hybridMultilevel"/>
    <w:tmpl w:val="6C8216A4"/>
    <w:lvl w:ilvl="0" w:tplc="88861BA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E5"/>
    <w:rsid w:val="00024DE3"/>
    <w:rsid w:val="000322ED"/>
    <w:rsid w:val="0009287F"/>
    <w:rsid w:val="00095ED6"/>
    <w:rsid w:val="0012717C"/>
    <w:rsid w:val="00190ED9"/>
    <w:rsid w:val="00196F48"/>
    <w:rsid w:val="001F6E4B"/>
    <w:rsid w:val="00200F1C"/>
    <w:rsid w:val="00263021"/>
    <w:rsid w:val="003033FC"/>
    <w:rsid w:val="00331708"/>
    <w:rsid w:val="00337627"/>
    <w:rsid w:val="00344FDE"/>
    <w:rsid w:val="003767D6"/>
    <w:rsid w:val="003773DE"/>
    <w:rsid w:val="003C2E4D"/>
    <w:rsid w:val="00406B83"/>
    <w:rsid w:val="00407A81"/>
    <w:rsid w:val="004319E5"/>
    <w:rsid w:val="004473F3"/>
    <w:rsid w:val="004A2122"/>
    <w:rsid w:val="00504CFD"/>
    <w:rsid w:val="005544F3"/>
    <w:rsid w:val="00583767"/>
    <w:rsid w:val="005B2D3C"/>
    <w:rsid w:val="005B710F"/>
    <w:rsid w:val="0064770F"/>
    <w:rsid w:val="00687012"/>
    <w:rsid w:val="006A7F89"/>
    <w:rsid w:val="006C1193"/>
    <w:rsid w:val="006F093D"/>
    <w:rsid w:val="006F6152"/>
    <w:rsid w:val="00791513"/>
    <w:rsid w:val="007A0DCC"/>
    <w:rsid w:val="00803556"/>
    <w:rsid w:val="008368CA"/>
    <w:rsid w:val="00860453"/>
    <w:rsid w:val="00862771"/>
    <w:rsid w:val="008A65BC"/>
    <w:rsid w:val="008E5142"/>
    <w:rsid w:val="00914161"/>
    <w:rsid w:val="0094413D"/>
    <w:rsid w:val="00951A5A"/>
    <w:rsid w:val="00976E98"/>
    <w:rsid w:val="009B24B2"/>
    <w:rsid w:val="009F7960"/>
    <w:rsid w:val="00A1379E"/>
    <w:rsid w:val="00A44B58"/>
    <w:rsid w:val="00A53822"/>
    <w:rsid w:val="00B06A3E"/>
    <w:rsid w:val="00B22FF2"/>
    <w:rsid w:val="00B252DD"/>
    <w:rsid w:val="00BB1EEA"/>
    <w:rsid w:val="00C0204E"/>
    <w:rsid w:val="00C31123"/>
    <w:rsid w:val="00C351F5"/>
    <w:rsid w:val="00CD2418"/>
    <w:rsid w:val="00D3446F"/>
    <w:rsid w:val="00D34D76"/>
    <w:rsid w:val="00DD2E5C"/>
    <w:rsid w:val="00E32C90"/>
    <w:rsid w:val="00E40C48"/>
    <w:rsid w:val="00E60E3C"/>
    <w:rsid w:val="00EC6622"/>
    <w:rsid w:val="00F20B04"/>
    <w:rsid w:val="00F335B5"/>
    <w:rsid w:val="00FE4DA9"/>
    <w:rsid w:val="00FE7650"/>
    <w:rsid w:val="00F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D9C6F-D6A3-4AE2-8B5C-97D8BC8D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DA9"/>
    <w:rPr>
      <w:sz w:val="18"/>
      <w:szCs w:val="18"/>
    </w:rPr>
  </w:style>
  <w:style w:type="paragraph" w:customStyle="1" w:styleId="A5">
    <w:name w:val="正文 A"/>
    <w:rsid w:val="00FE4DA9"/>
    <w:pPr>
      <w:widowControl w:val="0"/>
      <w:jc w:val="both"/>
    </w:pPr>
    <w:rPr>
      <w:rFonts w:ascii="Times New Roman" w:eastAsia="宋体" w:hAnsi="Arial Unicode MS" w:cs="Arial Unicode MS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ZhangXiaoru</dc:creator>
  <cp:keywords/>
  <dc:description/>
  <cp:lastModifiedBy>ZhangXiaoru</cp:lastModifiedBy>
  <cp:revision>18</cp:revision>
  <dcterms:created xsi:type="dcterms:W3CDTF">2015-03-08T16:03:00Z</dcterms:created>
  <dcterms:modified xsi:type="dcterms:W3CDTF">2015-03-23T08:21:00Z</dcterms:modified>
</cp:coreProperties>
</file>