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EPC号编码规则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EPC属性查询采用HTTP协议，Get请求，请求关键字为：epc_id，数值内容采用一定的编码规则来避免数据泄露。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映射对照表如下：</w:t>
      </w:r>
    </w:p>
    <w:p>
      <w:pPr>
        <w:ind w:firstLine="420"/>
        <w:jc w:val="center"/>
      </w:pPr>
      <w:r>
        <w:rPr>
          <w:rFonts w:hint="eastAsia"/>
        </w:rPr>
        <w:t>表一 数字映射表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9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真实值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映射值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>
      <w:pPr>
        <w:ind w:firstLine="420"/>
        <w:jc w:val="center"/>
        <w:rPr>
          <w:rFonts w:hint="eastAsia"/>
        </w:rPr>
      </w:pPr>
      <w:r>
        <w:rPr>
          <w:rFonts w:hint="eastAsia"/>
        </w:rPr>
        <w:t>表二 英文字母映射表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1290"/>
        <w:gridCol w:w="14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真实值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映射值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A(a)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W(w)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B(b)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N(n)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C(c)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L(l)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D(d)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T(t)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E(e)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K(k)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F(f)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V(v)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G(g)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R(r)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H(h)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A(a)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I(i)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D(d)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J(j)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Z(z)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K(k)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Q(q)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12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L(l)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U(u)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13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M(m)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H(h)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N(n)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X(x)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15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O(o)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E(e)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P(p)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C(c)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17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Q(q)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F(f)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18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R(r)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G(g)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19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S(s)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Y(y)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T(t)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M(m)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21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U(u)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J(j)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22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V(v)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B(b)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23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W(w)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P(p)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24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X(x)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I(i)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25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Y(y)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O(o)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26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Z(z)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textAlignment w:val="top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kern w:val="0"/>
                <w:lang w:bidi="ar"/>
              </w:rPr>
              <w:t>S(s)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例如EPC号为：E2806995000050043565C00E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通过查表映射：K0632887333373315727L33K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则Get请求字段中应该发送epc_id=K0632887333373315727L33K，服务端应该按照编码表反映射回真值。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5M2MzYzliMzFkY2NjMTAxNTdiMjcyYjYyYTIzODMifQ=="/>
  </w:docVars>
  <w:rsids>
    <w:rsidRoot w:val="00172A27"/>
    <w:rsid w:val="1C3E6311"/>
    <w:rsid w:val="72A5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494</Characters>
  <Lines>0</Lines>
  <Paragraphs>0</Paragraphs>
  <TotalTime>1</TotalTime>
  <ScaleCrop>false</ScaleCrop>
  <LinksUpToDate>false</LinksUpToDate>
  <CharactersWithSpaces>496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2022-09-20T06:45:00Z</dcterms:created>
  <dc:creator>XJC</dc:creator>
  <cp:lastModifiedBy>XJC</cp:lastModifiedBy>
  <dcterms:modified xsi:type="dcterms:W3CDTF">2022-09-20T06:55:17Z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91413EE7812A49A98FFE9EF335D6D2AF</vt:lpwstr>
  </property>
</Properties>
</file>