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5F17E1" w14:textId="56D20E13" w:rsidR="00996075" w:rsidRPr="00996075" w:rsidRDefault="00996075" w:rsidP="00996075">
      <w:pPr>
        <w:jc w:val="center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3B7F5B">
        <w:rPr>
          <w:rFonts w:ascii="黑体" w:eastAsia="黑体" w:hAnsi="黑体" w:hint="eastAsia"/>
          <w:b/>
          <w:sz w:val="28"/>
          <w:szCs w:val="28"/>
        </w:rPr>
        <w:t>二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9A3E0F">
        <w:rPr>
          <w:rFonts w:ascii="黑体" w:eastAsia="黑体" w:hAnsi="黑体" w:hint="eastAsia"/>
          <w:b/>
          <w:sz w:val="28"/>
          <w:szCs w:val="28"/>
        </w:rPr>
        <w:t>图像处理—-</w:t>
      </w:r>
      <w:commentRangeStart w:id="0"/>
      <w:r w:rsidR="009A3E0F">
        <w:rPr>
          <w:rFonts w:ascii="黑体" w:eastAsia="黑体" w:hAnsi="黑体" w:hint="eastAsia"/>
          <w:b/>
          <w:sz w:val="28"/>
          <w:szCs w:val="28"/>
        </w:rPr>
        <w:t>车牌识别</w:t>
      </w:r>
      <w:commentRangeEnd w:id="0"/>
      <w:r w:rsidR="00534B4B">
        <w:rPr>
          <w:rStyle w:val="a4"/>
        </w:rPr>
        <w:commentReference w:id="0"/>
      </w:r>
      <w:r w:rsidR="00CA74A4">
        <w:rPr>
          <w:rFonts w:ascii="黑体" w:eastAsia="黑体" w:hAnsi="黑体" w:hint="eastAsia"/>
          <w:b/>
          <w:sz w:val="28"/>
          <w:szCs w:val="28"/>
        </w:rPr>
        <w:t>（</w:t>
      </w:r>
      <w:r w:rsidR="007B357E">
        <w:rPr>
          <w:rFonts w:ascii="黑体" w:eastAsia="黑体" w:hAnsi="黑体" w:hint="eastAsia"/>
          <w:b/>
          <w:sz w:val="28"/>
          <w:szCs w:val="28"/>
        </w:rPr>
        <w:t>提取车牌</w:t>
      </w:r>
      <w:r w:rsidR="00CA74A4">
        <w:rPr>
          <w:rFonts w:ascii="黑体" w:eastAsia="黑体" w:hAnsi="黑体" w:hint="eastAsia"/>
          <w:b/>
          <w:sz w:val="28"/>
          <w:szCs w:val="28"/>
        </w:rPr>
        <w:t>）</w:t>
      </w:r>
    </w:p>
    <w:p w14:paraId="4CA33898" w14:textId="7272A29B" w:rsidR="00794EA6" w:rsidRDefault="004C104E" w:rsidP="00794EA6">
      <w:pPr>
        <w:pStyle w:val="1"/>
      </w:pPr>
      <w:r>
        <w:rPr>
          <w:rFonts w:hint="eastAsia"/>
        </w:rPr>
        <w:t>车牌识别</w:t>
      </w:r>
      <w:r w:rsidR="006C6BB0">
        <w:rPr>
          <w:rFonts w:hint="eastAsia"/>
        </w:rPr>
        <w:t>原理</w:t>
      </w:r>
    </w:p>
    <w:p w14:paraId="2CBEEE92" w14:textId="48CD1D3B" w:rsidR="00F51FD7" w:rsidRDefault="004C104E" w:rsidP="00A318BD">
      <w:pPr>
        <w:ind w:firstLine="420"/>
      </w:pPr>
      <w:r>
        <w:rPr>
          <w:rFonts w:hint="eastAsia"/>
        </w:rPr>
        <w:t>车牌识别主要包括三个流程：</w:t>
      </w:r>
    </w:p>
    <w:p w14:paraId="7FE72D15" w14:textId="56170CEC" w:rsidR="004C104E" w:rsidRDefault="004C104E" w:rsidP="004C104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提取车牌：将车牌从复杂的背景中提取出来</w:t>
      </w:r>
    </w:p>
    <w:p w14:paraId="4D57AE19" w14:textId="199150A0" w:rsidR="004C104E" w:rsidRDefault="004C104E" w:rsidP="004C104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拆分字符：将车牌拆分成一个个独立的字符</w:t>
      </w:r>
    </w:p>
    <w:p w14:paraId="76CEC34B" w14:textId="440338CB" w:rsidR="004C104E" w:rsidRDefault="00A051BA" w:rsidP="004C104E">
      <w:pPr>
        <w:pStyle w:val="a3"/>
        <w:numPr>
          <w:ilvl w:val="0"/>
          <w:numId w:val="16"/>
        </w:numPr>
        <w:ind w:firstLineChars="0"/>
      </w:pPr>
      <w:r w:rsidRPr="00A051BA">
        <w:rPr>
          <w:noProof/>
        </w:rPr>
        <w:drawing>
          <wp:anchor distT="0" distB="0" distL="114300" distR="114300" simplePos="0" relativeHeight="251658240" behindDoc="0" locked="0" layoutInCell="1" allowOverlap="1" wp14:anchorId="1D7C9AA4" wp14:editId="584BA3F0">
            <wp:simplePos x="0" y="0"/>
            <wp:positionH relativeFrom="column">
              <wp:posOffset>44450</wp:posOffset>
            </wp:positionH>
            <wp:positionV relativeFrom="paragraph">
              <wp:posOffset>282575</wp:posOffset>
            </wp:positionV>
            <wp:extent cx="5274310" cy="871855"/>
            <wp:effectExtent l="0" t="0" r="2540" b="444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04E">
        <w:rPr>
          <w:rFonts w:hint="eastAsia"/>
        </w:rPr>
        <w:t>识别字符：识别从车牌上提取的一个个字符</w:t>
      </w:r>
    </w:p>
    <w:p w14:paraId="685444EF" w14:textId="6BF0A3E7" w:rsidR="009110BB" w:rsidRDefault="009110BB" w:rsidP="007B357E"/>
    <w:p w14:paraId="33D3183A" w14:textId="2668E3AE" w:rsidR="00794EA6" w:rsidRDefault="00595E51" w:rsidP="00A051BA">
      <w:pPr>
        <w:pStyle w:val="2"/>
      </w:pPr>
      <w:r>
        <w:rPr>
          <w:rFonts w:hint="eastAsia"/>
        </w:rPr>
        <w:t>提取车牌</w:t>
      </w:r>
    </w:p>
    <w:p w14:paraId="161CF482" w14:textId="6603F54A" w:rsidR="002D64B8" w:rsidRDefault="00B536ED" w:rsidP="00B536ED">
      <w:pPr>
        <w:ind w:firstLine="420"/>
      </w:pPr>
      <w:r>
        <w:rPr>
          <w:rFonts w:hint="eastAsia"/>
        </w:rPr>
        <w:t>提取车牌需要完成一系列的去噪（滤波）、色彩空间转换等操作</w:t>
      </w:r>
      <w:r w:rsidR="00DD7E28">
        <w:rPr>
          <w:rFonts w:hint="eastAsia"/>
        </w:rPr>
        <w:t>。</w:t>
      </w:r>
    </w:p>
    <w:p w14:paraId="56696B24" w14:textId="6B594FFC" w:rsidR="00794EA6" w:rsidRDefault="006B16EE" w:rsidP="002971D8">
      <w:pPr>
        <w:pStyle w:val="3"/>
      </w:pPr>
      <w:r>
        <w:rPr>
          <w:rFonts w:hint="eastAsia"/>
        </w:rPr>
        <w:t>滤波</w:t>
      </w:r>
      <w:r w:rsidR="00B7209A">
        <w:rPr>
          <w:rFonts w:hint="eastAsia"/>
        </w:rPr>
        <w:t>与高斯滤波</w:t>
      </w:r>
    </w:p>
    <w:p w14:paraId="0E6D1377" w14:textId="17E69EB2" w:rsidR="006B16EE" w:rsidRDefault="006B16EE" w:rsidP="001E671D">
      <w:pPr>
        <w:widowControl/>
        <w:ind w:firstLine="420"/>
        <w:jc w:val="left"/>
      </w:pPr>
      <w:r>
        <w:rPr>
          <w:rFonts w:hint="eastAsia"/>
        </w:rPr>
        <w:t>滤波的目的的去除图像内的噪声信息，对图像进行平滑处理。例如：一幅图像中如果一个像素点与周围像素点的像素值差异较大，就将其调整为周围临近像素点像素值的近似值（如均值）</w:t>
      </w:r>
      <w:r w:rsidR="007B3E38">
        <w:rPr>
          <w:rFonts w:hint="eastAsia"/>
        </w:rPr>
        <w:t>。</w:t>
      </w:r>
      <w:r w:rsidR="00443B3C">
        <w:rPr>
          <w:rFonts w:hint="eastAsia"/>
        </w:rPr>
        <w:t>平滑处理通常伴随图像模糊操作，因此平滑处理有时也被称为图像模糊处理(</w:t>
      </w:r>
      <w:r w:rsidR="00443B3C">
        <w:t>Blurring Images)</w:t>
      </w:r>
      <w:r w:rsidR="00B25F11">
        <w:rPr>
          <w:rFonts w:hint="eastAsia"/>
        </w:rPr>
        <w:t>。</w:t>
      </w:r>
      <w:r w:rsidR="00B25F11" w:rsidRPr="00B25F11">
        <w:t>图像平滑处理==图像模糊处理==图像滤波==图像质量增强</w:t>
      </w:r>
      <w:r w:rsidR="00B25F11">
        <w:rPr>
          <w:rFonts w:hint="eastAsia"/>
        </w:rPr>
        <w:t>。</w:t>
      </w:r>
    </w:p>
    <w:p w14:paraId="22138E52" w14:textId="0AAA9649" w:rsidR="007B3E38" w:rsidRDefault="007B3E38" w:rsidP="001E671D">
      <w:pPr>
        <w:widowControl/>
        <w:ind w:firstLine="420"/>
        <w:jc w:val="left"/>
      </w:pPr>
      <w:r>
        <w:rPr>
          <w:rFonts w:hint="eastAsia"/>
        </w:rPr>
        <w:t>取近似值的方法很多，主要有均值滤波、高斯滤波、中值滤波等方法。</w:t>
      </w:r>
    </w:p>
    <w:p w14:paraId="1DB69823" w14:textId="1A307A40" w:rsidR="00B25F11" w:rsidRDefault="006B16EE" w:rsidP="00B7209A">
      <w:pPr>
        <w:widowControl/>
        <w:ind w:firstLine="420"/>
        <w:jc w:val="center"/>
      </w:pPr>
      <w:r w:rsidRPr="006B16EE">
        <w:rPr>
          <w:noProof/>
        </w:rPr>
        <w:drawing>
          <wp:inline distT="0" distB="0" distL="0" distR="0" wp14:anchorId="0EDFC72E" wp14:editId="24BAD693">
            <wp:extent cx="3158836" cy="1577896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669" cy="158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DA11" w14:textId="5851CBFB" w:rsidR="00B25F11" w:rsidRDefault="00B25F11" w:rsidP="00A55A38">
      <w:pPr>
        <w:widowControl/>
        <w:ind w:firstLineChars="200" w:firstLine="420"/>
        <w:jc w:val="left"/>
      </w:pPr>
      <w:r>
        <w:rPr>
          <w:rFonts w:hint="eastAsia"/>
        </w:rPr>
        <w:t>本实验使用高斯</w:t>
      </w:r>
      <w:r w:rsidR="00C82DCF">
        <w:rPr>
          <w:rFonts w:hint="eastAsia"/>
        </w:rPr>
        <w:t>滤波</w:t>
      </w:r>
      <w:r>
        <w:rPr>
          <w:rFonts w:hint="eastAsia"/>
        </w:rPr>
        <w:t>。</w:t>
      </w:r>
      <w:r w:rsidR="00A55A38">
        <w:rPr>
          <w:rFonts w:ascii="Arial" w:hAnsi="Arial" w:cs="Arial"/>
          <w:color w:val="4D4D4D"/>
          <w:shd w:val="clear" w:color="auto" w:fill="FFFFFF"/>
        </w:rPr>
        <w:t>在进行均值滤波时，</w:t>
      </w:r>
      <w:r w:rsidR="00A55A38" w:rsidRPr="00A55A38">
        <w:t>其邻域内每个像素的权重是相等的。在高斯滤波中，会将中心点的权重值加大，远离中心点的权重值减小，在此基础上计算邻域内各个像素值不同权重的和。</w:t>
      </w:r>
      <w:r w:rsidR="00D62EF0">
        <w:rPr>
          <w:rFonts w:hint="eastAsia"/>
        </w:rPr>
        <w:t>例如：下图给出了高斯卷积的示例。</w:t>
      </w:r>
    </w:p>
    <w:p w14:paraId="11C73A6E" w14:textId="27441FCA" w:rsidR="002971D8" w:rsidRDefault="00FF6E7B" w:rsidP="002971D8">
      <w:pPr>
        <w:widowControl/>
        <w:ind w:firstLineChars="200" w:firstLine="420"/>
        <w:jc w:val="left"/>
      </w:pPr>
      <w:r>
        <w:rPr>
          <w:rFonts w:hint="eastAsia"/>
          <w:noProof/>
        </w:rPr>
        <w:drawing>
          <wp:inline distT="0" distB="0" distL="0" distR="0" wp14:anchorId="58F9B800" wp14:editId="1D40BE58">
            <wp:extent cx="4464423" cy="9772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90" cy="98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1D8" w:rsidRPr="002971D8">
        <w:rPr>
          <w:noProof/>
        </w:rPr>
        <w:t xml:space="preserve"> </w:t>
      </w:r>
    </w:p>
    <w:p w14:paraId="78B58428" w14:textId="20B40A13" w:rsidR="002971D8" w:rsidRDefault="00A35C12" w:rsidP="00A35C12">
      <w:pPr>
        <w:widowControl/>
      </w:pPr>
      <w:r w:rsidRPr="00D62EF0">
        <w:rPr>
          <w:rFonts w:ascii="Arial" w:hAnsi="Arial" w:cs="Arial"/>
          <w:noProof/>
          <w:color w:val="4D4D4D"/>
          <w:shd w:val="clear" w:color="auto" w:fill="FFFFFF"/>
        </w:rPr>
        <w:lastRenderedPageBreak/>
        <w:drawing>
          <wp:anchor distT="0" distB="0" distL="114300" distR="114300" simplePos="0" relativeHeight="251660288" behindDoc="0" locked="0" layoutInCell="1" allowOverlap="1" wp14:anchorId="0A801908" wp14:editId="2F683878">
            <wp:simplePos x="0" y="0"/>
            <wp:positionH relativeFrom="column">
              <wp:posOffset>3183255</wp:posOffset>
            </wp:positionH>
            <wp:positionV relativeFrom="paragraph">
              <wp:posOffset>148590</wp:posOffset>
            </wp:positionV>
            <wp:extent cx="742950" cy="790575"/>
            <wp:effectExtent l="0" t="0" r="0" b="952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71D8">
        <w:rPr>
          <w:noProof/>
        </w:rPr>
        <w:drawing>
          <wp:anchor distT="0" distB="0" distL="114300" distR="114300" simplePos="0" relativeHeight="251661312" behindDoc="0" locked="0" layoutInCell="1" allowOverlap="1" wp14:anchorId="2BAA2B5A" wp14:editId="2244F8E1">
            <wp:simplePos x="0" y="0"/>
            <wp:positionH relativeFrom="column">
              <wp:posOffset>2797175</wp:posOffset>
            </wp:positionH>
            <wp:positionV relativeFrom="paragraph">
              <wp:posOffset>493395</wp:posOffset>
            </wp:positionV>
            <wp:extent cx="371475" cy="197485"/>
            <wp:effectExtent l="0" t="0" r="952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71D8">
        <w:rPr>
          <w:noProof/>
        </w:rPr>
        <w:drawing>
          <wp:anchor distT="0" distB="0" distL="114300" distR="114300" simplePos="0" relativeHeight="251659264" behindDoc="0" locked="0" layoutInCell="1" allowOverlap="1" wp14:anchorId="1EE4CC3A" wp14:editId="0DFE4568">
            <wp:simplePos x="0" y="0"/>
            <wp:positionH relativeFrom="column">
              <wp:posOffset>1379220</wp:posOffset>
            </wp:positionH>
            <wp:positionV relativeFrom="paragraph">
              <wp:posOffset>171450</wp:posOffset>
            </wp:positionV>
            <wp:extent cx="1344295" cy="755650"/>
            <wp:effectExtent l="0" t="0" r="8255" b="635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77B">
        <w:rPr>
          <w:rFonts w:hint="eastAsia"/>
          <w:sz w:val="15"/>
          <w:szCs w:val="15"/>
        </w:rPr>
        <w:t xml:space="preserve"> </w:t>
      </w:r>
      <w:r w:rsidR="00C9277B">
        <w:rPr>
          <w:sz w:val="15"/>
          <w:szCs w:val="15"/>
        </w:rPr>
        <w:t xml:space="preserve">   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="002971D8" w:rsidRPr="00D62EF0">
        <w:rPr>
          <w:rFonts w:hint="eastAsia"/>
          <w:sz w:val="15"/>
          <w:szCs w:val="15"/>
        </w:rPr>
        <w:t>卷积核为3</w:t>
      </w:r>
      <w:r w:rsidR="002971D8" w:rsidRPr="00D62EF0">
        <w:rPr>
          <w:sz w:val="15"/>
          <w:szCs w:val="15"/>
        </w:rPr>
        <w:t>*3</w:t>
      </w:r>
      <w:r w:rsidR="002971D8" w:rsidRPr="00D62EF0">
        <w:rPr>
          <w:rFonts w:hint="eastAsia"/>
          <w:sz w:val="15"/>
          <w:szCs w:val="15"/>
        </w:rPr>
        <w:t>大小</w:t>
      </w:r>
    </w:p>
    <w:p w14:paraId="303EB144" w14:textId="4C086272" w:rsidR="00A55A38" w:rsidRPr="00CB34F3" w:rsidRDefault="00C82DCF" w:rsidP="00A55A38">
      <w:pPr>
        <w:widowControl/>
        <w:ind w:firstLineChars="200" w:firstLine="420"/>
        <w:jc w:val="left"/>
      </w:pPr>
      <w:r w:rsidRPr="00CB34F3">
        <w:t>卷积</w:t>
      </w:r>
      <w:r w:rsidRPr="00CB34F3">
        <w:rPr>
          <w:rFonts w:hint="eastAsia"/>
        </w:rPr>
        <w:t>是</w:t>
      </w:r>
      <w:r w:rsidRPr="00CB34F3">
        <w:t>一种基本的信号处理方法，</w:t>
      </w:r>
      <w:r w:rsidR="001C5A3C" w:rsidRPr="00CB34F3">
        <w:rPr>
          <w:rFonts w:hint="eastAsia"/>
        </w:rPr>
        <w:t>在图像处理中，卷积操作是一种非常重要的操作。它可以提取图像的特征，如边缘、纹理等信息</w:t>
      </w:r>
      <w:r w:rsidRPr="00CB34F3">
        <w:rPr>
          <w:rFonts w:hint="eastAsia"/>
        </w:rPr>
        <w:t>；可以实现图像的平滑和增强。均值滤波、高斯滤波等分别使用了不同的卷积核，从而实现不同的滤波效果。</w:t>
      </w:r>
    </w:p>
    <w:p w14:paraId="764C1E0D" w14:textId="6BD82BCA" w:rsidR="00CB34F3" w:rsidRPr="00CB34F3" w:rsidRDefault="00CB34F3" w:rsidP="00CB34F3">
      <w:pPr>
        <w:ind w:firstLine="420"/>
      </w:pPr>
      <w:r w:rsidRPr="00CB34F3">
        <w:rPr>
          <w:rFonts w:hint="eastAsia"/>
        </w:rPr>
        <w:t>下图展示了不同卷积核提取不同特征的效果，例如，边缘、模糊、锐化、角等特征。</w:t>
      </w:r>
    </w:p>
    <w:p w14:paraId="6129CE82" w14:textId="77777777" w:rsidR="00CB34F3" w:rsidRDefault="00CB34F3" w:rsidP="00CB34F3">
      <w:pPr>
        <w:ind w:firstLine="420"/>
        <w:jc w:val="center"/>
        <w:rPr>
          <w:rStyle w:val="textfomms"/>
          <w:rFonts w:ascii="Helvetica" w:hAnsi="Helvetica" w:cs="Helvetica"/>
        </w:rPr>
      </w:pPr>
      <w:r>
        <w:rPr>
          <w:noProof/>
        </w:rPr>
        <w:drawing>
          <wp:inline distT="0" distB="0" distL="0" distR="0" wp14:anchorId="1E6E5928" wp14:editId="0F46DD9A">
            <wp:extent cx="4144797" cy="2019503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56"/>
                    <a:stretch/>
                  </pic:blipFill>
                  <pic:spPr bwMode="auto">
                    <a:xfrm>
                      <a:off x="0" y="0"/>
                      <a:ext cx="4149389" cy="202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B8589" w14:textId="246F31B2" w:rsidR="00753996" w:rsidRPr="00435BC0" w:rsidRDefault="00CB34F3" w:rsidP="00435BC0">
      <w:pPr>
        <w:widowControl/>
        <w:ind w:firstLineChars="200" w:firstLine="300"/>
        <w:jc w:val="center"/>
        <w:rPr>
          <w:sz w:val="15"/>
          <w:szCs w:val="15"/>
        </w:rPr>
      </w:pPr>
      <w:r w:rsidRPr="00CB34F3">
        <w:rPr>
          <w:rFonts w:hint="eastAsia"/>
          <w:sz w:val="15"/>
          <w:szCs w:val="15"/>
        </w:rPr>
        <w:t>常见卷积核及效果</w:t>
      </w:r>
    </w:p>
    <w:p w14:paraId="3800D7C6" w14:textId="213886DB" w:rsidR="00A3476A" w:rsidRDefault="00F906A7" w:rsidP="00F906A7">
      <w:pPr>
        <w:pStyle w:val="3"/>
        <w:ind w:left="380" w:right="210" w:hanging="170"/>
      </w:pPr>
      <w:r>
        <w:rPr>
          <w:rFonts w:hint="eastAsia"/>
        </w:rPr>
        <w:t>色彩空间转换</w:t>
      </w:r>
    </w:p>
    <w:p w14:paraId="26844E3E" w14:textId="52B4DF7F" w:rsidR="00C015F0" w:rsidRDefault="00F906A7" w:rsidP="00C015F0">
      <w:pPr>
        <w:ind w:firstLine="420"/>
      </w:pPr>
      <w:r>
        <w:rPr>
          <w:rFonts w:hint="eastAsia"/>
        </w:rPr>
        <w:t>R</w:t>
      </w:r>
      <w:r>
        <w:t>GB</w:t>
      </w:r>
      <w:r>
        <w:rPr>
          <w:rFonts w:hint="eastAsia"/>
        </w:rPr>
        <w:t>色彩空间是一种比较常见的色彩空间，除此之外比较常见的还有G</w:t>
      </w:r>
      <w:r>
        <w:t>RAY</w:t>
      </w:r>
      <w:r>
        <w:rPr>
          <w:rFonts w:hint="eastAsia"/>
        </w:rPr>
        <w:t>（灰度图像）,</w:t>
      </w:r>
      <w:r>
        <w:t>HSV</w:t>
      </w:r>
      <w:r>
        <w:rPr>
          <w:rFonts w:hint="eastAsia"/>
        </w:rPr>
        <w:t>色彩空间、H</w:t>
      </w:r>
      <w:r>
        <w:t>LS</w:t>
      </w:r>
      <w:r>
        <w:rPr>
          <w:rFonts w:hint="eastAsia"/>
        </w:rPr>
        <w:t>色彩空间等</w:t>
      </w:r>
      <w:r w:rsidR="008C7F73">
        <w:rPr>
          <w:rFonts w:hint="eastAsia"/>
        </w:rPr>
        <w:t>。</w:t>
      </w:r>
      <w:r>
        <w:rPr>
          <w:rFonts w:hint="eastAsia"/>
        </w:rPr>
        <w:t>每个色彩空间都有自己擅长处理的问题，要针对处理的问题，选用不同的色彩空间。例如H</w:t>
      </w:r>
      <w:r>
        <w:t>SV</w:t>
      </w:r>
      <w:r>
        <w:rPr>
          <w:rFonts w:hint="eastAsia"/>
        </w:rPr>
        <w:t>色彩空间适合找到图像中的皮肤；灰度空间适合进行图像的特征提取；只考虑形状特征时，可以将色彩空间的图像转化为二值图像。</w:t>
      </w:r>
    </w:p>
    <w:p w14:paraId="462374D7" w14:textId="77777777" w:rsidR="00CA636B" w:rsidRDefault="0047052F" w:rsidP="00CA636B">
      <w:pPr>
        <w:pStyle w:val="3"/>
        <w:ind w:left="380" w:right="210" w:hanging="170"/>
      </w:pPr>
      <w:r>
        <w:rPr>
          <w:rFonts w:hint="eastAsia"/>
        </w:rPr>
        <w:t>边缘检测</w:t>
      </w:r>
    </w:p>
    <w:p w14:paraId="40CA039D" w14:textId="742BE69F" w:rsidR="0047052F" w:rsidRDefault="006E74DB" w:rsidP="00CA636B">
      <w:pPr>
        <w:ind w:firstLine="380"/>
      </w:pPr>
      <w:r w:rsidRPr="00CA636B">
        <w:t>边缘检测</w:t>
      </w:r>
      <w:r w:rsidR="00F54DEC" w:rsidRPr="00CA636B">
        <w:rPr>
          <w:rFonts w:hint="eastAsia"/>
        </w:rPr>
        <w:t>通过</w:t>
      </w:r>
      <w:r w:rsidRPr="00CA636B">
        <w:t>标识数字图像中亮度变化明显的点</w:t>
      </w:r>
      <w:r w:rsidR="00F54DEC" w:rsidRPr="00CA636B">
        <w:t>来</w:t>
      </w:r>
      <w:r w:rsidR="00F54DEC" w:rsidRPr="00CA636B">
        <w:rPr>
          <w:rFonts w:hint="eastAsia"/>
        </w:rPr>
        <w:t>提取图像中的轮廓和边界信息。</w:t>
      </w:r>
      <w:r w:rsidR="00CA636B" w:rsidRPr="00CA636B">
        <w:rPr>
          <w:rFonts w:hint="eastAsia"/>
        </w:rPr>
        <w:t>常见的边缘检测算法有：</w:t>
      </w:r>
      <w:r w:rsidR="00CA636B" w:rsidRPr="00CA636B">
        <w:t>Sobel</w:t>
      </w:r>
      <w:r w:rsidR="00CA636B" w:rsidRPr="00CA636B">
        <w:rPr>
          <w:rFonts w:hint="eastAsia"/>
        </w:rPr>
        <w:t>、</w:t>
      </w:r>
      <w:r w:rsidR="00CA636B" w:rsidRPr="00CA636B">
        <w:t>Canny</w:t>
      </w:r>
      <w:r w:rsidR="00CA636B" w:rsidRPr="00CA636B">
        <w:rPr>
          <w:rFonts w:hint="eastAsia"/>
        </w:rPr>
        <w:t>、Prewitt等</w:t>
      </w:r>
      <w:r w:rsidR="00CA636B">
        <w:rPr>
          <w:rFonts w:hint="eastAsia"/>
        </w:rPr>
        <w:t>。</w:t>
      </w:r>
    </w:p>
    <w:p w14:paraId="533B4770" w14:textId="7F78FA23" w:rsidR="00CA636B" w:rsidRPr="00934F54" w:rsidRDefault="00CA636B" w:rsidP="00CA636B">
      <w:pPr>
        <w:ind w:firstLine="380"/>
      </w:pPr>
      <w:r>
        <w:rPr>
          <w:rFonts w:hint="eastAsia"/>
        </w:rPr>
        <w:t>本实验使用</w:t>
      </w:r>
      <w:r w:rsidRPr="00CA636B">
        <w:t>Sobel</w:t>
      </w:r>
      <w:r>
        <w:rPr>
          <w:rFonts w:hint="eastAsia"/>
        </w:rPr>
        <w:t>算法。</w:t>
      </w:r>
      <w:r w:rsidR="00E565F3" w:rsidRPr="00934F54">
        <w:t>我们知道边缘点其实就是图像中灰度跳变剧烈的点</w:t>
      </w:r>
      <w:r w:rsidR="00E565F3" w:rsidRPr="00934F54">
        <w:rPr>
          <w:rFonts w:hint="eastAsia"/>
        </w:rPr>
        <w:t>，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算法</w:t>
      </w:r>
      <w:r w:rsidR="00C01746" w:rsidRPr="00934F54">
        <w:t>通过计算图像像素灰度值的</w:t>
      </w:r>
      <w:r w:rsidR="00C01746" w:rsidRPr="00934F54">
        <w:rPr>
          <w:rFonts w:hint="eastAsia"/>
        </w:rPr>
        <w:t>变化（梯度）</w:t>
      </w:r>
      <w:r w:rsidRPr="00934F54">
        <w:t>来识别边缘</w:t>
      </w:r>
      <w:r w:rsidR="00C01746" w:rsidRPr="00934F54">
        <w:rPr>
          <w:rFonts w:hint="eastAsia"/>
        </w:rPr>
        <w:t>。使用两个卷积核(</w:t>
      </w:r>
      <w:r w:rsidR="00C01746" w:rsidRPr="00934F54">
        <w:t>Sobel</w:t>
      </w:r>
      <w:r w:rsidR="00C01746" w:rsidRPr="00934F54">
        <w:rPr>
          <w:rFonts w:hint="eastAsia"/>
        </w:rPr>
        <w:t>核)对图像进行卷积运算，分别计算图像在水平和垂直方向上的梯度值</w:t>
      </w:r>
      <w:r w:rsidR="00E565F3" w:rsidRPr="00934F54">
        <w:rPr>
          <w:rFonts w:hint="eastAsia"/>
        </w:rPr>
        <w:t>（</w:t>
      </w:r>
      <w:r w:rsidR="00025801" w:rsidRPr="00934F54">
        <w:rPr>
          <w:rFonts w:hint="eastAsia"/>
        </w:rPr>
        <w:t>分别</w:t>
      </w:r>
      <w:r w:rsidR="00E565F3" w:rsidRPr="00934F54">
        <w:rPr>
          <w:rFonts w:hint="eastAsia"/>
        </w:rPr>
        <w:t>用</w:t>
      </w:r>
      <w:r w:rsidR="00025801" w:rsidRPr="00934F54">
        <w:rPr>
          <w:rFonts w:hint="eastAsia"/>
        </w:rPr>
        <w:t>水平和垂直方向</w:t>
      </w:r>
      <w:r w:rsidR="00E565F3" w:rsidRPr="00934F54">
        <w:rPr>
          <w:rFonts w:hint="eastAsia"/>
        </w:rPr>
        <w:t>卷积核</w:t>
      </w:r>
      <w:r w:rsidR="00025801" w:rsidRPr="00934F54">
        <w:rPr>
          <w:rFonts w:hint="eastAsia"/>
        </w:rPr>
        <w:t>(下图</w:t>
      </w:r>
      <w:r w:rsidR="00025801" w:rsidRPr="00934F54">
        <w:t>)</w:t>
      </w:r>
      <w:r w:rsidR="00E565F3" w:rsidRPr="00934F54">
        <w:rPr>
          <w:rFonts w:hint="eastAsia"/>
        </w:rPr>
        <w:t>与图像进行卷积操作）</w:t>
      </w:r>
      <w:r w:rsidR="00025801" w:rsidRPr="00934F54">
        <w:rPr>
          <w:rFonts w:hint="eastAsia"/>
        </w:rPr>
        <w:t>。</w:t>
      </w:r>
      <w:r w:rsidR="00C01746" w:rsidRPr="00934F54">
        <w:rPr>
          <w:rFonts w:hint="eastAsia"/>
        </w:rPr>
        <w:t>然后，根据梯度的幅值来判断像素是否属于边缘。</w:t>
      </w:r>
    </w:p>
    <w:p w14:paraId="06611286" w14:textId="21F84469" w:rsidR="003D25ED" w:rsidRPr="00CA636B" w:rsidRDefault="003D25ED" w:rsidP="002C0EC5">
      <w:pPr>
        <w:ind w:firstLine="380"/>
        <w:jc w:val="center"/>
        <w:rPr>
          <w:b/>
          <w:bCs/>
          <w:szCs w:val="32"/>
        </w:rPr>
      </w:pPr>
      <w:r w:rsidRPr="003D25ED">
        <w:rPr>
          <w:b/>
          <w:bCs/>
          <w:noProof/>
          <w:szCs w:val="32"/>
        </w:rPr>
        <w:drawing>
          <wp:inline distT="0" distB="0" distL="0" distR="0" wp14:anchorId="4C654364" wp14:editId="500ECE59">
            <wp:extent cx="3432667" cy="717446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084" cy="7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A690" w14:textId="4F8EAC83" w:rsidR="009B55CC" w:rsidRPr="00934F54" w:rsidRDefault="009B55CC" w:rsidP="00934F54">
      <w:pPr>
        <w:ind w:firstLine="380"/>
      </w:pPr>
      <w:r w:rsidRPr="00934F54">
        <w:rPr>
          <w:rFonts w:hint="eastAsia"/>
        </w:rPr>
        <w:lastRenderedPageBreak/>
        <w:t>下图展示了水平方向和</w:t>
      </w:r>
      <w:r w:rsidRPr="00934F54">
        <w:t>垂直方向上的梯度图像</w:t>
      </w:r>
      <w:r w:rsidRPr="00934F54">
        <w:rPr>
          <w:rFonts w:hint="eastAsia"/>
        </w:rPr>
        <w:t>。</w:t>
      </w:r>
    </w:p>
    <w:p w14:paraId="630F858D" w14:textId="4989482C" w:rsidR="009B55CC" w:rsidRDefault="009B55CC" w:rsidP="009B55CC">
      <w:pPr>
        <w:jc w:val="center"/>
        <w:rPr>
          <w:rFonts w:ascii="Arial" w:hAnsi="Arial" w:cs="Arial"/>
          <w:color w:val="4D4D4D"/>
          <w:shd w:val="clear" w:color="auto" w:fill="FFFFFF"/>
        </w:rPr>
      </w:pPr>
      <w:r w:rsidRPr="009B55CC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3710EEE8" wp14:editId="0C969AA3">
            <wp:extent cx="1771558" cy="3457117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1052" cy="347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CDC1" w14:textId="21F0161E" w:rsidR="0047052F" w:rsidRPr="00934F54" w:rsidRDefault="006C467D" w:rsidP="00934F54">
      <w:pPr>
        <w:ind w:firstLine="380"/>
      </w:pPr>
      <w:r>
        <w:t>然后将得到的两幅梯度</w:t>
      </w:r>
      <w:r>
        <w:rPr>
          <w:rFonts w:hint="eastAsia"/>
        </w:rPr>
        <w:t>图像</w:t>
      </w:r>
      <w:r w:rsidR="0058671F" w:rsidRPr="00934F54">
        <w:t>进行相加，就可以得到完整的轮廓图像</w:t>
      </w:r>
      <w:r w:rsidR="0058671F" w:rsidRPr="00934F54">
        <w:rPr>
          <w:rFonts w:hint="eastAsia"/>
        </w:rPr>
        <w:t>。</w:t>
      </w:r>
    </w:p>
    <w:p w14:paraId="283E8991" w14:textId="06D63D62" w:rsidR="00FB3F76" w:rsidRDefault="0059600D" w:rsidP="0059600D">
      <w:pPr>
        <w:pStyle w:val="3"/>
        <w:ind w:left="380" w:right="210" w:hanging="170"/>
      </w:pPr>
      <w:r w:rsidRPr="0059600D">
        <w:rPr>
          <w:rFonts w:hint="eastAsia"/>
        </w:rPr>
        <w:t>二值化处理</w:t>
      </w:r>
    </w:p>
    <w:p w14:paraId="4DE30C86" w14:textId="40BDD8EF" w:rsidR="0047052F" w:rsidRDefault="003943B5" w:rsidP="00D35A92">
      <w:pPr>
        <w:ind w:firstLine="380"/>
      </w:pPr>
      <w:r>
        <w:t>图像的二值化</w:t>
      </w:r>
      <w:r>
        <w:rPr>
          <w:rFonts w:hint="eastAsia"/>
        </w:rPr>
        <w:t>通常用于分割图像中的目标对象或区域，将它们与背景分开，实现</w:t>
      </w:r>
      <w:r w:rsidR="00D35A92" w:rsidRPr="00934F54">
        <w:t>将256位的灰度图、或RGB的彩色图像转换成2位的黑白图像的过程。在这个过程中，256位的灰度图，共有256级，变成黑白图像后，只有2级</w:t>
      </w:r>
      <w:r w:rsidR="00304113">
        <w:rPr>
          <w:rFonts w:hint="eastAsia"/>
        </w:rPr>
        <w:t>（</w:t>
      </w:r>
      <w:r w:rsidR="00304113" w:rsidRPr="00304113">
        <w:t>通常是0（黑色）或255（白色）</w:t>
      </w:r>
      <w:r w:rsidR="00304113" w:rsidRPr="00304113">
        <w:rPr>
          <w:rFonts w:hint="eastAsia"/>
        </w:rPr>
        <w:t>）</w:t>
      </w:r>
      <w:r w:rsidR="00AA3633">
        <w:rPr>
          <w:rFonts w:hint="eastAsia"/>
        </w:rPr>
        <w:t>。</w:t>
      </w:r>
      <w:r w:rsidR="00AA3633">
        <w:rPr>
          <w:rFonts w:ascii="Arial" w:hAnsi="Arial" w:cs="Arial" w:hint="eastAsia"/>
          <w:color w:val="333333"/>
          <w:spacing w:val="6"/>
          <w:shd w:val="clear" w:color="auto" w:fill="FFFFFF"/>
        </w:rPr>
        <w:t>这里</w:t>
      </w:r>
      <w:r w:rsidR="00AA3633">
        <w:rPr>
          <w:rFonts w:ascii="Arial" w:hAnsi="Arial" w:cs="Arial"/>
          <w:color w:val="333333"/>
          <w:spacing w:val="6"/>
          <w:shd w:val="clear" w:color="auto" w:fill="FFFFFF"/>
        </w:rPr>
        <w:t>需要定义一</w:t>
      </w:r>
      <w:r w:rsidR="00AA3633" w:rsidRPr="006C467D">
        <w:t>个值，以此值为界限，大于这个值就为白，小于这个值为黑，这个定义的值，就是阈值</w:t>
      </w:r>
      <w:r w:rsidR="00AA3633" w:rsidRPr="006C467D">
        <w:rPr>
          <w:rFonts w:hint="eastAsia"/>
        </w:rPr>
        <w:t>。</w:t>
      </w:r>
    </w:p>
    <w:p w14:paraId="4E382210" w14:textId="2816374D" w:rsidR="00C840BC" w:rsidRDefault="00C840BC" w:rsidP="00C840BC">
      <w:pPr>
        <w:ind w:firstLine="380"/>
        <w:jc w:val="center"/>
      </w:pPr>
      <w:r w:rsidRPr="00C840BC">
        <w:rPr>
          <w:noProof/>
        </w:rPr>
        <w:drawing>
          <wp:inline distT="0" distB="0" distL="0" distR="0" wp14:anchorId="77544688" wp14:editId="265198C9">
            <wp:extent cx="3980329" cy="1182693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477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10B7" w14:textId="233C6230" w:rsidR="003943B5" w:rsidRDefault="003943B5" w:rsidP="00D35A92">
      <w:pPr>
        <w:ind w:firstLine="380"/>
      </w:pPr>
      <w:r>
        <w:rPr>
          <w:rFonts w:hint="eastAsia"/>
        </w:rPr>
        <w:t>S</w:t>
      </w:r>
      <w:r>
        <w:t>obel</w:t>
      </w:r>
      <w:r>
        <w:rPr>
          <w:rFonts w:hint="eastAsia"/>
        </w:rPr>
        <w:t>边缘检测后，我们需要定义一个阈值，将其处理为二值图像。</w:t>
      </w:r>
      <w:r w:rsidR="009B0979" w:rsidRPr="009B0979">
        <w:t>cv2.threshold是</w:t>
      </w:r>
      <w:hyperlink r:id="rId19" w:tgtFrame="_blank" w:history="1">
        <w:r w:rsidR="009B0979" w:rsidRPr="009B0979">
          <w:t>OpenCV</w:t>
        </w:r>
      </w:hyperlink>
      <w:r w:rsidR="009B0979" w:rsidRPr="009B0979">
        <w:t>中用于进行图像二值化的函数</w:t>
      </w:r>
      <w:r w:rsidR="00BF3A05">
        <w:rPr>
          <w:rFonts w:hint="eastAsia"/>
        </w:rPr>
        <w:t>，</w:t>
      </w:r>
      <w:r w:rsidR="009B0979" w:rsidRPr="009B0979">
        <w:t>它的作用是将输入图像的像素值转换为两个可能的值之一</w:t>
      </w:r>
      <w:r w:rsidR="00BF3A05">
        <w:rPr>
          <w:rFonts w:hint="eastAsia"/>
        </w:rPr>
        <w:t>，</w:t>
      </w:r>
      <w:r w:rsidR="00BF3A05" w:rsidRPr="00BF3A05">
        <w:t>0（黑色）或255（白色）</w:t>
      </w:r>
      <w:r w:rsidR="00BF3A05">
        <w:rPr>
          <w:rFonts w:hint="eastAsia"/>
        </w:rPr>
        <w:t>。</w:t>
      </w:r>
    </w:p>
    <w:p w14:paraId="0B603562" w14:textId="275CF66B" w:rsidR="00F020E7" w:rsidRDefault="00F020E7" w:rsidP="00F020E7">
      <w:pPr>
        <w:pStyle w:val="3"/>
        <w:ind w:left="380" w:right="210" w:hanging="170"/>
      </w:pPr>
      <w:r>
        <w:rPr>
          <w:rFonts w:hint="eastAsia"/>
        </w:rPr>
        <w:t>闭运算</w:t>
      </w:r>
      <w:r w:rsidR="00CC7A67">
        <w:rPr>
          <w:rFonts w:hint="eastAsia"/>
        </w:rPr>
        <w:t>与开运算</w:t>
      </w:r>
    </w:p>
    <w:p w14:paraId="12808B11" w14:textId="77777777" w:rsidR="00BF1196" w:rsidRDefault="00CC7A67" w:rsidP="00BF1196">
      <w:pPr>
        <w:ind w:left="420"/>
      </w:pPr>
      <w:r w:rsidRPr="00BF1196">
        <w:t>开运算（Opening）和闭运算（Closing）是常用的图像处理操作，通常用于去除图像中</w:t>
      </w:r>
    </w:p>
    <w:p w14:paraId="5894753E" w14:textId="77777777" w:rsidR="0052524B" w:rsidRDefault="00CC7A67" w:rsidP="00FD493F">
      <w:r w:rsidRPr="00BF1196">
        <w:t>的噪声、连接物体、分离物体等操作。</w:t>
      </w:r>
      <w:r w:rsidR="00053C65" w:rsidRPr="00053C65">
        <w:t>它们分别由两个基本操作组成：腐蚀（Erosion）和膨胀（Dilation）</w:t>
      </w:r>
      <w:r w:rsidR="002C1578">
        <w:rPr>
          <w:rFonts w:hint="eastAsia"/>
        </w:rPr>
        <w:t>。</w:t>
      </w:r>
    </w:p>
    <w:p w14:paraId="225F20A4" w14:textId="49ABA2E1" w:rsidR="002C1578" w:rsidRDefault="001A239F" w:rsidP="0052524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腐蚀：实现去噪、元素分割等功能。</w:t>
      </w:r>
    </w:p>
    <w:p w14:paraId="24509C1C" w14:textId="2E5A5E87" w:rsidR="004E2DD4" w:rsidRDefault="004E2DD4" w:rsidP="004E2DD4">
      <w:pPr>
        <w:jc w:val="center"/>
      </w:pPr>
      <w:r w:rsidRPr="004E2DD4">
        <w:rPr>
          <w:noProof/>
        </w:rPr>
        <w:drawing>
          <wp:inline distT="0" distB="0" distL="0" distR="0" wp14:anchorId="3572AA4C" wp14:editId="5AC6006B">
            <wp:extent cx="1354486" cy="196885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3947" cy="198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4E2DD4">
        <w:rPr>
          <w:noProof/>
        </w:rPr>
        <w:drawing>
          <wp:inline distT="0" distB="0" distL="0" distR="0" wp14:anchorId="6864C0BA" wp14:editId="42759A9F">
            <wp:extent cx="1374045" cy="1977461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6739" cy="19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303E" w14:textId="47DC55B6" w:rsidR="003C55D8" w:rsidRDefault="003C55D8" w:rsidP="0052524B">
      <w:pPr>
        <w:pStyle w:val="a3"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膨胀：与腐蚀作用相反，对图像的边界进行扩张。如果两个对象距离较近，那么经过膨胀操作后，两个对象可能会连通在一起，因此膨胀有利于填补图像分割后图像内的空白处。</w:t>
      </w:r>
    </w:p>
    <w:p w14:paraId="6D76233F" w14:textId="2C113680" w:rsidR="00053C65" w:rsidRDefault="003C55D8" w:rsidP="005C4AED">
      <w:pPr>
        <w:jc w:val="center"/>
      </w:pPr>
      <w:r w:rsidRPr="004E2DD4">
        <w:rPr>
          <w:noProof/>
        </w:rPr>
        <w:drawing>
          <wp:inline distT="0" distB="0" distL="0" distR="0" wp14:anchorId="6A85C84C" wp14:editId="425A4519">
            <wp:extent cx="1149112" cy="1670326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6690" cy="16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E2DD4" w:rsidRPr="004E2DD4">
        <w:rPr>
          <w:noProof/>
        </w:rPr>
        <w:drawing>
          <wp:inline distT="0" distB="0" distL="0" distR="0" wp14:anchorId="1DE637AD" wp14:editId="2BE3B9FB">
            <wp:extent cx="1132963" cy="1686995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7107" cy="16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A3F9" w14:textId="22CB42CD" w:rsidR="0052524B" w:rsidRDefault="0052524B" w:rsidP="00053C65">
      <w:r>
        <w:rPr>
          <w:rFonts w:hint="eastAsia"/>
        </w:rPr>
        <w:t>将腐蚀操作和膨胀操作进行组合，就可以实现开运算、闭运算等不同形态学处理。</w:t>
      </w:r>
    </w:p>
    <w:p w14:paraId="5436A080" w14:textId="5262ADC1" w:rsidR="00BF1196" w:rsidRDefault="00BF1196" w:rsidP="0052524B">
      <w:pPr>
        <w:pStyle w:val="a3"/>
        <w:numPr>
          <w:ilvl w:val="0"/>
          <w:numId w:val="28"/>
        </w:numPr>
        <w:ind w:firstLineChars="0"/>
      </w:pPr>
      <w:r w:rsidRPr="00BF1196">
        <w:rPr>
          <w:rFonts w:hint="eastAsia"/>
        </w:rPr>
        <w:t>闭运算</w:t>
      </w:r>
      <w:r w:rsidR="00361DF1">
        <w:rPr>
          <w:rFonts w:hint="eastAsia"/>
        </w:rPr>
        <w:t>：</w:t>
      </w:r>
      <w:r w:rsidR="001A7059">
        <w:rPr>
          <w:rFonts w:hint="eastAsia"/>
        </w:rPr>
        <w:t>先膨胀后腐蚀的操作，有助于关闭物体内部的小孔或去除物体上的小黑点，将不同的前景对象进行连接</w:t>
      </w:r>
      <w:r w:rsidRPr="00BF1196">
        <w:t>。</w:t>
      </w:r>
      <w:r w:rsidR="00C058FC">
        <w:rPr>
          <w:rFonts w:hint="eastAsia"/>
        </w:rPr>
        <w:t>使用c</w:t>
      </w:r>
      <w:r w:rsidR="00C058FC">
        <w:t>v2.</w:t>
      </w:r>
      <w:r w:rsidR="00C058FC">
        <w:rPr>
          <w:rFonts w:hint="eastAsia"/>
        </w:rPr>
        <w:t>m</w:t>
      </w:r>
      <w:r w:rsidR="00C058FC">
        <w:t>orphologyEx</w:t>
      </w:r>
      <w:r w:rsidR="00C058FC">
        <w:rPr>
          <w:rFonts w:hint="eastAsia"/>
        </w:rPr>
        <w:t>配合参数c</w:t>
      </w:r>
      <w:r w:rsidR="00C058FC">
        <w:t>v2.MORPH_CLOSE</w:t>
      </w:r>
      <w:r w:rsidR="00C058FC">
        <w:rPr>
          <w:rFonts w:hint="eastAsia"/>
        </w:rPr>
        <w:t>完成。</w:t>
      </w:r>
    </w:p>
    <w:p w14:paraId="77AB7A66" w14:textId="622082D3" w:rsidR="00AD3A51" w:rsidRPr="00BF1196" w:rsidRDefault="00AD3A51" w:rsidP="00AD3A51">
      <w:pPr>
        <w:jc w:val="center"/>
      </w:pPr>
      <w:r w:rsidRPr="00AD3A51">
        <w:rPr>
          <w:noProof/>
        </w:rPr>
        <w:drawing>
          <wp:inline distT="0" distB="0" distL="0" distR="0" wp14:anchorId="1447CFB7" wp14:editId="70FF07C4">
            <wp:extent cx="2231333" cy="13789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3779" cy="13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94B1" w14:textId="09809C60" w:rsidR="00BF1196" w:rsidRDefault="00BF1196" w:rsidP="0052524B">
      <w:pPr>
        <w:pStyle w:val="a3"/>
        <w:widowControl/>
        <w:numPr>
          <w:ilvl w:val="0"/>
          <w:numId w:val="28"/>
        </w:numPr>
        <w:shd w:val="clear" w:color="auto" w:fill="FFFFFF"/>
        <w:spacing w:before="120" w:line="240" w:lineRule="auto"/>
        <w:ind w:firstLineChars="0"/>
        <w:jc w:val="left"/>
      </w:pPr>
      <w:r w:rsidRPr="00BF1196">
        <w:t>开运算</w:t>
      </w:r>
      <w:r w:rsidR="00361DF1">
        <w:rPr>
          <w:rFonts w:hint="eastAsia"/>
        </w:rPr>
        <w:t>：</w:t>
      </w:r>
      <w:r w:rsidR="00171477">
        <w:rPr>
          <w:rFonts w:hint="eastAsia"/>
        </w:rPr>
        <w:t>先腐蚀后膨胀的操作，</w:t>
      </w:r>
      <w:r w:rsidRPr="00BF1196">
        <w:t>主要作用是去除图像中的小白噪声，以及分离接触在一起的物体。</w:t>
      </w:r>
      <w:r w:rsidR="00346F51">
        <w:rPr>
          <w:rFonts w:hint="eastAsia"/>
        </w:rPr>
        <w:t>使用c</w:t>
      </w:r>
      <w:r w:rsidR="00346F51">
        <w:t>v2.</w:t>
      </w:r>
      <w:r w:rsidR="00346F51">
        <w:rPr>
          <w:rFonts w:hint="eastAsia"/>
        </w:rPr>
        <w:t>m</w:t>
      </w:r>
      <w:r w:rsidR="00346F51">
        <w:t>orphologyEx</w:t>
      </w:r>
      <w:r w:rsidR="00346F51">
        <w:rPr>
          <w:rFonts w:hint="eastAsia"/>
        </w:rPr>
        <w:t>配合参数c</w:t>
      </w:r>
      <w:r w:rsidR="00346F51">
        <w:t>v2.MORPH_OPEN</w:t>
      </w:r>
      <w:r w:rsidR="00346F51">
        <w:rPr>
          <w:rFonts w:hint="eastAsia"/>
        </w:rPr>
        <w:t>完成</w:t>
      </w:r>
    </w:p>
    <w:p w14:paraId="6137976E" w14:textId="260BFE45" w:rsidR="00C058FC" w:rsidRPr="00BF1196" w:rsidRDefault="00C058FC" w:rsidP="00C058FC">
      <w:pPr>
        <w:widowControl/>
        <w:shd w:val="clear" w:color="auto" w:fill="FFFFFF"/>
        <w:spacing w:before="120" w:line="240" w:lineRule="auto"/>
        <w:jc w:val="center"/>
      </w:pPr>
      <w:r w:rsidRPr="00C058FC">
        <w:rPr>
          <w:noProof/>
        </w:rPr>
        <w:lastRenderedPageBreak/>
        <w:drawing>
          <wp:inline distT="0" distB="0" distL="0" distR="0" wp14:anchorId="352657E3" wp14:editId="1704EC50">
            <wp:extent cx="2360344" cy="1486511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4479" cy="14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A124" w14:textId="38BCF4A7" w:rsidR="008C7F73" w:rsidRDefault="008C7F73" w:rsidP="008C7F73">
      <w:pPr>
        <w:pStyle w:val="1"/>
      </w:pPr>
      <w:r>
        <w:rPr>
          <w:rFonts w:hint="eastAsia"/>
        </w:rPr>
        <w:t>实验内容</w:t>
      </w:r>
      <w:r w:rsidR="001125B9">
        <w:rPr>
          <w:rFonts w:hint="eastAsia"/>
        </w:rPr>
        <w:t>及要求</w:t>
      </w:r>
    </w:p>
    <w:p w14:paraId="55E316B0" w14:textId="19F19BDB" w:rsidR="00ED7AA3" w:rsidRPr="00E74E00" w:rsidRDefault="00091B6D" w:rsidP="00E74E00">
      <w:pPr>
        <w:pStyle w:val="a3"/>
        <w:numPr>
          <w:ilvl w:val="0"/>
          <w:numId w:val="15"/>
        </w:numPr>
        <w:ind w:firstLineChars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实验内容：</w:t>
      </w:r>
    </w:p>
    <w:p w14:paraId="333BFE03" w14:textId="00D67B96" w:rsidR="008C7F73" w:rsidRDefault="0071317D" w:rsidP="007A5B0B">
      <w:pPr>
        <w:pStyle w:val="a3"/>
        <w:ind w:left="440" w:firstLineChars="0" w:firstLine="400"/>
      </w:pPr>
      <w:r>
        <w:rPr>
          <w:rFonts w:hint="eastAsia"/>
        </w:rPr>
        <w:t>按照</w:t>
      </w:r>
      <w:r w:rsidR="00B00382">
        <w:rPr>
          <w:rFonts w:hint="eastAsia"/>
        </w:rPr>
        <w:t>下面给出的</w:t>
      </w:r>
      <w:r>
        <w:rPr>
          <w:rFonts w:hint="eastAsia"/>
        </w:rPr>
        <w:t>编程</w:t>
      </w:r>
      <w:r w:rsidR="00B00382">
        <w:rPr>
          <w:rFonts w:hint="eastAsia"/>
        </w:rPr>
        <w:t>步骤，利用</w:t>
      </w:r>
      <w:r w:rsidR="00B00382">
        <w:t>opencv</w:t>
      </w:r>
      <w:r w:rsidR="00B00382">
        <w:rPr>
          <w:rFonts w:hint="eastAsia"/>
        </w:rPr>
        <w:t>完成车牌的提取</w:t>
      </w:r>
      <w:r w:rsidR="001C0DAD">
        <w:rPr>
          <w:rFonts w:hint="eastAsia"/>
        </w:rPr>
        <w:t>，</w:t>
      </w:r>
      <w:r w:rsidR="007A5B0B">
        <w:rPr>
          <w:rFonts w:hint="eastAsia"/>
        </w:rPr>
        <w:t>提示：</w:t>
      </w:r>
      <w:r w:rsidR="001C0DAD">
        <w:rPr>
          <w:rFonts w:hint="eastAsia"/>
        </w:rPr>
        <w:t>可将车牌提取程序封装程一个函数</w:t>
      </w:r>
      <w:r w:rsidR="008C7F73">
        <w:rPr>
          <w:rFonts w:hint="eastAsia"/>
        </w:rPr>
        <w:t>。</w:t>
      </w:r>
    </w:p>
    <w:p w14:paraId="2D801979" w14:textId="245B388E" w:rsidR="001125B9" w:rsidRDefault="00B00382" w:rsidP="001125B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自己准备一张带有车牌的原始图像，读取原始图像</w:t>
      </w:r>
    </w:p>
    <w:p w14:paraId="48553581" w14:textId="5930F550" w:rsidR="002144BA" w:rsidRDefault="00B00382" w:rsidP="001125B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对原始图像进行滤波处理，使用高斯滤波完成，</w:t>
      </w:r>
      <w:r>
        <w:t>imshow</w:t>
      </w:r>
      <w:r>
        <w:rPr>
          <w:rFonts w:hint="eastAsia"/>
        </w:rPr>
        <w:t>查看滤波结果</w:t>
      </w:r>
    </w:p>
    <w:p w14:paraId="07E28BFC" w14:textId="2FFB61E3" w:rsidR="00B00382" w:rsidRDefault="00B00382" w:rsidP="00B0038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将经过步骤(</w:t>
      </w:r>
      <w:r>
        <w:t>2)</w:t>
      </w:r>
      <w:r>
        <w:rPr>
          <w:rFonts w:hint="eastAsia"/>
        </w:rPr>
        <w:t>处理过的图像进行色彩空间转换（B</w:t>
      </w:r>
      <w:r>
        <w:t>GR</w:t>
      </w:r>
      <w:r>
        <w:sym w:font="Wingdings" w:char="F0E0"/>
      </w:r>
      <w:r>
        <w:t>GRAY</w:t>
      </w:r>
      <w:r>
        <w:rPr>
          <w:rFonts w:hint="eastAsia"/>
        </w:rPr>
        <w:t>）,im</w:t>
      </w:r>
      <w:r>
        <w:t>show</w:t>
      </w:r>
      <w:r>
        <w:rPr>
          <w:rFonts w:hint="eastAsia"/>
        </w:rPr>
        <w:t>查看灰度图像效果。</w:t>
      </w:r>
    </w:p>
    <w:p w14:paraId="59E7044D" w14:textId="2304D423" w:rsidR="00B00382" w:rsidRDefault="0071317D" w:rsidP="00B0038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提取图像边缘，主要是车牌和其中字符的边缘，使用S</w:t>
      </w:r>
      <w:r>
        <w:t>obel</w:t>
      </w:r>
      <w:r>
        <w:rPr>
          <w:rFonts w:hint="eastAsia"/>
        </w:rPr>
        <w:t>算子完成。</w:t>
      </w:r>
    </w:p>
    <w:p w14:paraId="0B4AF944" w14:textId="1B0E490F" w:rsidR="0071317D" w:rsidRDefault="0071317D" w:rsidP="00B0038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对（4）的图像进行二值化处理，使用t</w:t>
      </w:r>
      <w:r>
        <w:t>hreshold</w:t>
      </w:r>
      <w:r>
        <w:rPr>
          <w:rFonts w:hint="eastAsia"/>
        </w:rPr>
        <w:t>完成。</w:t>
      </w:r>
    </w:p>
    <w:p w14:paraId="0E1589FC" w14:textId="0CD323A6" w:rsidR="0071317D" w:rsidRDefault="0071317D" w:rsidP="00B0038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先闭运算，再开运算，使得将分散的各个字符连在一起，构成一个整体，再使用开运算去除图像的噪声。</w:t>
      </w:r>
      <w:r w:rsidR="00EB7DE1">
        <w:rPr>
          <w:rFonts w:hint="eastAsia"/>
        </w:rPr>
        <w:t>查看处理结果</w:t>
      </w:r>
    </w:p>
    <w:p w14:paraId="1B0B45FD" w14:textId="6C20AA64" w:rsidR="00EB7DE1" w:rsidRDefault="00EB7DE1" w:rsidP="00B0038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试用中值滤波算法再次去除图像内的噪声</w:t>
      </w:r>
    </w:p>
    <w:p w14:paraId="71D3EF4F" w14:textId="059F288A" w:rsidR="0071317D" w:rsidRDefault="00EB7DE1" w:rsidP="00B0038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利用f</w:t>
      </w:r>
      <w:r>
        <w:t>indContours</w:t>
      </w:r>
      <w:r>
        <w:rPr>
          <w:rFonts w:hint="eastAsia"/>
        </w:rPr>
        <w:t>查找图像内的所有轮廓。</w:t>
      </w:r>
      <w:r>
        <w:t>imshow</w:t>
      </w:r>
      <w:r>
        <w:rPr>
          <w:rFonts w:hint="eastAsia"/>
        </w:rPr>
        <w:t>查看</w:t>
      </w:r>
    </w:p>
    <w:p w14:paraId="5C957E50" w14:textId="72BB6191" w:rsidR="00EB7DE1" w:rsidRDefault="00EB7DE1" w:rsidP="00B00382">
      <w:pPr>
        <w:pStyle w:val="a3"/>
        <w:numPr>
          <w:ilvl w:val="0"/>
          <w:numId w:val="12"/>
        </w:numPr>
        <w:ind w:firstLineChars="0"/>
      </w:pPr>
      <w:r w:rsidRPr="00314BEE">
        <w:rPr>
          <w:i/>
        </w:rPr>
        <w:t>F</w:t>
      </w:r>
      <w:r w:rsidRPr="00314BEE">
        <w:rPr>
          <w:rFonts w:hint="eastAsia"/>
          <w:i/>
        </w:rPr>
        <w:t>or循环逐个遍历轮廓，筛选出属于车牌的轮廓</w:t>
      </w:r>
      <w:r>
        <w:rPr>
          <w:rFonts w:hint="eastAsia"/>
        </w:rPr>
        <w:t>，可以将宽高比大于3（</w:t>
      </w:r>
      <w:r w:rsidRPr="00EB7DE1">
        <w:t> 标准车牌尺寸,宽度45cm,高度15cm</w:t>
      </w:r>
      <w:r>
        <w:rPr>
          <w:rFonts w:hint="eastAsia"/>
        </w:rPr>
        <w:t>）作为车</w:t>
      </w:r>
      <w:bookmarkStart w:id="1" w:name="_GoBack"/>
      <w:bookmarkEnd w:id="1"/>
      <w:r>
        <w:rPr>
          <w:rFonts w:hint="eastAsia"/>
        </w:rPr>
        <w:t>牌轮廓的特征。</w:t>
      </w:r>
    </w:p>
    <w:p w14:paraId="55A5645C" w14:textId="2F2728B7" w:rsidR="00EB7DE1" w:rsidRDefault="00EB7DE1" w:rsidP="00B0038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显示提取的车牌。</w:t>
      </w:r>
    </w:p>
    <w:p w14:paraId="0BC014FE" w14:textId="26A07E03" w:rsidR="00C10477" w:rsidRPr="00E74E00" w:rsidRDefault="009F608F" w:rsidP="00E74E00">
      <w:pPr>
        <w:pStyle w:val="a3"/>
        <w:numPr>
          <w:ilvl w:val="0"/>
          <w:numId w:val="15"/>
        </w:numPr>
        <w:spacing w:beforeLines="50" w:before="156"/>
        <w:ind w:firstLineChars="0"/>
        <w:rPr>
          <w:rFonts w:ascii="黑体" w:eastAsia="黑体" w:hAnsi="黑体"/>
          <w:b/>
        </w:rPr>
      </w:pPr>
      <w:r w:rsidRPr="00E74E00">
        <w:rPr>
          <w:rFonts w:ascii="黑体" w:eastAsia="黑体" w:hAnsi="黑体" w:hint="eastAsia"/>
          <w:b/>
        </w:rPr>
        <w:t>上传要求</w:t>
      </w:r>
    </w:p>
    <w:p w14:paraId="5EA2DF82" w14:textId="2F21FCE5" w:rsidR="00A55869" w:rsidRDefault="00A55869" w:rsidP="00A558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运行效果图</w:t>
      </w:r>
    </w:p>
    <w:p w14:paraId="55D08905" w14:textId="703D42AB" w:rsidR="002252A7" w:rsidRDefault="00A55869" w:rsidP="002252A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源程序文件</w:t>
      </w:r>
    </w:p>
    <w:sectPr w:rsidR="002252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sunly" w:date="2024-03-27T13:44:00Z" w:initials="s">
    <w:p w14:paraId="43028CED" w14:textId="3FDCA79E" w:rsidR="00534B4B" w:rsidRDefault="00534B4B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目标定位、图像裁剪划分、字符识别等众多关键技术，经典案例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3028CED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2C6466" w14:textId="77777777" w:rsidR="009056A8" w:rsidRDefault="009056A8" w:rsidP="001E671D">
      <w:pPr>
        <w:spacing w:line="240" w:lineRule="auto"/>
      </w:pPr>
      <w:r>
        <w:separator/>
      </w:r>
    </w:p>
  </w:endnote>
  <w:endnote w:type="continuationSeparator" w:id="0">
    <w:p w14:paraId="50137600" w14:textId="77777777" w:rsidR="009056A8" w:rsidRDefault="009056A8" w:rsidP="001E6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F77AF5" w14:textId="77777777" w:rsidR="009056A8" w:rsidRDefault="009056A8" w:rsidP="001E671D">
      <w:pPr>
        <w:spacing w:line="240" w:lineRule="auto"/>
      </w:pPr>
      <w:r>
        <w:separator/>
      </w:r>
    </w:p>
  </w:footnote>
  <w:footnote w:type="continuationSeparator" w:id="0">
    <w:p w14:paraId="29C177B9" w14:textId="77777777" w:rsidR="009056A8" w:rsidRDefault="009056A8" w:rsidP="001E67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D5EF5"/>
    <w:multiLevelType w:val="hybridMultilevel"/>
    <w:tmpl w:val="C518A8CC"/>
    <w:lvl w:ilvl="0" w:tplc="D0668D0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F752E3C"/>
    <w:multiLevelType w:val="hybridMultilevel"/>
    <w:tmpl w:val="BC70A5E4"/>
    <w:lvl w:ilvl="0" w:tplc="C890C806">
      <w:start w:val="2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CE11FC"/>
    <w:multiLevelType w:val="hybridMultilevel"/>
    <w:tmpl w:val="3930725A"/>
    <w:lvl w:ilvl="0" w:tplc="46360F38">
      <w:start w:val="1"/>
      <w:numFmt w:val="decimal"/>
      <w:pStyle w:val="3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8B3C85"/>
    <w:multiLevelType w:val="hybridMultilevel"/>
    <w:tmpl w:val="7584E1FE"/>
    <w:lvl w:ilvl="0" w:tplc="D0668D02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ED66E6"/>
    <w:multiLevelType w:val="hybridMultilevel"/>
    <w:tmpl w:val="8098A5FA"/>
    <w:lvl w:ilvl="0" w:tplc="FA682A94">
      <w:start w:val="1"/>
      <w:numFmt w:val="decimal"/>
      <w:pStyle w:val="2"/>
      <w:lvlText w:val="1.%1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08C2B24"/>
    <w:multiLevelType w:val="multilevel"/>
    <w:tmpl w:val="FA985B60"/>
    <w:lvl w:ilvl="0">
      <w:start w:val="1"/>
      <w:numFmt w:val="decimal"/>
      <w:pStyle w:val="1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16E7CAE"/>
    <w:multiLevelType w:val="hybridMultilevel"/>
    <w:tmpl w:val="7584E1FE"/>
    <w:lvl w:ilvl="0" w:tplc="D0668D0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39E78D1"/>
    <w:multiLevelType w:val="hybridMultilevel"/>
    <w:tmpl w:val="9BAA755A"/>
    <w:lvl w:ilvl="0" w:tplc="D0668D0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5B04F83"/>
    <w:multiLevelType w:val="hybridMultilevel"/>
    <w:tmpl w:val="1FB604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0F59E7"/>
    <w:multiLevelType w:val="hybridMultilevel"/>
    <w:tmpl w:val="9024555A"/>
    <w:lvl w:ilvl="0" w:tplc="D0668D02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2A716E"/>
    <w:multiLevelType w:val="hybridMultilevel"/>
    <w:tmpl w:val="98907B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3C3188"/>
    <w:multiLevelType w:val="hybridMultilevel"/>
    <w:tmpl w:val="D0FE5E66"/>
    <w:lvl w:ilvl="0" w:tplc="D0668D0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F6C1C92"/>
    <w:multiLevelType w:val="hybridMultilevel"/>
    <w:tmpl w:val="C570F444"/>
    <w:lvl w:ilvl="0" w:tplc="CA081AAE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706ED6"/>
    <w:multiLevelType w:val="multilevel"/>
    <w:tmpl w:val="BEE03C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6A551F58"/>
    <w:multiLevelType w:val="hybridMultilevel"/>
    <w:tmpl w:val="5FCC86CC"/>
    <w:lvl w:ilvl="0" w:tplc="F8487ED0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B7C3796"/>
    <w:multiLevelType w:val="hybridMultilevel"/>
    <w:tmpl w:val="8E4A23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0A53D20"/>
    <w:multiLevelType w:val="multilevel"/>
    <w:tmpl w:val="5F4093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73FC6402"/>
    <w:multiLevelType w:val="hybridMultilevel"/>
    <w:tmpl w:val="B776BB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4EB1C42"/>
    <w:multiLevelType w:val="hybridMultilevel"/>
    <w:tmpl w:val="6B20427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5"/>
  </w:num>
  <w:num w:numId="4">
    <w:abstractNumId w:val="4"/>
  </w:num>
  <w:num w:numId="5">
    <w:abstractNumId w:val="18"/>
  </w:num>
  <w:num w:numId="6">
    <w:abstractNumId w:val="3"/>
  </w:num>
  <w:num w:numId="7">
    <w:abstractNumId w:val="9"/>
  </w:num>
  <w:num w:numId="8">
    <w:abstractNumId w:val="4"/>
    <w:lvlOverride w:ilvl="0">
      <w:startOverride w:val="1"/>
    </w:lvlOverride>
  </w:num>
  <w:num w:numId="9">
    <w:abstractNumId w:val="14"/>
  </w:num>
  <w:num w:numId="10">
    <w:abstractNumId w:val="1"/>
  </w:num>
  <w:num w:numId="11">
    <w:abstractNumId w:val="4"/>
  </w:num>
  <w:num w:numId="12">
    <w:abstractNumId w:val="0"/>
  </w:num>
  <w:num w:numId="13">
    <w:abstractNumId w:val="6"/>
  </w:num>
  <w:num w:numId="14">
    <w:abstractNumId w:val="12"/>
  </w:num>
  <w:num w:numId="15">
    <w:abstractNumId w:val="8"/>
  </w:num>
  <w:num w:numId="16">
    <w:abstractNumId w:val="11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13"/>
  </w:num>
  <w:num w:numId="26">
    <w:abstractNumId w:val="16"/>
  </w:num>
  <w:num w:numId="27">
    <w:abstractNumId w:val="10"/>
  </w:num>
  <w:num w:numId="28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unly">
    <w15:presenceInfo w15:providerId="None" w15:userId="sunl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7F9"/>
    <w:rsid w:val="00022036"/>
    <w:rsid w:val="00025801"/>
    <w:rsid w:val="00035814"/>
    <w:rsid w:val="00053C65"/>
    <w:rsid w:val="00091B6D"/>
    <w:rsid w:val="000A5C05"/>
    <w:rsid w:val="000B4226"/>
    <w:rsid w:val="000C42AB"/>
    <w:rsid w:val="000D4C87"/>
    <w:rsid w:val="000F5C53"/>
    <w:rsid w:val="00101BFD"/>
    <w:rsid w:val="001125B9"/>
    <w:rsid w:val="001361BD"/>
    <w:rsid w:val="00157E42"/>
    <w:rsid w:val="00163BE9"/>
    <w:rsid w:val="00171477"/>
    <w:rsid w:val="001A239F"/>
    <w:rsid w:val="001A7059"/>
    <w:rsid w:val="001C0DAD"/>
    <w:rsid w:val="001C366D"/>
    <w:rsid w:val="001C5A3C"/>
    <w:rsid w:val="001D7699"/>
    <w:rsid w:val="001E580A"/>
    <w:rsid w:val="001E671D"/>
    <w:rsid w:val="001F705A"/>
    <w:rsid w:val="001F7440"/>
    <w:rsid w:val="002144BA"/>
    <w:rsid w:val="002252A7"/>
    <w:rsid w:val="002358DA"/>
    <w:rsid w:val="002971D8"/>
    <w:rsid w:val="002C0EC5"/>
    <w:rsid w:val="002C1578"/>
    <w:rsid w:val="002C3EEF"/>
    <w:rsid w:val="002D64B8"/>
    <w:rsid w:val="00304113"/>
    <w:rsid w:val="00311121"/>
    <w:rsid w:val="00314BEE"/>
    <w:rsid w:val="003179E8"/>
    <w:rsid w:val="003203F3"/>
    <w:rsid w:val="00346F51"/>
    <w:rsid w:val="00361DF1"/>
    <w:rsid w:val="003661AB"/>
    <w:rsid w:val="00385E99"/>
    <w:rsid w:val="003943B5"/>
    <w:rsid w:val="003B6201"/>
    <w:rsid w:val="003B7F5B"/>
    <w:rsid w:val="003C55D8"/>
    <w:rsid w:val="003D25ED"/>
    <w:rsid w:val="003E02B5"/>
    <w:rsid w:val="003F5738"/>
    <w:rsid w:val="003F595B"/>
    <w:rsid w:val="003F753A"/>
    <w:rsid w:val="00435BC0"/>
    <w:rsid w:val="00443B3C"/>
    <w:rsid w:val="004474C5"/>
    <w:rsid w:val="0047052F"/>
    <w:rsid w:val="004C104E"/>
    <w:rsid w:val="004E2DD4"/>
    <w:rsid w:val="004F457F"/>
    <w:rsid w:val="004F7A39"/>
    <w:rsid w:val="00505DE3"/>
    <w:rsid w:val="005219D0"/>
    <w:rsid w:val="0052524B"/>
    <w:rsid w:val="005327CD"/>
    <w:rsid w:val="00533A92"/>
    <w:rsid w:val="00534B4B"/>
    <w:rsid w:val="0058671F"/>
    <w:rsid w:val="00595E51"/>
    <w:rsid w:val="0059600D"/>
    <w:rsid w:val="005C4AED"/>
    <w:rsid w:val="006006CA"/>
    <w:rsid w:val="00605240"/>
    <w:rsid w:val="00645173"/>
    <w:rsid w:val="0066047C"/>
    <w:rsid w:val="006703EA"/>
    <w:rsid w:val="00691460"/>
    <w:rsid w:val="00696CDF"/>
    <w:rsid w:val="006B16EE"/>
    <w:rsid w:val="006C1299"/>
    <w:rsid w:val="006C467D"/>
    <w:rsid w:val="006C6BB0"/>
    <w:rsid w:val="006E74DB"/>
    <w:rsid w:val="00704B96"/>
    <w:rsid w:val="007055B2"/>
    <w:rsid w:val="00707033"/>
    <w:rsid w:val="0071317D"/>
    <w:rsid w:val="00742099"/>
    <w:rsid w:val="00746380"/>
    <w:rsid w:val="00753996"/>
    <w:rsid w:val="00762913"/>
    <w:rsid w:val="00787A3C"/>
    <w:rsid w:val="00794EA6"/>
    <w:rsid w:val="007A5B0B"/>
    <w:rsid w:val="007B357E"/>
    <w:rsid w:val="007B3E38"/>
    <w:rsid w:val="007C6C8B"/>
    <w:rsid w:val="007E43D1"/>
    <w:rsid w:val="00817C8F"/>
    <w:rsid w:val="00825803"/>
    <w:rsid w:val="00826B3C"/>
    <w:rsid w:val="00876C58"/>
    <w:rsid w:val="00893F46"/>
    <w:rsid w:val="008C7F73"/>
    <w:rsid w:val="008D1B3D"/>
    <w:rsid w:val="008D5085"/>
    <w:rsid w:val="0090406E"/>
    <w:rsid w:val="009056A8"/>
    <w:rsid w:val="009110BB"/>
    <w:rsid w:val="00911B4D"/>
    <w:rsid w:val="00934F54"/>
    <w:rsid w:val="009572D4"/>
    <w:rsid w:val="009659D6"/>
    <w:rsid w:val="00996075"/>
    <w:rsid w:val="009A3E0F"/>
    <w:rsid w:val="009B0979"/>
    <w:rsid w:val="009B55CC"/>
    <w:rsid w:val="009B74CD"/>
    <w:rsid w:val="009F5A11"/>
    <w:rsid w:val="009F608F"/>
    <w:rsid w:val="00A051BA"/>
    <w:rsid w:val="00A318BD"/>
    <w:rsid w:val="00A3476A"/>
    <w:rsid w:val="00A35C12"/>
    <w:rsid w:val="00A477F9"/>
    <w:rsid w:val="00A55869"/>
    <w:rsid w:val="00A55A38"/>
    <w:rsid w:val="00A579C8"/>
    <w:rsid w:val="00A90290"/>
    <w:rsid w:val="00A95525"/>
    <w:rsid w:val="00AA3633"/>
    <w:rsid w:val="00AD3A51"/>
    <w:rsid w:val="00B00382"/>
    <w:rsid w:val="00B25F11"/>
    <w:rsid w:val="00B536ED"/>
    <w:rsid w:val="00B64107"/>
    <w:rsid w:val="00B7209A"/>
    <w:rsid w:val="00BA3A79"/>
    <w:rsid w:val="00BB5B82"/>
    <w:rsid w:val="00BB7229"/>
    <w:rsid w:val="00BC3CD5"/>
    <w:rsid w:val="00BD76C9"/>
    <w:rsid w:val="00BF1196"/>
    <w:rsid w:val="00BF3A05"/>
    <w:rsid w:val="00BF7F7C"/>
    <w:rsid w:val="00C015F0"/>
    <w:rsid w:val="00C01746"/>
    <w:rsid w:val="00C031EF"/>
    <w:rsid w:val="00C058FC"/>
    <w:rsid w:val="00C10477"/>
    <w:rsid w:val="00C82DCF"/>
    <w:rsid w:val="00C840BC"/>
    <w:rsid w:val="00C9277B"/>
    <w:rsid w:val="00C93285"/>
    <w:rsid w:val="00C959FD"/>
    <w:rsid w:val="00CA636B"/>
    <w:rsid w:val="00CA74A4"/>
    <w:rsid w:val="00CB34F3"/>
    <w:rsid w:val="00CC506C"/>
    <w:rsid w:val="00CC7A67"/>
    <w:rsid w:val="00CF0DD0"/>
    <w:rsid w:val="00CF694C"/>
    <w:rsid w:val="00CF6B00"/>
    <w:rsid w:val="00D02604"/>
    <w:rsid w:val="00D07054"/>
    <w:rsid w:val="00D1175B"/>
    <w:rsid w:val="00D20F21"/>
    <w:rsid w:val="00D35A92"/>
    <w:rsid w:val="00D533FE"/>
    <w:rsid w:val="00D62EF0"/>
    <w:rsid w:val="00DA6883"/>
    <w:rsid w:val="00DB2909"/>
    <w:rsid w:val="00DC1C3D"/>
    <w:rsid w:val="00DD7E28"/>
    <w:rsid w:val="00DE2545"/>
    <w:rsid w:val="00E15F1F"/>
    <w:rsid w:val="00E33474"/>
    <w:rsid w:val="00E43CF0"/>
    <w:rsid w:val="00E565F3"/>
    <w:rsid w:val="00E62FD1"/>
    <w:rsid w:val="00E74E00"/>
    <w:rsid w:val="00EB7DE1"/>
    <w:rsid w:val="00ED3CE2"/>
    <w:rsid w:val="00ED7AA3"/>
    <w:rsid w:val="00F020E7"/>
    <w:rsid w:val="00F265DB"/>
    <w:rsid w:val="00F51FD7"/>
    <w:rsid w:val="00F54DEC"/>
    <w:rsid w:val="00F83E9D"/>
    <w:rsid w:val="00F906A7"/>
    <w:rsid w:val="00FA4EC7"/>
    <w:rsid w:val="00FA7484"/>
    <w:rsid w:val="00FB3F76"/>
    <w:rsid w:val="00FC4F57"/>
    <w:rsid w:val="00FD493F"/>
    <w:rsid w:val="00FE58BF"/>
    <w:rsid w:val="00FF4B44"/>
    <w:rsid w:val="00FF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271843"/>
  <w15:chartTrackingRefBased/>
  <w15:docId w15:val="{9EB3F72B-AA19-4A7A-A203-CA8040FBB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476A"/>
    <w:pPr>
      <w:widowControl w:val="0"/>
      <w:spacing w:line="30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CF0DD0"/>
    <w:pPr>
      <w:keepNext/>
      <w:keepLines/>
      <w:numPr>
        <w:numId w:val="3"/>
      </w:numPr>
      <w:spacing w:before="120" w:after="120" w:line="480" w:lineRule="auto"/>
      <w:jc w:val="left"/>
      <w:outlineLvl w:val="0"/>
    </w:pPr>
    <w:rPr>
      <w:rFonts w:eastAsia="微软雅黑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7F73"/>
    <w:pPr>
      <w:keepNext/>
      <w:keepLines/>
      <w:numPr>
        <w:numId w:val="4"/>
      </w:numPr>
      <w:spacing w:before="120" w:after="120" w:line="415" w:lineRule="auto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16EE"/>
    <w:pPr>
      <w:keepNext/>
      <w:keepLines/>
      <w:numPr>
        <w:numId w:val="17"/>
      </w:numPr>
      <w:spacing w:before="120" w:after="12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BB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F0DD0"/>
    <w:rPr>
      <w:rFonts w:eastAsia="微软雅黑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8C7F73"/>
    <w:rPr>
      <w:rFonts w:asciiTheme="majorHAnsi" w:eastAsia="黑体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6B16EE"/>
    <w:rPr>
      <w:b/>
      <w:bCs/>
      <w:szCs w:val="32"/>
    </w:rPr>
  </w:style>
  <w:style w:type="character" w:styleId="a4">
    <w:name w:val="annotation reference"/>
    <w:basedOn w:val="a0"/>
    <w:uiPriority w:val="99"/>
    <w:semiHidden/>
    <w:unhideWhenUsed/>
    <w:rsid w:val="004F457F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4F457F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4F457F"/>
  </w:style>
  <w:style w:type="paragraph" w:styleId="a7">
    <w:name w:val="annotation subject"/>
    <w:basedOn w:val="a5"/>
    <w:next w:val="a5"/>
    <w:link w:val="a8"/>
    <w:uiPriority w:val="99"/>
    <w:semiHidden/>
    <w:unhideWhenUsed/>
    <w:rsid w:val="004F457F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4F457F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4F457F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4F457F"/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1E67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1E671D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1E671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1E671D"/>
    <w:rPr>
      <w:sz w:val="18"/>
      <w:szCs w:val="18"/>
    </w:rPr>
  </w:style>
  <w:style w:type="character" w:styleId="af">
    <w:name w:val="Hyperlink"/>
    <w:basedOn w:val="a0"/>
    <w:uiPriority w:val="99"/>
    <w:semiHidden/>
    <w:unhideWhenUsed/>
    <w:rsid w:val="001E671D"/>
    <w:rPr>
      <w:color w:val="0000FF"/>
      <w:u w:val="single"/>
    </w:rPr>
  </w:style>
  <w:style w:type="character" w:styleId="af0">
    <w:name w:val="Strong"/>
    <w:basedOn w:val="a0"/>
    <w:uiPriority w:val="22"/>
    <w:qFormat/>
    <w:rsid w:val="00A55A38"/>
    <w:rPr>
      <w:b/>
      <w:bCs/>
    </w:rPr>
  </w:style>
  <w:style w:type="character" w:customStyle="1" w:styleId="textfomms">
    <w:name w:val="text_fomms"/>
    <w:basedOn w:val="a0"/>
    <w:rsid w:val="00CB34F3"/>
  </w:style>
  <w:style w:type="character" w:styleId="HTML">
    <w:name w:val="HTML Code"/>
    <w:basedOn w:val="a0"/>
    <w:uiPriority w:val="99"/>
    <w:semiHidden/>
    <w:unhideWhenUsed/>
    <w:rsid w:val="009B0979"/>
    <w:rPr>
      <w:rFonts w:ascii="宋体" w:eastAsia="宋体" w:hAnsi="宋体" w:cs="宋体"/>
      <w:sz w:val="24"/>
      <w:szCs w:val="24"/>
    </w:rPr>
  </w:style>
  <w:style w:type="character" w:customStyle="1" w:styleId="c-color-gray2">
    <w:name w:val="c-color-gray2"/>
    <w:basedOn w:val="a0"/>
    <w:rsid w:val="00EB7DE1"/>
  </w:style>
  <w:style w:type="character" w:customStyle="1" w:styleId="content-right1thtn">
    <w:name w:val="content-right_1thtn"/>
    <w:basedOn w:val="a0"/>
    <w:rsid w:val="00EB7DE1"/>
  </w:style>
  <w:style w:type="character" w:styleId="af1">
    <w:name w:val="Emphasis"/>
    <w:basedOn w:val="a0"/>
    <w:uiPriority w:val="20"/>
    <w:qFormat/>
    <w:rsid w:val="00EB7DE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so.csdn.net/so/search?q=OpenCV&amp;spm=1001.2101.3001.70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5</Pages>
  <Words>347</Words>
  <Characters>1983</Characters>
  <Application>Microsoft Office Word</Application>
  <DocSecurity>0</DocSecurity>
  <Lines>16</Lines>
  <Paragraphs>4</Paragraphs>
  <ScaleCrop>false</ScaleCrop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sunly</dc:creator>
  <cp:keywords/>
  <dc:description/>
  <cp:lastModifiedBy>sunly</cp:lastModifiedBy>
  <cp:revision>166</cp:revision>
  <dcterms:created xsi:type="dcterms:W3CDTF">2024-02-29T02:48:00Z</dcterms:created>
  <dcterms:modified xsi:type="dcterms:W3CDTF">2024-05-06T01:33:00Z</dcterms:modified>
</cp:coreProperties>
</file>