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360" w:lineRule="auto"/>
        <w:jc w:val="center"/>
        <w:rPr>
          <w:rFonts w:ascii="Times New Roman" w:hAnsi="Times New Roman" w:eastAsia="微软雅黑" w:cs="Times New Roman"/>
          <w:sz w:val="52"/>
          <w:szCs w:val="48"/>
        </w:rPr>
      </w:pPr>
      <w:r>
        <w:rPr>
          <w:rFonts w:ascii="Times New Roman" w:hAnsi="Times New Roman" w:eastAsia="微软雅黑" w:cs="Times New Roman"/>
          <w:sz w:val="52"/>
          <w:szCs w:val="48"/>
        </w:rPr>
        <w:t xml:space="preserve">《 </w:t>
      </w:r>
      <w:r>
        <w:rPr>
          <w:rFonts w:hint="eastAsia" w:ascii="Times New Roman" w:hAnsi="Times New Roman" w:eastAsia="微软雅黑" w:cs="Times New Roman"/>
          <w:sz w:val="52"/>
          <w:szCs w:val="48"/>
        </w:rPr>
        <w:t>计算机</w:t>
      </w:r>
      <w:r>
        <w:rPr>
          <w:rFonts w:ascii="Times New Roman" w:hAnsi="Times New Roman" w:eastAsia="微软雅黑" w:cs="Times New Roman"/>
          <w:sz w:val="52"/>
          <w:szCs w:val="48"/>
        </w:rPr>
        <w:t>体系结构 》</w:t>
      </w:r>
    </w:p>
    <w:p>
      <w:pPr>
        <w:spacing w:line="360" w:lineRule="auto"/>
        <w:jc w:val="center"/>
        <w:rPr>
          <w:rFonts w:ascii="Times New Roman" w:hAnsi="Times New Roman" w:eastAsia="隶书" w:cs="Times New Roman"/>
          <w:sz w:val="72"/>
          <w:szCs w:val="48"/>
        </w:rPr>
      </w:pPr>
      <w:r>
        <w:rPr>
          <w:rFonts w:ascii="Times New Roman" w:hAnsi="Times New Roman" w:eastAsia="隶书" w:cs="Times New Roman"/>
          <w:sz w:val="72"/>
          <w:szCs w:val="48"/>
        </w:rPr>
        <w:t>实验报告</w:t>
      </w: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班  级：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计213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学  号：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21013134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姓  名：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徐昊博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梁建宁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</w:t>
            </w:r>
          </w:p>
        </w:tc>
      </w:tr>
    </w:tbl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hint="eastAsia" w:ascii="Times New Roman" w:hAnsi="Times New Roman" w:cs="Times New Roman"/>
          <w:sz w:val="36"/>
          <w:lang w:val="en-US" w:eastAsia="zh-CN"/>
        </w:rPr>
        <w:t>2023</w:t>
      </w:r>
      <w:r>
        <w:rPr>
          <w:rFonts w:ascii="Times New Roman" w:hAnsi="Times New Roman" w:cs="Times New Roman"/>
          <w:sz w:val="36"/>
        </w:rPr>
        <w:t xml:space="preserve">年  </w:t>
      </w:r>
      <w:r>
        <w:rPr>
          <w:rFonts w:hint="eastAsia" w:ascii="Times New Roman" w:hAnsi="Times New Roman" w:cs="Times New Roman"/>
          <w:sz w:val="36"/>
        </w:rPr>
        <w:t xml:space="preserve">  </w:t>
      </w:r>
      <w:r>
        <w:rPr>
          <w:rFonts w:hint="eastAsia" w:ascii="Times New Roman" w:hAnsi="Times New Roman" w:cs="Times New Roman"/>
          <w:sz w:val="36"/>
          <w:lang w:val="en-US" w:eastAsia="zh-CN"/>
        </w:rPr>
        <w:t>12</w:t>
      </w:r>
      <w:r>
        <w:rPr>
          <w:rFonts w:ascii="Times New Roman" w:hAnsi="Times New Roman" w:cs="Times New Roman"/>
          <w:sz w:val="36"/>
        </w:rPr>
        <w:t>月</w:t>
      </w:r>
    </w:p>
    <w:p>
      <w:pPr>
        <w:widowControl/>
        <w:jc w:val="left"/>
        <w:rPr>
          <w:rFonts w:ascii="Times New Roman" w:hAnsi="Times New Roman" w:cs="Times New Roman"/>
          <w:b/>
          <w:sz w:val="40"/>
        </w:rPr>
      </w:pPr>
    </w:p>
    <w:p>
      <w:pPr>
        <w:rPr>
          <w:rFonts w:hint="eastAsia"/>
          <w:sz w:val="32"/>
        </w:rPr>
      </w:pPr>
      <w:r>
        <w:rPr>
          <w:rFonts w:hint="eastAsia"/>
          <w:b/>
          <w:sz w:val="32"/>
        </w:rPr>
        <w:t>实验名称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b/>
          <w:sz w:val="28"/>
          <w:szCs w:val="21"/>
          <w:u w:val="single"/>
        </w:rPr>
        <w:t>重排序缓冲ROB工作原理</w:t>
      </w:r>
      <w:r>
        <w:rPr>
          <w:rFonts w:hint="eastAsia"/>
          <w:b/>
          <w:sz w:val="32"/>
          <w:u w:val="single"/>
          <w:lang w:val="en-US" w:eastAsia="zh-CN"/>
        </w:rPr>
        <w:t xml:space="preserve"> </w:t>
      </w:r>
      <w:r>
        <w:rPr>
          <w:rFonts w:hint="eastAsia"/>
          <w:b/>
          <w:sz w:val="32"/>
        </w:rPr>
        <w:t>实验地点</w:t>
      </w:r>
      <w:r>
        <w:rPr>
          <w:rFonts w:hint="eastAsia"/>
          <w:b/>
          <w:sz w:val="28"/>
          <w:szCs w:val="21"/>
          <w:u w:val="single"/>
          <w:lang w:val="en-US" w:eastAsia="zh-CN"/>
        </w:rPr>
        <w:t>信息楼418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b/>
          <w:sz w:val="32"/>
        </w:rPr>
        <w:t>实验</w:t>
      </w:r>
      <w:r>
        <w:rPr>
          <w:rFonts w:hint="eastAsia"/>
          <w:b/>
          <w:sz w:val="32"/>
          <w:szCs w:val="32"/>
        </w:rPr>
        <w:t>日期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b/>
          <w:sz w:val="28"/>
          <w:szCs w:val="21"/>
          <w:u w:val="single"/>
          <w:lang w:val="en-US" w:eastAsia="zh-CN"/>
        </w:rPr>
        <w:t>2023年12月6日</w:t>
      </w:r>
      <w:r>
        <w:rPr>
          <w:rFonts w:hint="eastAsia"/>
          <w:b/>
          <w:sz w:val="28"/>
          <w:szCs w:val="21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  </w:t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（1）加深</w:t>
      </w:r>
      <w:r>
        <w:rPr>
          <w:sz w:val="24"/>
          <w:szCs w:val="24"/>
        </w:rPr>
        <w:t>对</w:t>
      </w:r>
      <w:r>
        <w:rPr>
          <w:rFonts w:hint="eastAsia"/>
          <w:sz w:val="24"/>
          <w:szCs w:val="24"/>
        </w:rPr>
        <w:t>指令级</w:t>
      </w:r>
      <w:r>
        <w:rPr>
          <w:sz w:val="24"/>
          <w:szCs w:val="24"/>
        </w:rPr>
        <w:t>并行性</w:t>
      </w:r>
      <w:r>
        <w:rPr>
          <w:rFonts w:hint="eastAsia"/>
          <w:sz w:val="24"/>
          <w:szCs w:val="24"/>
        </w:rPr>
        <w:t>及其</w:t>
      </w:r>
      <w:r>
        <w:rPr>
          <w:sz w:val="24"/>
          <w:szCs w:val="24"/>
        </w:rPr>
        <w:t>开发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理解。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（2）加深</w:t>
      </w:r>
      <w:r>
        <w:rPr>
          <w:sz w:val="24"/>
          <w:szCs w:val="24"/>
        </w:rPr>
        <w:t>对基于硬件的猜测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理解。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（3）掌握</w:t>
      </w:r>
      <w:r>
        <w:rPr>
          <w:rFonts w:ascii="Times New Roman" w:hAnsi="Times New Roman" w:cs="Times New Roman"/>
          <w:sz w:val="24"/>
          <w:szCs w:val="24"/>
        </w:rPr>
        <w:t>ROB</w:t>
      </w:r>
      <w:r>
        <w:rPr>
          <w:sz w:val="24"/>
          <w:szCs w:val="24"/>
        </w:rPr>
        <w:t>在指令</w:t>
      </w:r>
      <w:r>
        <w:rPr>
          <w:rFonts w:hint="eastAsia"/>
          <w:sz w:val="24"/>
          <w:szCs w:val="24"/>
        </w:rPr>
        <w:t>流出</w:t>
      </w:r>
      <w:r>
        <w:rPr>
          <w:sz w:val="24"/>
          <w:szCs w:val="24"/>
        </w:rPr>
        <w:t>、执行、写回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提交</w:t>
      </w:r>
      <w:r>
        <w:rPr>
          <w:rFonts w:hint="eastAsia"/>
          <w:sz w:val="24"/>
          <w:szCs w:val="24"/>
        </w:rPr>
        <w:t>4个</w:t>
      </w:r>
      <w:r>
        <w:rPr>
          <w:sz w:val="24"/>
          <w:szCs w:val="24"/>
        </w:rPr>
        <w:t>阶段所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的操作。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（4）掌握</w:t>
      </w:r>
      <w:r>
        <w:rPr>
          <w:rFonts w:ascii="Times New Roman" w:hAnsi="Times New Roman" w:cs="Times New Roman"/>
          <w:sz w:val="24"/>
          <w:szCs w:val="24"/>
        </w:rPr>
        <w:t>ROB</w:t>
      </w:r>
      <w:r>
        <w:rPr>
          <w:sz w:val="24"/>
          <w:szCs w:val="24"/>
        </w:rPr>
        <w:t>结构特点</w:t>
      </w:r>
      <w:r>
        <w:rPr>
          <w:rFonts w:hint="eastAsia"/>
          <w:sz w:val="24"/>
          <w:szCs w:val="24"/>
        </w:rPr>
        <w:t>。</w:t>
      </w:r>
    </w:p>
    <w:p>
      <w:pPr>
        <w:ind w:left="120" w:hanging="120" w:hangingChars="50"/>
        <w:rPr>
          <w:rFonts w:hint="eastAsia"/>
          <w:b/>
          <w:sz w:val="28"/>
          <w:szCs w:val="28"/>
        </w:rPr>
      </w:pPr>
      <w:r>
        <w:rPr>
          <w:rFonts w:hint="eastAsia"/>
          <w:sz w:val="24"/>
          <w:szCs w:val="24"/>
        </w:rPr>
        <w:t>（5）给定执行</w:t>
      </w:r>
      <w:r>
        <w:rPr>
          <w:sz w:val="24"/>
          <w:szCs w:val="24"/>
        </w:rPr>
        <w:t>代码片段，能</w:t>
      </w:r>
      <w:r>
        <w:rPr>
          <w:rFonts w:hint="eastAsia"/>
          <w:sz w:val="24"/>
          <w:szCs w:val="24"/>
        </w:rPr>
        <w:t>写出</w:t>
      </w:r>
      <w:r>
        <w:rPr>
          <w:sz w:val="24"/>
          <w:szCs w:val="24"/>
        </w:rPr>
        <w:t>某个时钟周期，保留站</w:t>
      </w:r>
      <w:r>
        <w:rPr>
          <w:rFonts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ROB</w:t>
      </w:r>
      <w:r>
        <w:rPr>
          <w:sz w:val="24"/>
          <w:szCs w:val="24"/>
        </w:rPr>
        <w:t>、寄存器状态表的</w:t>
      </w:r>
      <w:r>
        <w:rPr>
          <w:rFonts w:hint="eastAsia"/>
          <w:sz w:val="24"/>
          <w:szCs w:val="24"/>
        </w:rPr>
        <w:t>变化情况</w:t>
      </w:r>
      <w:r>
        <w:rPr>
          <w:sz w:val="24"/>
          <w:szCs w:val="24"/>
        </w:rPr>
        <w:t>。</w:t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实验设备</w:t>
      </w:r>
    </w:p>
    <w:p>
      <w:pPr>
        <w:rPr>
          <w:rFonts w:hint="eastAsia"/>
          <w:b/>
          <w:sz w:val="28"/>
          <w:szCs w:val="28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平台采用重排序缓冲ROB模拟器。</w:t>
      </w:r>
    </w:p>
    <w:p>
      <w:pPr>
        <w:numPr>
          <w:ilvl w:val="0"/>
          <w:numId w:val="1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/>
          <w:sz w:val="28"/>
          <w:szCs w:val="28"/>
        </w:rPr>
        <w:t>实验原理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ROB 的主要工作原理如下：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1. 指令调度和乱序执行：当指令进入处理器时，它们不一定按照在程序中的顺序执行。ROB 会为每个指令保留一个条目，并且指令将按照数据和资源的可用性进行调度和执行，而不必等待之前的指令完成。这种乱序执行能够提高处理器的性能。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2. 记录指令状态：ROB 中的每个条目都会记录指令的状态，包括指令的类型、操作数、目的寄存器、执行状态等信息。当指令被发送到执行单元时，其状态会相应更新，记录指令的执行情况。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3.结果写回和提交：当指令完成执行并得到正确的结果时，其结果会被写回到 ROB 条目中。在指令完成后，它会被标记为完成，并且等待它的下一条指令可以安全地提交。指令按照程序顺序从 ROB 中提交，以确保结果的正确性和程序的语义正确性。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4. 异常处理和回滚：如果出现异常（如缓存未命中、分支预测失败等），ROB 可以用于回滚程序状态。通过撤销尚未提交的指令并重新执行，ROB 能够确保程序的正确性。</w:t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实验操作及运行结果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（1）假设</w:t>
      </w:r>
      <w:r>
        <w:rPr>
          <w:sz w:val="24"/>
          <w:szCs w:val="24"/>
        </w:rPr>
        <w:t>浮点功能部件的延迟时间（</w:t>
      </w: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时间）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：加法</w:t>
      </w:r>
      <w:r>
        <w:rPr>
          <w:rFonts w:hint="eastAsia"/>
          <w:sz w:val="24"/>
          <w:szCs w:val="24"/>
        </w:rPr>
        <w:t>2个</w:t>
      </w:r>
      <w:r>
        <w:rPr>
          <w:sz w:val="24"/>
          <w:szCs w:val="24"/>
        </w:rPr>
        <w:t>时钟周期，乘法</w:t>
      </w:r>
      <w:r>
        <w:rPr>
          <w:rFonts w:hint="eastAsia"/>
          <w:sz w:val="24"/>
          <w:szCs w:val="24"/>
        </w:rPr>
        <w:t>10个</w:t>
      </w:r>
      <w:r>
        <w:rPr>
          <w:sz w:val="24"/>
          <w:szCs w:val="24"/>
        </w:rPr>
        <w:t>时钟周期，除法</w:t>
      </w:r>
      <w:r>
        <w:rPr>
          <w:rFonts w:hint="eastAsia"/>
          <w:sz w:val="24"/>
          <w:szCs w:val="24"/>
        </w:rPr>
        <w:t>40个</w:t>
      </w:r>
      <w:r>
        <w:rPr>
          <w:sz w:val="24"/>
          <w:szCs w:val="24"/>
        </w:rPr>
        <w:t>时间周期，</w:t>
      </w:r>
      <w:r>
        <w:rPr>
          <w:rFonts w:ascii="Times New Roman" w:hAnsi="Times New Roman" w:cs="Times New Roman"/>
          <w:sz w:val="24"/>
          <w:szCs w:val="24"/>
        </w:rPr>
        <w:t>Load</w:t>
      </w:r>
      <w:r>
        <w:rPr>
          <w:sz w:val="24"/>
          <w:szCs w:val="24"/>
        </w:rPr>
        <w:t>部件</w:t>
      </w:r>
      <w:r>
        <w:rPr>
          <w:rFonts w:hint="eastAsia"/>
          <w:sz w:val="24"/>
          <w:szCs w:val="24"/>
        </w:rPr>
        <w:t>2个</w:t>
      </w:r>
      <w:r>
        <w:rPr>
          <w:sz w:val="24"/>
          <w:szCs w:val="24"/>
        </w:rPr>
        <w:t>时钟周期。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①有以下</w:t>
      </w:r>
      <w:r>
        <w:rPr>
          <w:rFonts w:ascii="宋体" w:hAnsi="宋体" w:eastAsia="宋体"/>
          <w:sz w:val="24"/>
          <w:szCs w:val="24"/>
        </w:rPr>
        <w:t>代码段，给出当指令</w:t>
      </w:r>
      <w:r>
        <w:rPr>
          <w:rFonts w:ascii="Times New Roman" w:hAnsi="Times New Roman" w:eastAsia="宋体" w:cs="Times New Roman"/>
          <w:sz w:val="24"/>
          <w:szCs w:val="24"/>
        </w:rPr>
        <w:t>MUL.D</w:t>
      </w:r>
      <w:r>
        <w:rPr>
          <w:rFonts w:hint="eastAsia" w:ascii="宋体" w:hAnsi="宋体" w:eastAsia="宋体"/>
          <w:sz w:val="24"/>
          <w:szCs w:val="24"/>
        </w:rPr>
        <w:t>即将</w:t>
      </w:r>
      <w:r>
        <w:rPr>
          <w:rFonts w:ascii="宋体" w:hAnsi="宋体" w:eastAsia="宋体"/>
          <w:sz w:val="24"/>
          <w:szCs w:val="24"/>
        </w:rPr>
        <w:t>确认时，保留</w:t>
      </w:r>
      <w:r>
        <w:rPr>
          <w:rFonts w:hint="eastAsia" w:ascii="宋体" w:hAnsi="宋体" w:eastAsia="宋体"/>
          <w:sz w:val="24"/>
          <w:szCs w:val="24"/>
        </w:rPr>
        <w:t>站</w:t>
      </w:r>
      <w:r>
        <w:rPr>
          <w:rFonts w:ascii="宋体" w:hAnsi="宋体" w:eastAsia="宋体"/>
          <w:sz w:val="24"/>
          <w:szCs w:val="24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ROB</w:t>
      </w:r>
      <w:r>
        <w:rPr>
          <w:rFonts w:ascii="宋体" w:hAnsi="宋体" w:eastAsia="宋体"/>
          <w:sz w:val="24"/>
          <w:szCs w:val="24"/>
        </w:rPr>
        <w:t>和浮点寄存器状态表的内容。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sz w:val="24"/>
          <w:szCs w:val="24"/>
        </w:rPr>
        <w:t>L.D     F6, 24(R2)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L.D     F2, 12(R3)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MUL.D  F0, F2, F4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sz w:val="24"/>
          <w:szCs w:val="24"/>
        </w:rPr>
        <w:t>SUB.D  F8, F6, F2</w:t>
      </w:r>
    </w:p>
    <w:p>
      <w:pPr>
        <w:ind w:firstLine="240" w:firstLineChars="1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DIV.D   F10, F0, F6</w:t>
      </w:r>
    </w:p>
    <w:p>
      <w:pPr>
        <w:ind w:firstLine="240" w:firstLineChars="1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ADD.D  F6, F8, F2</w:t>
      </w:r>
    </w:p>
    <w:p>
      <w:pPr>
        <w:ind w:firstLine="210" w:firstLineChars="10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0500" cy="2350770"/>
            <wp:effectExtent l="0" t="0" r="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②按</w:t>
      </w:r>
      <w:r>
        <w:rPr>
          <w:rFonts w:ascii="宋体" w:hAnsi="宋体" w:eastAsia="宋体"/>
          <w:sz w:val="24"/>
          <w:szCs w:val="24"/>
        </w:rPr>
        <w:t>步进方式执行上述代码，利用模拟器的</w:t>
      </w:r>
      <w:r>
        <w:rPr>
          <w:rFonts w:hint="eastAsia" w:ascii="宋体" w:hAnsi="宋体" w:eastAsia="宋体"/>
          <w:sz w:val="24"/>
          <w:szCs w:val="24"/>
        </w:rPr>
        <w:t>“小</w:t>
      </w:r>
      <w:r>
        <w:rPr>
          <w:rFonts w:ascii="宋体" w:hAnsi="宋体" w:eastAsia="宋体"/>
          <w:sz w:val="24"/>
          <w:szCs w:val="24"/>
        </w:rPr>
        <w:t>三角按钮</w:t>
      </w:r>
      <w:r>
        <w:rPr>
          <w:rFonts w:hint="eastAsia" w:ascii="宋体" w:hAnsi="宋体" w:eastAsia="宋体"/>
          <w:sz w:val="24"/>
          <w:szCs w:val="24"/>
        </w:rPr>
        <w:t>”的</w:t>
      </w:r>
      <w:r>
        <w:rPr>
          <w:rFonts w:ascii="宋体" w:hAnsi="宋体" w:eastAsia="宋体"/>
          <w:sz w:val="24"/>
          <w:szCs w:val="24"/>
        </w:rPr>
        <w:t>对比显示功能，观察</w:t>
      </w:r>
      <w:r>
        <w:rPr>
          <w:rFonts w:hint="eastAsia" w:ascii="宋体" w:hAnsi="宋体" w:eastAsia="宋体"/>
          <w:sz w:val="24"/>
          <w:szCs w:val="24"/>
        </w:rPr>
        <w:t>每一个</w:t>
      </w:r>
      <w:r>
        <w:rPr>
          <w:rFonts w:ascii="宋体" w:hAnsi="宋体" w:eastAsia="宋体"/>
          <w:sz w:val="24"/>
          <w:szCs w:val="24"/>
        </w:rPr>
        <w:t>时钟周期前后保留站、</w:t>
      </w:r>
      <w:r>
        <w:rPr>
          <w:rFonts w:ascii="Times New Roman" w:hAnsi="Times New Roman" w:eastAsia="宋体" w:cs="Times New Roman"/>
          <w:sz w:val="24"/>
          <w:szCs w:val="24"/>
        </w:rPr>
        <w:t>ROB</w:t>
      </w:r>
      <w:r>
        <w:rPr>
          <w:rFonts w:ascii="宋体" w:hAnsi="宋体" w:eastAsia="宋体"/>
          <w:sz w:val="24"/>
          <w:szCs w:val="24"/>
        </w:rPr>
        <w:t>和浮点寄存器状态的内容</w:t>
      </w:r>
      <w:r>
        <w:rPr>
          <w:rFonts w:hint="eastAsia" w:ascii="宋体" w:hAnsi="宋体" w:eastAsia="宋体"/>
          <w:sz w:val="24"/>
          <w:szCs w:val="24"/>
        </w:rPr>
        <w:t>变化</w:t>
      </w:r>
      <w:r>
        <w:rPr>
          <w:rFonts w:ascii="宋体" w:hAnsi="宋体" w:eastAsia="宋体"/>
          <w:sz w:val="24"/>
          <w:szCs w:val="24"/>
        </w:rPr>
        <w:t>情况。</w:t>
      </w: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4381500" cy="42164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从上对比图可以看出ROB工作原理：ROB中根据项号缓存了前5条指令的目的地与值，由于第一条load指令已经完确认，所以更新寄存器F6与存储器中的值后，从ROB中移走。保留栈中也暂存了相关指令的操作数信息。虽然第2条Load指令与MULT指令和SUB指令之间存在数据相关（寄存器F2），但是到第5周期该load指令已经完成了写结果，F2值已旁路转发到ROB和相应功能部件中，MULT与SUB指令可从中获得源操作数，进入执行阶段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（2）对于</w:t>
      </w:r>
      <w:r>
        <w:rPr>
          <w:sz w:val="24"/>
          <w:szCs w:val="24"/>
        </w:rPr>
        <w:t>与上面相同的延迟时间和代码段：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①</w:t>
      </w:r>
      <w:r>
        <w:rPr>
          <w:rFonts w:hint="eastAsia"/>
          <w:sz w:val="24"/>
          <w:szCs w:val="24"/>
        </w:rPr>
        <w:t>给出在</w:t>
      </w:r>
      <w:r>
        <w:rPr>
          <w:sz w:val="24"/>
          <w:szCs w:val="24"/>
        </w:rPr>
        <w:t>第</w:t>
      </w:r>
      <w:r>
        <w:rPr>
          <w:rFonts w:hint="eastAsia"/>
          <w:sz w:val="24"/>
          <w:szCs w:val="24"/>
        </w:rPr>
        <w:t>5个</w:t>
      </w:r>
      <w:r>
        <w:rPr>
          <w:sz w:val="24"/>
          <w:szCs w:val="24"/>
        </w:rPr>
        <w:t>时钟周期时，保留站的内容。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5111750" cy="1104900"/>
            <wp:effectExtent l="0" t="0" r="63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②</w:t>
      </w:r>
      <w:r>
        <w:rPr>
          <w:rFonts w:hint="eastAsia"/>
          <w:sz w:val="24"/>
          <w:szCs w:val="24"/>
        </w:rPr>
        <w:t>步</w:t>
      </w:r>
      <w:r>
        <w:rPr>
          <w:sz w:val="24"/>
          <w:szCs w:val="24"/>
        </w:rPr>
        <w:t>进</w:t>
      </w:r>
      <w:r>
        <w:rPr>
          <w:rFonts w:hint="eastAsia"/>
          <w:sz w:val="24"/>
          <w:szCs w:val="24"/>
        </w:rPr>
        <w:t>5个</w:t>
      </w:r>
      <w:r>
        <w:rPr>
          <w:sz w:val="24"/>
          <w:szCs w:val="24"/>
        </w:rPr>
        <w:t>时钟周期，</w:t>
      </w:r>
      <w:r>
        <w:rPr>
          <w:rFonts w:ascii="Times New Roman" w:hAnsi="Times New Roman" w:cs="Times New Roman"/>
          <w:sz w:val="24"/>
          <w:szCs w:val="24"/>
        </w:rPr>
        <w:t>ROB</w:t>
      </w:r>
      <w:r>
        <w:rPr>
          <w:sz w:val="24"/>
          <w:szCs w:val="24"/>
        </w:rPr>
        <w:t>的内容有哪些变化</w:t>
      </w:r>
      <w:r>
        <w:rPr>
          <w:rFonts w:hint="eastAsia"/>
          <w:sz w:val="24"/>
          <w:szCs w:val="24"/>
        </w:rPr>
        <w:t>？</w:t>
      </w:r>
    </w:p>
    <w:p>
      <w:r>
        <w:drawing>
          <wp:inline distT="0" distB="0" distL="114300" distR="114300">
            <wp:extent cx="4711700" cy="19304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616450" cy="1835150"/>
            <wp:effectExtent l="0" t="0" r="635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③</w:t>
      </w:r>
      <w:r>
        <w:rPr>
          <w:rFonts w:hint="eastAsia"/>
          <w:sz w:val="24"/>
          <w:szCs w:val="24"/>
        </w:rPr>
        <w:t>再步</w:t>
      </w:r>
      <w:r>
        <w:rPr>
          <w:sz w:val="24"/>
          <w:szCs w:val="24"/>
        </w:rPr>
        <w:t>进</w:t>
      </w:r>
      <w:r>
        <w:rPr>
          <w:rFonts w:hint="eastAsia"/>
          <w:sz w:val="24"/>
          <w:szCs w:val="24"/>
        </w:rPr>
        <w:t>5个</w:t>
      </w:r>
      <w:r>
        <w:rPr>
          <w:sz w:val="24"/>
          <w:szCs w:val="24"/>
        </w:rPr>
        <w:t>时钟周期，给出这时保留站、ROB以及浮点寄存器状态表的内容。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1770" cy="2366010"/>
            <wp:effectExtent l="0" t="0" r="11430" b="889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（3）假设</w:t>
      </w:r>
      <w:r>
        <w:rPr>
          <w:sz w:val="24"/>
          <w:szCs w:val="24"/>
        </w:rPr>
        <w:t>浮点功能部件的延迟为：加减法</w:t>
      </w:r>
      <w:r>
        <w:rPr>
          <w:rFonts w:hint="eastAsia"/>
          <w:sz w:val="24"/>
          <w:szCs w:val="24"/>
        </w:rPr>
        <w:t>3个</w:t>
      </w:r>
      <w:r>
        <w:rPr>
          <w:sz w:val="24"/>
          <w:szCs w:val="24"/>
        </w:rPr>
        <w:t>时钟周期，乘法</w:t>
      </w:r>
      <w:r>
        <w:rPr>
          <w:rFonts w:hint="eastAsia"/>
          <w:sz w:val="24"/>
          <w:szCs w:val="24"/>
        </w:rPr>
        <w:t>8个</w:t>
      </w:r>
      <w:r>
        <w:rPr>
          <w:sz w:val="24"/>
          <w:szCs w:val="24"/>
        </w:rPr>
        <w:t>时钟周期，除法</w:t>
      </w:r>
      <w:r>
        <w:rPr>
          <w:rFonts w:hint="eastAsia"/>
          <w:sz w:val="24"/>
          <w:szCs w:val="24"/>
        </w:rPr>
        <w:t>40个</w:t>
      </w:r>
      <w:r>
        <w:rPr>
          <w:sz w:val="24"/>
          <w:szCs w:val="24"/>
        </w:rPr>
        <w:t>时钟周期。自己</w:t>
      </w:r>
      <w:r>
        <w:rPr>
          <w:rFonts w:hint="eastAsia"/>
          <w:sz w:val="24"/>
          <w:szCs w:val="24"/>
        </w:rPr>
        <w:t>编写</w:t>
      </w:r>
      <w:r>
        <w:rPr>
          <w:sz w:val="24"/>
          <w:szCs w:val="24"/>
        </w:rPr>
        <w:t>一段程序（</w:t>
      </w:r>
      <w:r>
        <w:rPr>
          <w:rFonts w:hint="eastAsia"/>
          <w:sz w:val="24"/>
          <w:szCs w:val="24"/>
        </w:rPr>
        <w:t>要在</w:t>
      </w:r>
      <w:r>
        <w:rPr>
          <w:sz w:val="24"/>
          <w:szCs w:val="24"/>
        </w:rPr>
        <w:t>实验报告中给出）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重复上述步骤</w:t>
      </w:r>
      <w:r>
        <w:rPr>
          <w:rFonts w:hint="eastAsia"/>
          <w:sz w:val="24"/>
          <w:szCs w:val="24"/>
        </w:rPr>
        <w:t>（2）的</w:t>
      </w:r>
      <w:r>
        <w:rPr>
          <w:sz w:val="24"/>
          <w:szCs w:val="24"/>
        </w:rPr>
        <w:t>工作</w:t>
      </w:r>
      <w:r>
        <w:rPr>
          <w:rFonts w:hint="eastAsia"/>
          <w:sz w:val="24"/>
          <w:szCs w:val="24"/>
        </w:rPr>
        <w:t>。</w:t>
      </w:r>
    </w:p>
    <w:p>
      <w:pPr>
        <w:numPr>
          <w:ilvl w:val="0"/>
          <w:numId w:val="0"/>
        </w:num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L.D     F6, 24(R2)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L.D     F2, 12(R3)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>MUL.D  F0, F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</w:t>
      </w:r>
      <w:r>
        <w:rPr>
          <w:rFonts w:ascii="Times New Roman" w:hAnsi="Times New Roman" w:eastAsia="宋体" w:cs="Times New Roman"/>
          <w:sz w:val="24"/>
          <w:szCs w:val="24"/>
        </w:rPr>
        <w:t>, F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>DIV.D   F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>, F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</w:t>
      </w:r>
      <w:r>
        <w:rPr>
          <w:rFonts w:ascii="Times New Roman" w:hAnsi="Times New Roman" w:eastAsia="宋体" w:cs="Times New Roman"/>
          <w:sz w:val="24"/>
          <w:szCs w:val="24"/>
        </w:rPr>
        <w:t>, F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ADD.D  F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>, F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</w:t>
      </w:r>
      <w:r>
        <w:rPr>
          <w:rFonts w:ascii="Times New Roman" w:hAnsi="Times New Roman" w:eastAsia="宋体" w:cs="Times New Roman"/>
          <w:sz w:val="24"/>
          <w:szCs w:val="24"/>
        </w:rPr>
        <w:t>, F2</w:t>
      </w:r>
    </w:p>
    <w:p>
      <w:pPr>
        <w:numPr>
          <w:numId w:val="0"/>
        </w:numPr>
        <w:ind w:leftChars="0"/>
        <w:rPr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①</w:t>
      </w:r>
      <w:r>
        <w:rPr>
          <w:rFonts w:hint="eastAsia"/>
          <w:sz w:val="24"/>
          <w:szCs w:val="24"/>
        </w:rPr>
        <w:t>给出在</w:t>
      </w:r>
      <w:r>
        <w:rPr>
          <w:sz w:val="24"/>
          <w:szCs w:val="24"/>
        </w:rPr>
        <w:t>第</w:t>
      </w:r>
      <w:r>
        <w:rPr>
          <w:rFonts w:hint="eastAsia"/>
          <w:sz w:val="24"/>
          <w:szCs w:val="24"/>
        </w:rPr>
        <w:t>5个</w:t>
      </w:r>
      <w:r>
        <w:rPr>
          <w:sz w:val="24"/>
          <w:szCs w:val="24"/>
        </w:rPr>
        <w:t>时钟周期时，保留站的内容。</w:t>
      </w:r>
    </w:p>
    <w:p>
      <w:pPr>
        <w:numPr>
          <w:numId w:val="0"/>
        </w:numPr>
        <w:ind w:leftChars="0"/>
        <w:rPr>
          <w:sz w:val="24"/>
          <w:szCs w:val="24"/>
        </w:rPr>
      </w:pPr>
      <w:r>
        <w:drawing>
          <wp:inline distT="0" distB="0" distL="114300" distR="114300">
            <wp:extent cx="5059045" cy="1136650"/>
            <wp:effectExtent l="0" t="0" r="8255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904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②</w:t>
      </w:r>
      <w:r>
        <w:rPr>
          <w:rFonts w:hint="eastAsia"/>
          <w:sz w:val="24"/>
          <w:szCs w:val="24"/>
        </w:rPr>
        <w:t>步</w:t>
      </w:r>
      <w:r>
        <w:rPr>
          <w:sz w:val="24"/>
          <w:szCs w:val="24"/>
        </w:rPr>
        <w:t>进</w:t>
      </w:r>
      <w:r>
        <w:rPr>
          <w:rFonts w:hint="eastAsia"/>
          <w:sz w:val="24"/>
          <w:szCs w:val="24"/>
        </w:rPr>
        <w:t>5个</w:t>
      </w:r>
      <w:r>
        <w:rPr>
          <w:sz w:val="24"/>
          <w:szCs w:val="24"/>
        </w:rPr>
        <w:t>时钟周期，</w:t>
      </w:r>
      <w:r>
        <w:rPr>
          <w:rFonts w:ascii="Times New Roman" w:hAnsi="Times New Roman" w:cs="Times New Roman"/>
          <w:sz w:val="24"/>
          <w:szCs w:val="24"/>
        </w:rPr>
        <w:t>ROB</w:t>
      </w:r>
      <w:r>
        <w:rPr>
          <w:sz w:val="24"/>
          <w:szCs w:val="24"/>
        </w:rPr>
        <w:t>的内容有哪些变化</w:t>
      </w:r>
      <w:r>
        <w:rPr>
          <w:rFonts w:hint="eastAsia"/>
          <w:sz w:val="24"/>
          <w:szCs w:val="24"/>
        </w:rPr>
        <w:t>？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4062095" cy="1696085"/>
            <wp:effectExtent l="0" t="0" r="1905" b="571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2720" cy="1712595"/>
            <wp:effectExtent l="0" t="0" r="5080" b="190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③</w:t>
      </w:r>
      <w:r>
        <w:rPr>
          <w:rFonts w:hint="eastAsia"/>
          <w:sz w:val="24"/>
          <w:szCs w:val="24"/>
        </w:rPr>
        <w:t>再步</w:t>
      </w:r>
      <w:r>
        <w:rPr>
          <w:sz w:val="24"/>
          <w:szCs w:val="24"/>
        </w:rPr>
        <w:t>进</w:t>
      </w:r>
      <w:r>
        <w:rPr>
          <w:rFonts w:hint="eastAsia"/>
          <w:sz w:val="24"/>
          <w:szCs w:val="24"/>
        </w:rPr>
        <w:t>5个</w:t>
      </w:r>
      <w:r>
        <w:rPr>
          <w:sz w:val="24"/>
          <w:szCs w:val="24"/>
        </w:rPr>
        <w:t>时钟周期，给出这时保留站、ROB以及浮点寄存器状态表的内容。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715635" cy="2543175"/>
            <wp:effectExtent l="0" t="0" r="12065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实验中出现的问题和解决方法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性能影响：在进行大规模实验时，模拟器可能会因为处理器模拟的复杂性而导致性能下降，运行速度变慢。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解决方法：使用较小规模的测试进行初步实验，并逐步增加测试规模。另外，可以尝试优化模拟器设置或者使用更高性能的计算资源，比如更快速的计算机或优化的模拟器设置。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25BE6"/>
    <w:multiLevelType w:val="multilevel"/>
    <w:tmpl w:val="07225BE6"/>
    <w:lvl w:ilvl="0" w:tentative="0">
      <w:start w:val="1"/>
      <w:numFmt w:val="japaneseCounting"/>
      <w:lvlText w:val="%1、"/>
      <w:lvlJc w:val="left"/>
      <w:pPr>
        <w:tabs>
          <w:tab w:val="left" w:pos="570"/>
        </w:tabs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DNmNWUwMmRmMGQ2MzIxYzg4ZDZmYWFkMDFhMmE2Y2YifQ=="/>
  </w:docVars>
  <w:rsids>
    <w:rsidRoot w:val="006056A8"/>
    <w:rsid w:val="00046A70"/>
    <w:rsid w:val="00060296"/>
    <w:rsid w:val="000A5EFA"/>
    <w:rsid w:val="000B676C"/>
    <w:rsid w:val="00144723"/>
    <w:rsid w:val="001746CD"/>
    <w:rsid w:val="001E1022"/>
    <w:rsid w:val="001E7728"/>
    <w:rsid w:val="001F7AAA"/>
    <w:rsid w:val="00275FFC"/>
    <w:rsid w:val="002A5C7A"/>
    <w:rsid w:val="002A5DCA"/>
    <w:rsid w:val="00363B87"/>
    <w:rsid w:val="00384210"/>
    <w:rsid w:val="00384497"/>
    <w:rsid w:val="003A0C4F"/>
    <w:rsid w:val="003A7206"/>
    <w:rsid w:val="00424D57"/>
    <w:rsid w:val="004861A7"/>
    <w:rsid w:val="004A1B36"/>
    <w:rsid w:val="005025A8"/>
    <w:rsid w:val="00543808"/>
    <w:rsid w:val="00545C7E"/>
    <w:rsid w:val="00555807"/>
    <w:rsid w:val="005B278E"/>
    <w:rsid w:val="005C23D2"/>
    <w:rsid w:val="005C6103"/>
    <w:rsid w:val="005F007C"/>
    <w:rsid w:val="005F336A"/>
    <w:rsid w:val="006056A8"/>
    <w:rsid w:val="00617E43"/>
    <w:rsid w:val="0065393C"/>
    <w:rsid w:val="006823F6"/>
    <w:rsid w:val="0069013A"/>
    <w:rsid w:val="006B74B3"/>
    <w:rsid w:val="006D6943"/>
    <w:rsid w:val="006F56F2"/>
    <w:rsid w:val="0071268C"/>
    <w:rsid w:val="00786A6F"/>
    <w:rsid w:val="007A245C"/>
    <w:rsid w:val="008039E6"/>
    <w:rsid w:val="008423E6"/>
    <w:rsid w:val="00851BD2"/>
    <w:rsid w:val="008803AC"/>
    <w:rsid w:val="008E1326"/>
    <w:rsid w:val="008F5FA1"/>
    <w:rsid w:val="009629A2"/>
    <w:rsid w:val="009A0D40"/>
    <w:rsid w:val="009B2B21"/>
    <w:rsid w:val="009B67DD"/>
    <w:rsid w:val="00A0207B"/>
    <w:rsid w:val="00A36171"/>
    <w:rsid w:val="00AB6F52"/>
    <w:rsid w:val="00AC0E76"/>
    <w:rsid w:val="00AC50A6"/>
    <w:rsid w:val="00AD67AE"/>
    <w:rsid w:val="00AF76D3"/>
    <w:rsid w:val="00B13994"/>
    <w:rsid w:val="00B16583"/>
    <w:rsid w:val="00B1671B"/>
    <w:rsid w:val="00B331B6"/>
    <w:rsid w:val="00B34A42"/>
    <w:rsid w:val="00BE7F33"/>
    <w:rsid w:val="00C60497"/>
    <w:rsid w:val="00CC75BF"/>
    <w:rsid w:val="00CD79BE"/>
    <w:rsid w:val="00CE4271"/>
    <w:rsid w:val="00D11799"/>
    <w:rsid w:val="00D43A20"/>
    <w:rsid w:val="00D7391E"/>
    <w:rsid w:val="00DC02E8"/>
    <w:rsid w:val="00DC5539"/>
    <w:rsid w:val="00DD3ED6"/>
    <w:rsid w:val="00DF0C99"/>
    <w:rsid w:val="00E1791F"/>
    <w:rsid w:val="00E76944"/>
    <w:rsid w:val="00E82860"/>
    <w:rsid w:val="00EE315A"/>
    <w:rsid w:val="00F04FB3"/>
    <w:rsid w:val="00F07B29"/>
    <w:rsid w:val="00F13ED8"/>
    <w:rsid w:val="00F348CF"/>
    <w:rsid w:val="00F47C1D"/>
    <w:rsid w:val="00F7210F"/>
    <w:rsid w:val="00F74914"/>
    <w:rsid w:val="00F93D8C"/>
    <w:rsid w:val="00FF7055"/>
    <w:rsid w:val="0EA4331A"/>
    <w:rsid w:val="0EB50473"/>
    <w:rsid w:val="22961306"/>
    <w:rsid w:val="54CA3F33"/>
    <w:rsid w:val="6F072C88"/>
    <w:rsid w:val="7A35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5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9"/>
    <w:link w:val="3"/>
    <w:semiHidden/>
    <w:qFormat/>
    <w:uiPriority w:val="99"/>
    <w:rPr>
      <w:sz w:val="18"/>
      <w:szCs w:val="18"/>
    </w:rPr>
  </w:style>
  <w:style w:type="paragraph" w:customStyle="1" w:styleId="14">
    <w:name w:val="Char1"/>
    <w:basedOn w:val="1"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character" w:customStyle="1" w:styleId="15">
    <w:name w:val="日期 Char"/>
    <w:basedOn w:val="9"/>
    <w:link w:val="2"/>
    <w:semiHidden/>
    <w:uiPriority w:val="99"/>
  </w:style>
  <w:style w:type="paragraph" w:customStyle="1" w:styleId="16">
    <w:name w:val="Char11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xiaoban.ecust.edu.cn/picture/article/5/5936bfb2-1aeb-49a6-82d9-fd8b8ccb33e7/8e086854-9b88-49c9-8d37-cc17a801d4a4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1388</Words>
  <Characters>1587</Characters>
  <Lines>1</Lines>
  <Paragraphs>1</Paragraphs>
  <TotalTime>3</TotalTime>
  <ScaleCrop>false</ScaleCrop>
  <LinksUpToDate>false</LinksUpToDate>
  <CharactersWithSpaces>1788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2017-06-17T11:34:00Z</dcterms:created>
  <dc:creator>thinkpad</dc:creator>
  <cp:lastModifiedBy>小徐</cp:lastModifiedBy>
  <cp:lastPrinted>2016-11-21T11:34:00Z</cp:lastPrinted>
  <dcterms:modified xsi:type="dcterms:W3CDTF">2023-12-06T08:05:05Z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8AC300E212874895A9BA6888437C6D58_12</vt:lpwstr>
  </property>
</Properties>
</file>