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530C" w14:textId="675CC2B5" w:rsidR="00CD26C1" w:rsidRDefault="00105FB9" w:rsidP="00B028C5">
      <w:pPr>
        <w:spacing w:line="360" w:lineRule="auto"/>
        <w:jc w:val="center"/>
        <w:rPr>
          <w:b/>
          <w:bCs/>
          <w:sz w:val="32"/>
          <w:szCs w:val="32"/>
        </w:rPr>
      </w:pPr>
      <w:r w:rsidRPr="00CD26C1">
        <w:rPr>
          <w:rFonts w:hint="eastAsia"/>
          <w:b/>
          <w:bCs/>
          <w:sz w:val="32"/>
          <w:szCs w:val="32"/>
        </w:rPr>
        <w:t>基于KernelGPT的Linux内核补丁自适应修复系统</w:t>
      </w:r>
    </w:p>
    <w:p w14:paraId="341328C9" w14:textId="391E555B" w:rsidR="008A6A6C" w:rsidRPr="00CD26C1" w:rsidRDefault="008A6A6C" w:rsidP="00B028C5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开题报告</w:t>
      </w:r>
    </w:p>
    <w:p w14:paraId="6F2B8EDD" w14:textId="5393AA8B" w:rsidR="00105FB9" w:rsidRPr="00CD26C1" w:rsidRDefault="00105FB9" w:rsidP="00B028C5">
      <w:pPr>
        <w:spacing w:line="360" w:lineRule="auto"/>
        <w:rPr>
          <w:rFonts w:hint="eastAsia"/>
          <w:b/>
          <w:bCs/>
          <w:sz w:val="24"/>
        </w:rPr>
      </w:pPr>
      <w:r w:rsidRPr="00CD26C1">
        <w:rPr>
          <w:rFonts w:hint="eastAsia"/>
          <w:b/>
          <w:bCs/>
          <w:sz w:val="24"/>
        </w:rPr>
        <w:t>一、研究背景与意义</w:t>
      </w:r>
    </w:p>
    <w:p w14:paraId="7514B3E3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1.1 研究背景</w:t>
      </w:r>
    </w:p>
    <w:p w14:paraId="3645F231" w14:textId="50DD64F9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Linux 内核作为现代操作系统的核心组件，支撑着服务器、嵌入式设备、云计算平台等绝大多数关键信息基础设施，其安全性直接关系到整个数字生态的稳定。随着 Linux 内核代码量持续增长，系统调用接口数量不断扩充，传统的安全测试方法面临着严峻挑战。</w:t>
      </w:r>
    </w:p>
    <w:p w14:paraId="26C3E90D" w14:textId="55B5BFDE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内核模糊测试（Fuzzing） 是发现内核漏洞的核心技术之一，其中Syzkaller作为当前最主流的开源内核模糊测试工具，被广泛应用于 Linux 内核的漏洞挖掘中。然而，Syzkaller 的核心依赖 ——系统调用规约（Syscall Description） 的编写，长期以来依赖人工手动完成，存在三大核心痛点：编写成本极高：Linux 内核包含超过 400 个系统调用，每个系统调用的参数、返回值、约束条件复杂，人工编写完整、准确的规约需要大量的内核知识和时间成本，新系统调用的规约更新严重滞后。覆盖率不足：人工编写的规约难以覆盖所有系统调用的复杂参数组合、边界条件和交互逻辑，导致模糊测试的代码覆盖率和漏洞发现能力受限。维护难度大：内核版本迭代频繁，系统调用的行为、参数频繁变更，人工维护规约的一致性和准确性难度极大，容易出现过时、错误的规约，影响测试效果。</w:t>
      </w:r>
    </w:p>
    <w:p w14:paraId="44D0517E" w14:textId="5468BB11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近年来，大语言模型在代码理解、生成、推理等领域展现出了强大的能力，为解决上述问题提供了全新的思路。KernelGPT项目正是这一方向的开创</w:t>
      </w:r>
      <w:r w:rsidRPr="00CD26C1">
        <w:rPr>
          <w:rFonts w:hint="eastAsia"/>
          <w:sz w:val="24"/>
        </w:rPr>
        <w:lastRenderedPageBreak/>
        <w:t>性工作，它首次提出了利用大语言模型自动生成、优化 Syzkaller 系统调用规约的框架，实现了内核模糊测试的智能化增强。</w:t>
      </w:r>
    </w:p>
    <w:p w14:paraId="06D32A57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1.2 研究意义</w:t>
      </w:r>
    </w:p>
    <w:p w14:paraId="6E0BFDBB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本研究基于 KernelGPT 项目展开，具有重要的理论价值和实践意义：</w:t>
      </w:r>
    </w:p>
    <w:p w14:paraId="5D11DCA1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（1）理论意义</w:t>
      </w:r>
    </w:p>
    <w:p w14:paraId="3991DD33" w14:textId="4E8324A6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首次系统性探索了大语言模型在系统级模糊测试领域的应用范式，为 AI 驱动的安全测试技术提供了新的研究方向。提出了 LLM 与传统模糊测试工具的深度融合架构，突破了人工编写规约的瓶颈，丰富了内核安全测试的理论体系。为复杂系统接口的自动化测试提供了可复用的方法论，可推广到其他操作系统、嵌入式系统的安全测试中。</w:t>
      </w:r>
    </w:p>
    <w:p w14:paraId="2BDFD322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（2）实践意义</w:t>
      </w:r>
    </w:p>
    <w:p w14:paraId="76A0F95F" w14:textId="5F48A63F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大幅降低 Linux 内核模糊测试的门槛，无需专业内核知识即可生成高质量的系统调用规约，提升漏洞挖掘效率。自动适配内核版本迭代，实现规约的动态更新，解决了人工维护的滞后性问题。已在实际测试中发现多个 Linux 内核未知漏洞，具备直接的安全防护价值，可应用于企业级内核安全审计、开源社区内核测试等场景。为国产操作系统（如麒麟、统信等）的内核安全测试提供了技术参考，助力国产操作系统的安全能力提升。</w:t>
      </w:r>
    </w:p>
    <w:p w14:paraId="188B9758" w14:textId="77777777" w:rsidR="00105FB9" w:rsidRPr="00CD26C1" w:rsidRDefault="00105FB9" w:rsidP="00B028C5">
      <w:pPr>
        <w:spacing w:line="360" w:lineRule="auto"/>
        <w:rPr>
          <w:rFonts w:hint="eastAsia"/>
          <w:b/>
          <w:bCs/>
          <w:sz w:val="24"/>
        </w:rPr>
      </w:pPr>
      <w:r w:rsidRPr="00CD26C1">
        <w:rPr>
          <w:rFonts w:hint="eastAsia"/>
          <w:b/>
          <w:bCs/>
          <w:sz w:val="24"/>
        </w:rPr>
        <w:t>二、国内外研究现状</w:t>
      </w:r>
    </w:p>
    <w:p w14:paraId="3E39B8C0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2.1 内核模糊测试技术研究现状</w:t>
      </w:r>
    </w:p>
    <w:p w14:paraId="477176EA" w14:textId="77777777" w:rsidR="00105FB9" w:rsidRPr="00CD26C1" w:rsidRDefault="00105FB9" w:rsidP="00431706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内核模糊测试技术的发展主要经历了三个阶段：</w:t>
      </w:r>
    </w:p>
    <w:p w14:paraId="66EBCEB0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lastRenderedPageBreak/>
        <w:t>第一代：基于随机生成的模糊测试</w:t>
      </w:r>
    </w:p>
    <w:p w14:paraId="7F65346A" w14:textId="0674B0EE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早期工具通过随机修改输入数据进行测试，仅能触发简单的内存错误，对内核复杂逻辑的测试效果极差。</w:t>
      </w:r>
    </w:p>
    <w:p w14:paraId="6898B7B9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第二代：基于覆盖率引导的模糊测试</w:t>
      </w:r>
    </w:p>
    <w:p w14:paraId="45CD1FBB" w14:textId="77777777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以 AFL、libFuzzer 为代表的覆盖率引导技术被引入内核测试，但由于内核运行环境复杂、系统调用交互性强，直接应用效果有限。</w:t>
      </w:r>
    </w:p>
    <w:p w14:paraId="69471582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第三代：基于系统调用规约的模糊测试</w:t>
      </w:r>
    </w:p>
    <w:p w14:paraId="1465D1B1" w14:textId="011E9BCD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Syzkaller 的出现彻底改变了内核模糊测试的格局，它通过人工编写的系统调用规约，生成符合内核语法的系统调用序列，实现了对内核的深度测试。目前，Syzkaller 已成为 Linux 内核漏洞挖掘的事实标准工具，累计发现了数千个内核漏洞。然而，Syzkaller 的核心瓶颈始终是系统调用规约的人工编写，这一问题长期未得到有效解决。现有研究多集中在模糊测试的调度策略、覆盖率提升、并行化等方面，对规约自动化生成的研究极少。</w:t>
      </w:r>
    </w:p>
    <w:p w14:paraId="212A2594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2.2 大语言模型在安全领域的研究现状</w:t>
      </w:r>
    </w:p>
    <w:p w14:paraId="68F07408" w14:textId="77777777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大语言模型在安全领域的应用已成为研究热点，主要集中在以下方向：</w:t>
      </w:r>
    </w:p>
    <w:p w14:paraId="61B9D0CE" w14:textId="639E6B0C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漏洞自动挖掘：利用 LLM 分析代码、生成 PoC漏洞利用代码。安全审计自动化：自动审计代码中的安全缺陷、生成安全报告。渗透测试自动化：自动生成渗透测试脚本、分析攻击面。模糊测试输入生成：在应用层模糊测试中，利用 LLM 生成符合业务逻辑的测试用例。</w:t>
      </w:r>
    </w:p>
    <w:p w14:paraId="308C5F14" w14:textId="77777777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 xml:space="preserve">但在系统级内核模糊测试领域，LLM 的应用仍处于起步阶段。KernelGPT </w:t>
      </w:r>
      <w:r w:rsidRPr="00CD26C1">
        <w:rPr>
          <w:rFonts w:hint="eastAsia"/>
          <w:sz w:val="24"/>
        </w:rPr>
        <w:lastRenderedPageBreak/>
        <w:t>作为 ASPLOS 2025 的顶会论文成果，是首个将 LLM 与 Syzkaller 深度融合的工作，填补了该领域的空白。</w:t>
      </w:r>
    </w:p>
    <w:p w14:paraId="14285FDB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2.3 研究现状总结与问题分析</w:t>
      </w:r>
    </w:p>
    <w:p w14:paraId="6BF20303" w14:textId="1EDD268C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通过对国内外研究现状的梳理，当前领域存在以下核心问题：</w:t>
      </w:r>
    </w:p>
    <w:p w14:paraId="31F68937" w14:textId="205B852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内核模糊测试高度依赖人工经验：Syzkaller 的使用门槛高，规约编写成为技术瓶颈，限制了其大规模应用。LLM 在系统级测试中的应用不足：现有 LLM 安全应用多集中在应用层，针对内核等复杂系统级场景的研究极少。缺乏端到端的自动化框架：现有工作未实现从内核源码到测试用例的全流程自动化，仍需大量人工干预。KernelGPT 项目正是针对上述问题提出的解决方案，本研究将基于该项目，深入探索其技术原理、优化其性能、拓展其应用场景。</w:t>
      </w:r>
    </w:p>
    <w:p w14:paraId="59FACECF" w14:textId="77777777" w:rsidR="00105FB9" w:rsidRPr="00B028C5" w:rsidRDefault="00105FB9" w:rsidP="00B028C5">
      <w:pPr>
        <w:spacing w:line="360" w:lineRule="auto"/>
        <w:rPr>
          <w:rFonts w:hint="eastAsia"/>
          <w:b/>
          <w:bCs/>
          <w:sz w:val="24"/>
        </w:rPr>
      </w:pPr>
      <w:r w:rsidRPr="00B028C5">
        <w:rPr>
          <w:rFonts w:hint="eastAsia"/>
          <w:b/>
          <w:bCs/>
          <w:sz w:val="24"/>
        </w:rPr>
        <w:t>三、研究目标与内容</w:t>
      </w:r>
    </w:p>
    <w:p w14:paraId="05DCAE26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3.1 研究目标</w:t>
      </w:r>
    </w:p>
    <w:p w14:paraId="7E119E33" w14:textId="77777777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本研究的总体目标是：基于 KernelGPT 项目，实现一套基于大语言模型的 Linux 内核模糊测试自动化增强系统，解决 Syzkaller 系统调用规约人工编写的瓶颈，提升 Linux 内核模糊测试的效率、覆盖率和漏洞发现能力。</w:t>
      </w:r>
    </w:p>
    <w:p w14:paraId="04EF05CA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具体目标如下：</w:t>
      </w:r>
    </w:p>
    <w:p w14:paraId="5F82184A" w14:textId="0FAAC436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深入理解 KernelGPT 的技术架构、核心算法和工作流程，复现其核心功能。针对 KernelGPT 的现有不足，提出优化方案，提升规约生成的准确性、完整性和效率。构建完整的端到端测试系统，实现从内核源码输入到模糊测试执行、漏洞分析的全流程自动化。在真实 Linux 内核环境中进行实验验证，评估</w:t>
      </w:r>
      <w:r w:rsidRPr="00CD26C1">
        <w:rPr>
          <w:rFonts w:hint="eastAsia"/>
          <w:sz w:val="24"/>
        </w:rPr>
        <w:lastRenderedPageBreak/>
        <w:t>系统的性能提升和漏洞发现能力。</w:t>
      </w:r>
    </w:p>
    <w:p w14:paraId="1CEAAF8B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形成可复用的技术方案，为后续研究和工程应用提供支撑。</w:t>
      </w:r>
    </w:p>
    <w:p w14:paraId="725D271C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3.2 研究内容</w:t>
      </w:r>
    </w:p>
    <w:p w14:paraId="7AB23F2D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围绕研究目标，本研究的核心内容分为以下五个部分：</w:t>
      </w:r>
    </w:p>
    <w:p w14:paraId="232E91AB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（1）KernelGPT 技术原理深度剖析</w:t>
      </w:r>
    </w:p>
    <w:p w14:paraId="599CACA1" w14:textId="067AED03" w:rsidR="00105FB9" w:rsidRPr="00CD26C1" w:rsidRDefault="00105FB9" w:rsidP="00431706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深入分析 KernelGPT 的整体架构，包括 LLM 调用模块、规约生成模块、验证优化模块、Syzkaller 集成模块等核心组件。拆解其核心算法：基于 LLM 的系统调用规约自动生成算法、规约正确性验证算法、多轮迭代优化算法。</w:t>
      </w:r>
    </w:p>
    <w:p w14:paraId="529FE3C9" w14:textId="6400658B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分析其与 Syzkaller 的交互逻辑，包括规约格式适配、测试用例生成、结果反馈闭环等。复现 KernelGPT 的核心实验，验证其在 Linux 内核测试中的效果，复现其论文中的核心指标。</w:t>
      </w:r>
    </w:p>
    <w:p w14:paraId="5AF27FBE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（2）KernelGPT 系统优化与增强</w:t>
      </w:r>
    </w:p>
    <w:p w14:paraId="241B812E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针对 KernelGPT 的现有不足，从以下维度进行优化：</w:t>
      </w:r>
    </w:p>
    <w:p w14:paraId="722A7BD7" w14:textId="423619B9" w:rsidR="00105FB9" w:rsidRPr="00CD26C1" w:rsidRDefault="00105FB9" w:rsidP="000B2E49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规约生成准确性优化：优化 LLM 的提示词工程，引入内核源码上下文、系统调用文档、历史漏洞数据等，提升生成规约的准确性。生成效率优化：引入规约缓存机制、并行 LLM 调用、小模型蒸馏等技术，降低 LLM 调用成本，提升生成速度。复杂场景适配优化：针对内核中的复杂系统调用、驱动子系统、ARM 等异构架构，优化规约生成逻辑，提升覆盖范围。漏洞挖掘能力增强：在规约生成中引入漏洞模式，引导 LLM 生成更具针对性的测试用例，提升漏洞发现概率。</w:t>
      </w:r>
    </w:p>
    <w:p w14:paraId="62DDD59F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lastRenderedPageBreak/>
        <w:t>（3）端到端自动化系统构建</w:t>
      </w:r>
    </w:p>
    <w:p w14:paraId="735931F7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构建完整的系统流程：内核源码 / 版本输入 → LLM 自动生成规约 → 规约验证与优化 → Syzkaller 自动执行模糊测试 → 测试结果分析与漏洞报告生成。</w:t>
      </w:r>
    </w:p>
    <w:p w14:paraId="7FFA740D" w14:textId="1466F0B2" w:rsidR="00105FB9" w:rsidRPr="00CD26C1" w:rsidRDefault="00105FB9" w:rsidP="000B2E49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实现系统的自动化部署与运维，支持多内核版本、多架构的并行测试。开发可视化管理界面，实现测试任务管理、进度监控、结果展示等功能。集成漏洞验证与 PoC 生成模块，对模糊测试发现的崩溃进行自动验证，生成可复现的漏洞报告。</w:t>
      </w:r>
    </w:p>
    <w:p w14:paraId="46431A5F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（4）实验验证与性能评估</w:t>
      </w:r>
    </w:p>
    <w:p w14:paraId="17578DE6" w14:textId="056A2B70" w:rsidR="00105FB9" w:rsidRPr="00CD26C1" w:rsidRDefault="00105FB9" w:rsidP="000B2E49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实验环境搭建：搭建包含多版本 Linux 内核、多架构的测试环境，部署 Syzkaller、KernelGPT 及优化后的系统。</w:t>
      </w:r>
    </w:p>
    <w:p w14:paraId="14EB6CCD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对比实验设计：</w:t>
      </w:r>
    </w:p>
    <w:p w14:paraId="3BA6645D" w14:textId="4C2C9A41" w:rsidR="00105FB9" w:rsidRPr="00CD26C1" w:rsidRDefault="00105FB9" w:rsidP="000B2E49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t>与原生 Syzkaller对比，评估优化后系统的代码覆盖率、测试用例生成效率、漏洞发现数。与原生 KernelGPT 对比，评估优化方案带来的性能提升。</w:t>
      </w:r>
    </w:p>
    <w:p w14:paraId="34EA0477" w14:textId="713A2460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与其他同类工具对比，评估系统的综合性能。指标体系：代码覆盖率、规约生成准确率、测试用例有效性、漏洞发现数、测试效率等。真实漏洞验证：在最新 Linux 内核中进行测试，验证系统发现未知漏洞的能力，提交漏洞报告至 Linux 内核社区。</w:t>
      </w:r>
    </w:p>
    <w:p w14:paraId="10BA1F1A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（5）应用场景拓展与技术推广</w:t>
      </w:r>
    </w:p>
    <w:p w14:paraId="263F6035" w14:textId="34060AFB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 xml:space="preserve">探索系统在国产操作系统内核中的应用，适配国产架构。拓展系统在嵌入式 </w:t>
      </w:r>
      <w:r w:rsidRPr="00CD26C1">
        <w:rPr>
          <w:rFonts w:hint="eastAsia"/>
          <w:sz w:val="24"/>
        </w:rPr>
        <w:lastRenderedPageBreak/>
        <w:t>Linux 内核、Android 内核等场景的应用。形成技术白皮书和开源工具，推广至开源社区和企业用户。</w:t>
      </w:r>
    </w:p>
    <w:p w14:paraId="685A97D6" w14:textId="77777777" w:rsidR="00105FB9" w:rsidRPr="00B028C5" w:rsidRDefault="00105FB9" w:rsidP="00B028C5">
      <w:pPr>
        <w:spacing w:line="360" w:lineRule="auto"/>
        <w:rPr>
          <w:rFonts w:hint="eastAsia"/>
          <w:b/>
          <w:bCs/>
          <w:sz w:val="24"/>
        </w:rPr>
      </w:pPr>
      <w:r w:rsidRPr="00B028C5">
        <w:rPr>
          <w:rFonts w:hint="eastAsia"/>
          <w:b/>
          <w:bCs/>
          <w:sz w:val="24"/>
        </w:rPr>
        <w:t>四、研究方案与技术路线</w:t>
      </w:r>
    </w:p>
    <w:p w14:paraId="767FCAA0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4.1 总体技术方案</w:t>
      </w:r>
    </w:p>
    <w:p w14:paraId="1F8D4CD2" w14:textId="330B58E6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本研究的总体技术方案</w:t>
      </w:r>
      <w:r w:rsidR="00B028C5">
        <w:rPr>
          <w:rFonts w:hint="eastAsia"/>
          <w:sz w:val="24"/>
        </w:rPr>
        <w:t>分为如下几层</w:t>
      </w:r>
    </w:p>
    <w:p w14:paraId="0AC8CEF6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输入层：支持 Linux 内核源码、内核版本号、系统调用文档等多源输入。</w:t>
      </w:r>
    </w:p>
    <w:p w14:paraId="54B86F75" w14:textId="55110F79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核心处理层：基于大语言模型，通过提示词工程、上下文学习、多轮迭代，自动生成 Syzkaller 系统调用规约。</w:t>
      </w:r>
    </w:p>
    <w:p w14:paraId="4298CF45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验证优化层：通过静态分析、动态测试、LLM 自校验等方式，验证规约的正确性，优化规约的完整性和有效性。</w:t>
      </w:r>
    </w:p>
    <w:p w14:paraId="7B5455E4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执行层：将优化后的规约输入 Syzkaller，自动执行模糊测试，收集测试结果。</w:t>
      </w:r>
    </w:p>
    <w:p w14:paraId="6D700522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反馈层：将测试结果（崩溃、覆盖率等）反馈给 LLM，进行多轮迭代优化，持续提升测试效果。</w:t>
      </w:r>
    </w:p>
    <w:p w14:paraId="7D81EC8C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输出层：生成测试报告、漏洞报告、PoC 代码等。</w:t>
      </w:r>
    </w:p>
    <w:p w14:paraId="7C5CB928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4.2 核心技术路线</w:t>
      </w:r>
    </w:p>
    <w:p w14:paraId="0C382EF1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（1）KernelGPT 核心技术复现</w:t>
      </w:r>
    </w:p>
    <w:p w14:paraId="626D8D52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步骤 1：部署 KernelGPT 开源项目，配置 LLM API（如 OpenAI GPT-4、开源大模型 CodeLlama）、Syzkaller、QEMU 等依赖环境。</w:t>
      </w:r>
    </w:p>
    <w:p w14:paraId="1FD35E5B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步骤 2：复现论文中的核心实验，在指定 Linux 内核版本上运行 KernelGPT，</w:t>
      </w:r>
      <w:r w:rsidRPr="00CD26C1">
        <w:rPr>
          <w:rFonts w:hint="eastAsia"/>
          <w:sz w:val="24"/>
        </w:rPr>
        <w:lastRenderedPageBreak/>
        <w:t>生成系统调用规约，执行模糊测试，验证论文中的实验结果。</w:t>
      </w:r>
    </w:p>
    <w:p w14:paraId="0AD77B30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步骤 3：拆解 KernelGPT 的核心代码，分析其提示词设计、LLM 调用逻辑、规约验证算法、Syzkaller 集成逻辑等。</w:t>
      </w:r>
    </w:p>
    <w:p w14:paraId="079DA7C6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（2）LLM 规约生成技术优化</w:t>
      </w:r>
    </w:p>
    <w:p w14:paraId="463A0769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提示词工程优化：</w:t>
      </w:r>
    </w:p>
    <w:p w14:paraId="3B3B0EA0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设计结构化的提示词模板，包含系统调用定义、参数说明、约束条件、Syzkaller 规约语法、错误示例等。</w:t>
      </w:r>
    </w:p>
    <w:p w14:paraId="63ACF4E7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引入 Few-Shot 学习，在提示词中加入高质量的人工规约示例，引导 LLM 生成符合规范的规约。</w:t>
      </w:r>
    </w:p>
    <w:p w14:paraId="7D3C2784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加入上下文信息，如内核源码中的系统调用实现、相关文档、历史漏洞等，提升生成准确性。</w:t>
      </w:r>
    </w:p>
    <w:p w14:paraId="07C4FED9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多轮迭代优化：</w:t>
      </w:r>
    </w:p>
    <w:p w14:paraId="2B71831B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第一轮：LLM 生成初始规约。</w:t>
      </w:r>
    </w:p>
    <w:p w14:paraId="3CBF6618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第二轮：静态分析工具（如 coccinelle）校验规约的语法正确性，LLM 修正错误。</w:t>
      </w:r>
    </w:p>
    <w:p w14:paraId="15BC84E8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第三轮：Syzkaller 执行测试，收集崩溃和覆盖率数据，LLM 根据反馈优化规约。</w:t>
      </w:r>
    </w:p>
    <w:p w14:paraId="7C43781E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第四轮：重复迭代，直至规约质量达到阈值。</w:t>
      </w:r>
    </w:p>
    <w:p w14:paraId="43640DCF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小模型适配优化：针对开源大模型（如 CodeLlama、StarCoder），进行微调优</w:t>
      </w:r>
      <w:r w:rsidRPr="00CD26C1">
        <w:rPr>
          <w:rFonts w:hint="eastAsia"/>
          <w:sz w:val="24"/>
        </w:rPr>
        <w:lastRenderedPageBreak/>
        <w:t>化，使其适配系统调用规约生成任务，降低对闭源大模型的依赖。</w:t>
      </w:r>
    </w:p>
    <w:p w14:paraId="7072A23A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（3）规约验证与增强技术</w:t>
      </w:r>
    </w:p>
    <w:p w14:paraId="78C677B7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静态验证：利用 Syzkaller 自带的 syz-verify 工具、自定义静态分析脚本，校验规约的语法正确性、参数合法性、约束合理性。</w:t>
      </w:r>
    </w:p>
    <w:p w14:paraId="70EB9001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动态验证：在 QEMU 虚拟机中执行规约生成的测试用例，验证系统调用的执行正确性，过滤无效规约。</w:t>
      </w:r>
    </w:p>
    <w:p w14:paraId="18005F31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漏洞模式增强：在规约中引入常见内核漏洞模式（如缓冲区溢出、空指针 dereference、竞态条件、权限绕过等），引导 LLM 生成针对性的测试用例。</w:t>
      </w:r>
    </w:p>
    <w:p w14:paraId="615092C5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跨版本适配：自动识别内核版本差异，生成适配不同内核版本的系统调用规约，解决版本兼容性问题。</w:t>
      </w:r>
    </w:p>
    <w:p w14:paraId="6B1B83B4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（4）Syzkaller 集成与自动化</w:t>
      </w:r>
    </w:p>
    <w:p w14:paraId="19987F10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规约格式自动适配：自动将 LLM 生成的规约转换为 Syzkaller 支持的.txt格式，适配 Syzkaller 的语法要求。</w:t>
      </w:r>
    </w:p>
    <w:p w14:paraId="0A4F473B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测试任务自动化：自动创建 Syzkaller 测试配置、启动 QEMU 虚拟机、执行模糊测试、收集测试日志。</w:t>
      </w:r>
    </w:p>
    <w:p w14:paraId="1E6C61AD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结果自动分析：自动分析 Syzkaller 的测试日志，识别崩溃、挂起等异常，提取崩溃上下文，生成漏洞报告。</w:t>
      </w:r>
    </w:p>
    <w:p w14:paraId="3EEBE903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并行测试优化：支持多内核版本、多架构的并行测试，提升测试效率。</w:t>
      </w:r>
    </w:p>
    <w:p w14:paraId="7B56F6A5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（5）系统集成与可视化</w:t>
      </w:r>
    </w:p>
    <w:p w14:paraId="0AD681E6" w14:textId="5B17BF78" w:rsidR="00105FB9" w:rsidRPr="00CD26C1" w:rsidRDefault="00105FB9" w:rsidP="00A42623">
      <w:pPr>
        <w:spacing w:line="360" w:lineRule="auto"/>
        <w:ind w:firstLineChars="200" w:firstLine="480"/>
        <w:rPr>
          <w:rFonts w:hint="eastAsia"/>
          <w:sz w:val="24"/>
        </w:rPr>
      </w:pPr>
      <w:r w:rsidRPr="00CD26C1">
        <w:rPr>
          <w:rFonts w:hint="eastAsia"/>
          <w:sz w:val="24"/>
        </w:rPr>
        <w:lastRenderedPageBreak/>
        <w:t>基于 Python/Django 开发后端服务，封装所有核心功能，提供 API 接口。开发前端可视化界面，支持测试任务创建、进度监控、结果展示、漏洞管理等功能。集成 CI/CD 流程，支持内核版本更新后的自动测试，实现持续安全审计。</w:t>
      </w:r>
    </w:p>
    <w:p w14:paraId="6241FE23" w14:textId="77777777" w:rsidR="00105FB9" w:rsidRPr="00CD26C1" w:rsidRDefault="00105FB9" w:rsidP="00B028C5">
      <w:pPr>
        <w:spacing w:line="360" w:lineRule="auto"/>
        <w:rPr>
          <w:rFonts w:hint="eastAsia"/>
          <w:sz w:val="24"/>
        </w:rPr>
      </w:pPr>
      <w:r w:rsidRPr="00CD26C1">
        <w:rPr>
          <w:rFonts w:hint="eastAsia"/>
          <w:sz w:val="24"/>
        </w:rPr>
        <w:t>4.3 技术难点与解决方案</w:t>
      </w:r>
    </w:p>
    <w:p w14:paraId="75627C9F" w14:textId="77777777" w:rsidR="00D861D5" w:rsidRPr="00D861D5" w:rsidRDefault="00D861D5" w:rsidP="00A42623">
      <w:pPr>
        <w:spacing w:line="360" w:lineRule="auto"/>
        <w:ind w:firstLineChars="200" w:firstLine="480"/>
        <w:rPr>
          <w:sz w:val="24"/>
        </w:rPr>
      </w:pPr>
      <w:r w:rsidRPr="00D861D5">
        <w:rPr>
          <w:sz w:val="24"/>
        </w:rPr>
        <w:t>本研究在技术实现阶段将面临多项核心难点，针对各难点均制定了针对性的解决方案，具体如下：针对大语言模型生成系统调用规约准确性不足的问题，将通过优化提示词工程、引入 Few-Shot 学习方法、设计多轮迭代验证机制，结合静态校验与动态测试的双重校验方式，提升规约生成的准确性与有效性；针对大语言模型调用成本高、生成效率低的问题，将引入规约缓存机制、实现大语言模型的并行调用，同时采用小模型蒸馏技术，并对开源大语言模型进行针对性微调，在降低调用成本的同时提升规约生成速度；针对复杂系统调用及驱动子系统规约生成困难的问题，将为不同类型的复杂系统调用与驱动模块针对性设计提示词模板，引入驱动源码上下文信息，并注入内核领域专业知识，强化模型对该类场景的特征捕获与规约生成能力；针对内核版本迭代频繁导致规约易过时的问题，将开发内核版本自动识别功能，设计增量式的规约更新逻辑，构建跨版本的规约适配机制，实现规约对不同内核版本的动态适配；针对模糊测试过程中结果误报率高的问题，将实现崩溃场景的自动验证、自动生成漏洞概念验证代码（PoC），并建立人工复核机制，多维度筛选有效漏洞，降低测试结果的误报率。</w:t>
      </w:r>
    </w:p>
    <w:p w14:paraId="075E60EF" w14:textId="3B2AD60D" w:rsidR="00A972D4" w:rsidRPr="00D861D5" w:rsidRDefault="00A972D4" w:rsidP="00D861D5">
      <w:pPr>
        <w:spacing w:line="360" w:lineRule="auto"/>
        <w:rPr>
          <w:rFonts w:hint="eastAsia"/>
          <w:sz w:val="24"/>
        </w:rPr>
      </w:pPr>
    </w:p>
    <w:sectPr w:rsidR="00A972D4" w:rsidRPr="00D861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40"/>
    <w:rsid w:val="000B2E49"/>
    <w:rsid w:val="00105FB9"/>
    <w:rsid w:val="00291701"/>
    <w:rsid w:val="00431706"/>
    <w:rsid w:val="0084548E"/>
    <w:rsid w:val="008A6A6C"/>
    <w:rsid w:val="00A42623"/>
    <w:rsid w:val="00A972D4"/>
    <w:rsid w:val="00B028C5"/>
    <w:rsid w:val="00B84540"/>
    <w:rsid w:val="00CD26C1"/>
    <w:rsid w:val="00CE3B64"/>
    <w:rsid w:val="00D861D5"/>
    <w:rsid w:val="00F4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D1CF"/>
  <w15:chartTrackingRefBased/>
  <w15:docId w15:val="{2CAE8541-8FDD-4B90-AC03-C13C5274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45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5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5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5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5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5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5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5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45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4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4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45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45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45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45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45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45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45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5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4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45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5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5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45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4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海堂 罗</dc:creator>
  <cp:keywords/>
  <dc:description/>
  <cp:lastModifiedBy>海堂 罗</cp:lastModifiedBy>
  <cp:revision>4</cp:revision>
  <dcterms:created xsi:type="dcterms:W3CDTF">2026-04-05T12:30:00Z</dcterms:created>
  <dcterms:modified xsi:type="dcterms:W3CDTF">2026-04-05T13:50:00Z</dcterms:modified>
</cp:coreProperties>
</file>