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315" w:lineRule="atLeast"/>
        <w:ind w:left="0" w:right="0"/>
        <w:jc w:val="left"/>
        <w:rPr>
          <w:color w:val="000000"/>
          <w:sz w:val="24"/>
          <w:szCs w:val="24"/>
        </w:rPr>
      </w:pPr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instrText xml:space="preserve"> HYPERLINK "http://acooly.iteye.com/blog/1120819" </w:instrText>
      </w:r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bookmarkStart w:id="10" w:name="_GoBack"/>
      <w:bookmarkEnd w:id="10"/>
      <w:r>
        <w:rPr>
          <w:rStyle w:val="11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t>Memcached分布式实现</w:t>
      </w:r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memcached 虽然称为 “ 分布式 ” 缓存服务器，但服务器端并没有 “ 分布式 ” 功能。每个服务器都是完全独立和隔离的服务。 memcached 的分布式，则是完全由客户端程序库实现的。 这种分布式是 memcached 的最大特点。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31"/>
          <w:szCs w:val="31"/>
        </w:rPr>
      </w:pPr>
      <w:bookmarkStart w:id="0" w:name="_Toc297941060"/>
      <w:bookmarkEnd w:id="0"/>
      <w:bookmarkStart w:id="1" w:name="_Toc297940888"/>
      <w:r>
        <w:rPr>
          <w:i w:val="0"/>
          <w:caps w:val="0"/>
          <w:color w:val="108AC6"/>
          <w:spacing w:val="0"/>
          <w:sz w:val="31"/>
          <w:szCs w:val="31"/>
          <w:u w:val="single"/>
          <w:bdr w:val="none" w:color="auto" w:sz="0" w:space="0"/>
        </w:rPr>
        <w:t>分布式原理</w:t>
      </w:r>
      <w:bookmarkEnd w:id="1"/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这里多次使用了 “ 分布式 ” 这个词，但并未做详细解释。 现在开始简单地介绍一下其原理，各个客户端的实现基本相同。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下面假设 memcached 服务器有 node1 ～ node3 三台， 应用程序要保存键名为“tokyo”“kanagawa”“chiba”“saitama”“gunma” 的数据。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 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instrText xml:space="preserve">INCLUDEPICTURE \d "http://dl.iteye.com/upload/attachment/512703/faaad087-2a7c-3325-bc04-9191510dadef.png"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-SA"/>
        </w:rPr>
        <w:pict>
          <v:shape id="图片 1025" o:spid="_x0000_s1026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图 1 分布式简介：准备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首先向 memcached 中添加 “tokyo” 。将 “tokyo” 传给客户端程序库后， 客户端实现的算法就会根据 “ 键 ” 来决定保存数据的 memcached 服务器。 服务器选定后，即命令它保存 “tokyo” 及其值。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 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instrText xml:space="preserve">INCLUDEPICTURE \d "http://dl.iteye.com/upload/attachment/512705/95523081-8ce2-37e0-903f-f17341d8fcd7.png"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-SA"/>
        </w:rPr>
        <w:pict>
          <v:shape id="图片 1026" o:spid="_x0000_s1027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图 2 分布式简介：添加时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同样， “kanagawa”“chiba”“saitama”“gunma” 都是先选择服务器再保存。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接下来获取保存的数据。获取时也要将要获取的键 “tokyo” 传递给函数库。 函数库通过与数据保存时相同的算法，根据 “ 键 ” 选择服务器。 使用的算法相同，就能选中与保存时相同的服务器，然后发送 get 命令。 只要数据没有因为某些原因被删除，就能获得保存的值。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 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instrText xml:space="preserve">INCLUDEPICTURE \d "http://dl.iteye.com/upload/attachment/512707/70ca382c-05a2-3a1e-8241-18336d8d20a5.png"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-SA"/>
        </w:rPr>
        <w:pict>
          <v:shape id="图片 1027" o:spid="_x0000_s1028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图 3 分布式简介：获取时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这样，将不同的键保存到不同的服务器上，就实现了 memcached 的分布式。 memcached 服务器增多后，键就会分散，即使一台 memcached 服务器发生故障 无法连接，也不会影响其他的缓存，系统依然能继续运行。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31"/>
          <w:szCs w:val="31"/>
        </w:rPr>
      </w:pPr>
      <w:bookmarkStart w:id="2" w:name="_Toc297941061"/>
      <w:bookmarkEnd w:id="2"/>
      <w:bookmarkStart w:id="3" w:name="_Toc297940889"/>
      <w:r>
        <w:rPr>
          <w:i w:val="0"/>
          <w:caps w:val="0"/>
          <w:color w:val="108AC6"/>
          <w:spacing w:val="0"/>
          <w:sz w:val="31"/>
          <w:szCs w:val="31"/>
          <w:u w:val="single"/>
          <w:bdr w:val="none" w:color="auto" w:sz="0" w:space="0"/>
        </w:rPr>
        <w:t>分布式算法</w:t>
      </w:r>
      <w:bookmarkEnd w:id="3"/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缓存系统中应用比较多的是余数计算分散和一致性 HASH 计算分散。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25"/>
          <w:szCs w:val="25"/>
        </w:rPr>
      </w:pPr>
      <w:bookmarkStart w:id="4" w:name="_Toc297941062"/>
      <w:bookmarkEnd w:id="4"/>
      <w:bookmarkStart w:id="5" w:name="_Toc297940890"/>
      <w:r>
        <w:rPr>
          <w:b w:val="0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t>余数计算分散</w:t>
      </w:r>
      <w:bookmarkEnd w:id="5"/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73" w:lineRule="atLeast"/>
        <w:ind w:left="0" w:right="0"/>
        <w:jc w:val="left"/>
        <w:rPr>
          <w:color w:val="000000"/>
          <w:sz w:val="24"/>
          <w:szCs w:val="24"/>
        </w:rPr>
      </w:pPr>
      <w:bookmarkStart w:id="6" w:name="_Toc297940891"/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t>原理</w:t>
      </w:r>
      <w:bookmarkEnd w:id="6"/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余数计算分散法简单来说，就是 “ 根据服务器台数的余数进行分散 ” 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       求得传入键的整数哈希值（ int hashCode ）。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       使用计算出的 hashCode 除以服务器台数 (N) 取余数（ C=hashCode % N ）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3.       在 N 台服务器中选择序号为 C 的服务器。</w:t>
      </w: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73" w:lineRule="atLeast"/>
        <w:ind w:left="0" w:right="0"/>
        <w:jc w:val="left"/>
        <w:rPr>
          <w:color w:val="000000"/>
          <w:sz w:val="24"/>
          <w:szCs w:val="24"/>
        </w:rPr>
      </w:pPr>
      <w:bookmarkStart w:id="7" w:name="_Toc297940892"/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t>特点</w:t>
      </w:r>
      <w:bookmarkEnd w:id="7"/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-SA"/>
        </w:rPr>
        <w:t>余数计算的方法简单，数据的分散性也相当优秀，但也有其缺点。 那就是当添加或移除服务器时，缓存重组的代价相当巨大。 添加服务器后，余数就会产生巨变，这样就无法获取与保存时相同的服务器， 从而影响缓存的命中率。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both"/>
        <w:rPr>
          <w:i w:val="0"/>
          <w:caps w:val="0"/>
          <w:color w:val="000000"/>
          <w:spacing w:val="0"/>
          <w:sz w:val="25"/>
          <w:szCs w:val="25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both"/>
        <w:rPr>
          <w:i w:val="0"/>
          <w:caps w:val="0"/>
          <w:color w:val="000000"/>
          <w:spacing w:val="0"/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</w:rPr>
        <w:t>Consistent Hashing</w:t>
      </w:r>
      <w:r>
        <w:rPr>
          <w:rFonts w:hint="eastAsia"/>
          <w:i w:val="0"/>
          <w:caps w:val="0"/>
          <w:color w:val="000000"/>
          <w:spacing w:val="0"/>
          <w:sz w:val="25"/>
          <w:szCs w:val="25"/>
          <w:lang w:val="en-US" w:eastAsia="zh-CN"/>
        </w:rPr>
        <w:t>(</w:t>
      </w:r>
      <w:r>
        <w:rPr>
          <w:rFonts w:hint="eastAsia"/>
          <w:i w:val="0"/>
          <w:caps w:val="0"/>
          <w:color w:val="000000"/>
          <w:spacing w:val="0"/>
          <w:sz w:val="25"/>
          <w:szCs w:val="25"/>
        </w:rPr>
        <w:t>一致性</w:t>
      </w:r>
      <w:r>
        <w:rPr>
          <w:i w:val="0"/>
          <w:caps w:val="0"/>
          <w:color w:val="000000"/>
          <w:spacing w:val="0"/>
          <w:sz w:val="25"/>
          <w:szCs w:val="25"/>
        </w:rPr>
        <w:t> </w:t>
      </w:r>
      <w:r>
        <w:rPr>
          <w:i w:val="0"/>
          <w:caps w:val="0"/>
          <w:color w:val="000000"/>
          <w:spacing w:val="0"/>
          <w:sz w:val="25"/>
          <w:szCs w:val="25"/>
          <w:lang w:val="en-US"/>
        </w:rPr>
        <w:t>hash</w:t>
      </w:r>
      <w:r>
        <w:rPr>
          <w:i w:val="0"/>
          <w:caps w:val="0"/>
          <w:color w:val="000000"/>
          <w:spacing w:val="0"/>
          <w:sz w:val="25"/>
          <w:szCs w:val="25"/>
        </w:rPr>
        <w:t> </w:t>
      </w:r>
      <w:r>
        <w:rPr>
          <w:rFonts w:hint="eastAsia"/>
          <w:i w:val="0"/>
          <w:caps w:val="0"/>
          <w:color w:val="000000"/>
          <w:spacing w:val="0"/>
          <w:sz w:val="25"/>
          <w:szCs w:val="25"/>
        </w:rPr>
        <w:t>算法</w:t>
      </w:r>
      <w:r>
        <w:rPr>
          <w:rFonts w:hint="eastAsia"/>
          <w:i w:val="0"/>
          <w:caps w:val="0"/>
          <w:color w:val="000000"/>
          <w:spacing w:val="0"/>
          <w:sz w:val="25"/>
          <w:szCs w:val="25"/>
          <w:lang w:val="en-US" w:eastAsia="zh-CN"/>
        </w:rPr>
        <w:t>)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算法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一致性 HASH 算法我的理解，简单来说就是 , 在一个大的数据范围内的构建一个虚拟的环，首（ 0 ）尾（Integer.MAXVALUE ）相接的圆环，然后通过</w:t>
      </w:r>
      <w:bookmarkStart w:id="8" w:name="OLE_LINK51"/>
      <w:bookmarkEnd w:id="8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bookmarkStart w:id="9" w:name="OLE_LINK50"/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t>某种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t> </w:t>
      </w:r>
      <w:bookmarkEnd w:id="9"/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HASH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算法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增加虚拟节点的方式（ 1 个实体节点可以虚拟 N个虚拟阶段，如 160 ， 200 ， 1000 等）让节点更为均匀的分别在环上。 KEY 请求的时候，也通过相同的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某种HASH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算法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计算出 HASH 值，然后在在到环上定位同向最接近的虚拟节点，最后通过虚拟节点与实体节点的对应关系找到服务的实体节点。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instrText xml:space="preserve">INCLUDEPICTURE \d "http://dl.iteye.com/upload/attachment/512709/b0145ccf-eeaa-3732-a516-34a753004e2b.png"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-SA"/>
        </w:rPr>
        <w:pict>
          <v:shape id="图片 1028" o:spid="_x0000_s1029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网上介绍很多，图也多，不想在截取了。那就给个连接：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instrText xml:space="preserve"> HYPERLINK "http://blog.csdn.net/sparkliang/article/details/5279393"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t>http://blog.csdn.net/sparkliang/article/details/5279393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另外公司现有的项目中也使用 Consistent Hashing 用于分表定位，缓存定位等。工程项目中也有先关算法的实现。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73" w:lineRule="atLeast"/>
        <w:ind w:left="0" w:right="0"/>
        <w:jc w:val="left"/>
        <w:rPr>
          <w:color w:val="00000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特点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 算法实现比较麻烦，需要构建虚拟环。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 解决了余数算法增加节点命中大幅额度降低的问题，理论上，插入一个实体节点，平均会影响到：虚拟节点数/2 的节点数据的命中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F48CA"/>
    <w:rsid w:val="000B111B"/>
    <w:rsid w:val="000E44F6"/>
    <w:rsid w:val="002014A3"/>
    <w:rsid w:val="003A7746"/>
    <w:rsid w:val="004C6DE5"/>
    <w:rsid w:val="00581FE5"/>
    <w:rsid w:val="00615D27"/>
    <w:rsid w:val="00731FB4"/>
    <w:rsid w:val="0074318F"/>
    <w:rsid w:val="007566E2"/>
    <w:rsid w:val="00763EC9"/>
    <w:rsid w:val="007768A2"/>
    <w:rsid w:val="008045D9"/>
    <w:rsid w:val="00814974"/>
    <w:rsid w:val="008607E3"/>
    <w:rsid w:val="009C184A"/>
    <w:rsid w:val="00B94D82"/>
    <w:rsid w:val="00BA1E18"/>
    <w:rsid w:val="00D10B68"/>
    <w:rsid w:val="00E00F7F"/>
    <w:rsid w:val="00E16B97"/>
    <w:rsid w:val="00E76519"/>
    <w:rsid w:val="00F47B63"/>
    <w:rsid w:val="00FC65E1"/>
    <w:rsid w:val="00FF48CA"/>
    <w:rsid w:val="26626786"/>
    <w:rsid w:val="3E947539"/>
    <w:rsid w:val="630D4511"/>
    <w:rsid w:val="6C386C1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5">
    <w:name w:val="heading 4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kern w:val="0"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3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标题 4 Char"/>
    <w:basedOn w:val="9"/>
    <w:link w:val="5"/>
    <w:uiPriority w:val="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author"/>
    <w:basedOn w:val="9"/>
    <w:uiPriority w:val="0"/>
    <w:rPr/>
  </w:style>
  <w:style w:type="character" w:customStyle="1" w:styleId="18">
    <w:name w:val="bl_sep"/>
    <w:basedOn w:val="9"/>
    <w:uiPriority w:val="0"/>
    <w:rPr/>
  </w:style>
  <w:style w:type="character" w:customStyle="1" w:styleId="19">
    <w:name w:val="ondate"/>
    <w:basedOn w:val="9"/>
    <w:uiPriority w:val="0"/>
    <w:rPr/>
  </w:style>
  <w:style w:type="character" w:customStyle="1" w:styleId="20">
    <w:name w:val="entry-date"/>
    <w:basedOn w:val="9"/>
    <w:uiPriority w:val="0"/>
    <w:rPr/>
  </w:style>
  <w:style w:type="character" w:customStyle="1" w:styleId="21">
    <w:name w:val="entry-time"/>
    <w:basedOn w:val="9"/>
    <w:uiPriority w:val="0"/>
    <w:rPr/>
  </w:style>
  <w:style w:type="character" w:customStyle="1" w:styleId="22">
    <w:name w:val="bl_categ"/>
    <w:basedOn w:val="9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362</Words>
  <Characters>2067</Characters>
  <Lines>17</Lines>
  <Paragraphs>4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2012-03-12T06:48:00Z</dcterms:created>
  <dc:creator>xieweijun</dc:creator>
  <cp:lastModifiedBy>maomao1</cp:lastModifiedBy>
  <dcterms:modified xsi:type="dcterms:W3CDTF">2016-02-28T02:22:08Z</dcterms:modified>
  <dc:title>Memcached学习笔记 — 第五部分-Memcached分布式实现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