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喵喵，先是</w:t>
      </w:r>
      <w:r>
        <w:rPr>
          <w:rFonts w:hint="eastAsia" w:asciiTheme="minorEastAsia" w:hAnsiTheme="minorEastAsia" w:eastAsiaTheme="minorEastAsia" w:cstheme="minorEastAsia"/>
          <w:sz w:val="21"/>
          <w:szCs w:val="21"/>
          <w:lang w:val="en-US" w:eastAsia="zh-CN"/>
        </w:rPr>
        <w:t>11号放假后玩，又是17号后旅途玩，然后又19号后到家玩。到现在都玩了好久啦，要开始发力啦。好在临行前在某宝购置了一批东东直接送到家里来，估计够折腾一个寒假啦。最先折腾的就是从上学期一开始就想折腾的机械臂，无奈那个由于一些原因没继续下去，这次的机械爪子虽然比那个LOW好多，但毕竟毕竟毕竟我还是很喜欢去搞下去的。</w:t>
      </w:r>
    </w:p>
    <w:p>
      <w:pPr>
        <w:rPr>
          <w:rFonts w:hint="eastAsia" w:asciiTheme="minorEastAsia" w:hAnsiTheme="minorEastAsia" w:eastAsiaTheme="minorEastAsia" w:cstheme="minorEastAsia"/>
          <w:sz w:val="21"/>
          <w:szCs w:val="21"/>
          <w:lang w:val="en-US" w:eastAsia="zh-CN"/>
        </w:rPr>
      </w:pPr>
      <w:r>
        <w:drawing>
          <wp:inline distT="0" distB="0" distL="114300" distR="114300">
            <wp:extent cx="1986280" cy="2355850"/>
            <wp:effectExtent l="0" t="0" r="13970" b="635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4"/>
                    <a:stretch>
                      <a:fillRect/>
                    </a:stretch>
                  </pic:blipFill>
                  <pic:spPr>
                    <a:xfrm>
                      <a:off x="0" y="0"/>
                      <a:ext cx="1986280" cy="2355850"/>
                    </a:xfrm>
                    <a:prstGeom prst="rect">
                      <a:avLst/>
                    </a:prstGeom>
                    <a:noFill/>
                    <a:ln w="9525">
                      <a:noFill/>
                    </a:ln>
                  </pic:spPr>
                </pic:pic>
              </a:graphicData>
            </a:graphic>
          </wp:inline>
        </w:drawing>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题外话再说一下步进电机，上次想整理的没整上。步进电机主要是依靠定子线圈序列通电，顺次在不同的角度形成磁场，推拉定子旋转。可以省掉用于测量电机转角的传感器。举个栗子：扫描仪经常有一个动作，就是在真正扫描之前，扫描器要从滑轨一头先快速运动到另一头。其实是系统在找位置零点，里面用一个步进电机，驱动扫描器运动。但是开始执行扫描任务时，系统并不知道那个扫描器的确切位置（因为毛位置传感器），所以它只能先驱动扫描器向滑轨另一边走，在滑轨的尽头有一个触碰开关，一旦扫描器碰到它，就会产生电信号。</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酱紫系统就知道扫描器走到了尽头，这时候就确定了扫描器的位置，酱紫就可以开始扫描了。</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步进电机在执行完任务就关闭，所以一旦有震动什么的，扫描器就很容易移位，所以下一次步进电机上电后，要重新执行前面动作去确定扫描器位置。</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先要说舵机是什么就先要了解一下伺服</w:t>
      </w:r>
      <w:r>
        <w:rPr>
          <w:rFonts w:hint="eastAsia" w:asciiTheme="minorEastAsia" w:hAnsiTheme="minorEastAsia" w:cstheme="minorEastAsia"/>
          <w:sz w:val="21"/>
          <w:szCs w:val="21"/>
          <w:lang w:val="en-US" w:eastAsia="zh-CN"/>
        </w:rPr>
        <w:t>电</w:t>
      </w:r>
      <w:r>
        <w:rPr>
          <w:rFonts w:hint="eastAsia" w:asciiTheme="minorEastAsia" w:hAnsiTheme="minorEastAsia" w:eastAsiaTheme="minorEastAsia" w:cstheme="minorEastAsia"/>
          <w:sz w:val="21"/>
          <w:szCs w:val="21"/>
          <w:lang w:val="en-US" w:eastAsia="zh-CN"/>
        </w:rPr>
        <w:t>机。</w:t>
      </w:r>
      <w:r>
        <w:rPr>
          <w:rFonts w:hint="eastAsia" w:asciiTheme="minorEastAsia" w:hAnsiTheme="minorEastAsia" w:eastAsiaTheme="minorEastAsia" w:cstheme="minorEastAsia"/>
          <w:b/>
          <w:bCs/>
          <w:sz w:val="21"/>
          <w:szCs w:val="21"/>
          <w:lang w:val="en-US" w:eastAsia="zh-CN"/>
        </w:rPr>
        <w:t>伺服电机主要用于比较精准的位置、速度或力矩输出。</w:t>
      </w:r>
      <w:r>
        <w:rPr>
          <w:rFonts w:hint="eastAsia" w:asciiTheme="minorEastAsia" w:hAnsiTheme="minorEastAsia" w:eastAsiaTheme="minorEastAsia" w:cstheme="minorEastAsia"/>
          <w:sz w:val="21"/>
          <w:szCs w:val="21"/>
          <w:lang w:val="en-US" w:eastAsia="zh-CN"/>
        </w:rPr>
        <w:t>准确来说，它不是一个电机，而是一个电机系统，包含电机、传感器、控制器。上次提到的直流无刷电机可以是伺服电</w:t>
      </w:r>
      <w:bookmarkStart w:id="0" w:name="_GoBack"/>
      <w:bookmarkEnd w:id="0"/>
      <w:r>
        <w:rPr>
          <w:rFonts w:hint="eastAsia" w:asciiTheme="minorEastAsia" w:hAnsiTheme="minorEastAsia" w:eastAsiaTheme="minorEastAsia" w:cstheme="minorEastAsia"/>
          <w:sz w:val="21"/>
          <w:szCs w:val="21"/>
          <w:lang w:val="en-US" w:eastAsia="zh-CN"/>
        </w:rPr>
        <w:t>机里面的一部分，交流电机也可以是，但它们并不是伺服电机。</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舵机含义：</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舵机这名儿是玩航模、船模的人起的，因这电机常用于舵面操纵。其实它就是个低端的伺服电机系统，也是最常见的伺服电机系统，也叫微型伺服马达。它</w:t>
      </w:r>
      <w:r>
        <w:rPr>
          <w:rFonts w:hint="eastAsia" w:asciiTheme="minorEastAsia" w:hAnsiTheme="minorEastAsia" w:eastAsiaTheme="minorEastAsia" w:cstheme="minorEastAsia"/>
          <w:kern w:val="0"/>
          <w:sz w:val="21"/>
          <w:szCs w:val="21"/>
        </w:rPr>
        <w:t>接受一个简单的控制指令就可以自动转动到一个比较精确的角度</w:t>
      </w:r>
      <w:r>
        <w:rPr>
          <w:rFonts w:hint="eastAsia" w:asciiTheme="minorEastAsia" w:hAnsiTheme="minorEastAsia" w:eastAsiaTheme="minorEastAsia" w:cstheme="minorEastAsia"/>
          <w:kern w:val="0"/>
          <w:sz w:val="21"/>
          <w:szCs w:val="21"/>
          <w:lang w:val="en-US" w:eastAsia="zh-CN"/>
        </w:rPr>
        <w:t>[</w:t>
      </w:r>
      <w:r>
        <w:rPr>
          <w:rFonts w:hint="eastAsia" w:asciiTheme="minorEastAsia" w:hAnsiTheme="minorEastAsia" w:eastAsiaTheme="minorEastAsia" w:cstheme="minorEastAsia"/>
          <w:sz w:val="21"/>
          <w:szCs w:val="21"/>
          <w:lang w:val="en-US" w:eastAsia="zh-CN"/>
        </w:rPr>
        <w:t>将PWM信号与电位器的电压相对比，通过硬件电路实现固定控制增益的位置控制]。也就是说，它包含了电机、传感器、控制器，是一个完整的伺服电机系统。</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舵机结构：</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简单来说就是集成了直流电机、电位器、电机控制器、减速齿轮组等，并封装在一个便于安装的外壳里的伺服单元。它安装了一个电位器（或其它角度传感器）来检测输出轴转动角度，控制板根据电位器的信息能比较精确的控制和保持输出轴的角度。</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drawing>
          <wp:inline distT="0" distB="0" distL="114300" distR="114300">
            <wp:extent cx="2477135" cy="1861820"/>
            <wp:effectExtent l="0" t="0" r="18415"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2477135" cy="1861820"/>
                    </a:xfrm>
                    <a:prstGeom prst="rect">
                      <a:avLst/>
                    </a:prstGeom>
                    <a:noFill/>
                    <a:ln w="9525">
                      <a:noFill/>
                    </a:ln>
                  </pic:spPr>
                </pic:pic>
              </a:graphicData>
            </a:graphic>
          </wp:inline>
        </w:drawing>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kern w:val="0"/>
          <w:sz w:val="21"/>
          <w:szCs w:val="21"/>
          <w:lang w:val="en-US" w:eastAsia="zh-CN"/>
        </w:rPr>
        <w:t xml:space="preserve"> </w:t>
      </w:r>
    </w:p>
    <w:p>
      <w:pPr>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舵机选型：</w:t>
      </w:r>
    </w:p>
    <w:p>
      <w:pPr>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舵机电机按直流伺服电机的标准选用，根据电机种类、负载力矩、转速、工作电压等要求。</w:t>
      </w:r>
    </w:p>
    <w:p>
      <w:pPr>
        <w:rPr>
          <w:rFonts w:hint="eastAsia" w:asciiTheme="minorEastAsia" w:hAnsiTheme="minorEastAsia" w:cstheme="minorEastAsia"/>
          <w:b w:val="0"/>
          <w:bCs w:val="0"/>
          <w:sz w:val="21"/>
          <w:szCs w:val="21"/>
          <w:lang w:val="en-US" w:eastAsia="zh-CN"/>
        </w:rPr>
      </w:pPr>
    </w:p>
    <w:p>
      <w:pPr>
        <w:rPr>
          <w:rFonts w:hint="eastAsia" w:asciiTheme="minorEastAsia" w:hAnsiTheme="minorEastAsia" w:eastAsiaTheme="minorEastAsia" w:cstheme="minorEastAsia"/>
          <w:color w:val="000000" w:themeColor="text1"/>
          <w:kern w:val="0"/>
          <w:sz w:val="21"/>
          <w:szCs w:val="21"/>
          <w:shd w:val="clear" w:fill="FFFFFF"/>
          <w:lang w:val="en-US" w:eastAsia="zh-CN" w:bidi="ar"/>
          <w14:textFill>
            <w14:solidFill>
              <w14:schemeClr w14:val="tx1"/>
            </w14:solidFill>
          </w14:textFill>
        </w:rPr>
      </w:pPr>
      <w:r>
        <w:rPr>
          <w:rFonts w:hint="eastAsia" w:asciiTheme="minorEastAsia" w:hAnsiTheme="minorEastAsia" w:cstheme="minorEastAsia"/>
          <w:b w:val="0"/>
          <w:bCs w:val="0"/>
          <w:sz w:val="21"/>
          <w:szCs w:val="21"/>
          <w:lang w:val="en-US" w:eastAsia="zh-CN"/>
        </w:rPr>
        <w:t>舵机一般用空心杯电机，有用有刷的，也有用无刷无感的。空心杯电机属于</w:t>
      </w:r>
      <w:r>
        <w:rPr>
          <w:rFonts w:hint="eastAsia" w:asciiTheme="minorEastAsia" w:hAnsiTheme="minorEastAsia" w:cstheme="minorEastAsia"/>
          <w:sz w:val="21"/>
          <w:szCs w:val="21"/>
          <w:lang w:val="en-US" w:eastAsia="zh-CN"/>
        </w:rPr>
        <w:t>属于直流、永磁、伺服微特电机，结构上突破了传统电机的转子结构形式，采用的是无铁芯转子，也叫空心杯型转子。</w:t>
      </w:r>
      <w:r>
        <w:rPr>
          <w:rFonts w:hint="eastAsia" w:asciiTheme="minorEastAsia" w:hAnsiTheme="minorEastAsia" w:eastAsiaTheme="minorEastAsia" w:cstheme="minorEastAsia"/>
          <w:color w:val="000000" w:themeColor="text1"/>
          <w:kern w:val="0"/>
          <w:sz w:val="21"/>
          <w:szCs w:val="21"/>
          <w:shd w:val="clear" w:fill="FFFFFF"/>
          <w:lang w:val="en-US" w:eastAsia="zh-CN" w:bidi="ar"/>
          <w14:textFill>
            <w14:solidFill>
              <w14:schemeClr w14:val="tx1"/>
            </w14:solidFill>
          </w14:textFill>
        </w:rPr>
        <w:t>有刷空心杯电机转子无铁芯，无刷空心杯电机定子无铁芯。</w:t>
      </w:r>
    </w:p>
    <w:p>
      <w:pPr>
        <w:rPr>
          <w:rFonts w:hint="eastAsia" w:asciiTheme="minorEastAsia" w:hAnsiTheme="minorEastAsia" w:eastAsiaTheme="minorEastAsia" w:cstheme="minorEastAsia"/>
          <w:color w:val="000000" w:themeColor="text1"/>
          <w:kern w:val="0"/>
          <w:sz w:val="21"/>
          <w:szCs w:val="21"/>
          <w:shd w:val="clear" w:fill="FFFFFF"/>
          <w:lang w:val="en-US" w:eastAsia="zh-CN" w:bidi="ar"/>
          <w14:textFill>
            <w14:solidFill>
              <w14:schemeClr w14:val="tx1"/>
            </w14:solidFill>
          </w14:textFill>
        </w:rPr>
      </w:pP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转速：由舵机无负载情况下转过</w:t>
      </w:r>
      <w:r>
        <w:rPr>
          <w:rFonts w:hint="eastAsia" w:asciiTheme="minorEastAsia" w:hAnsiTheme="minorEastAsia" w:eastAsiaTheme="minorEastAsia" w:cstheme="minorEastAsia"/>
          <w:sz w:val="21"/>
          <w:szCs w:val="21"/>
          <w:lang w:val="en-US" w:eastAsia="zh-CN"/>
        </w:rPr>
        <w:t>60度角所需时间来衡量，常见舵机速度一般在0.11~0.21s/60°之间。</w:t>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rPr>
        <w:t xml:space="preserve"> </w:t>
      </w:r>
      <w:r>
        <w:rPr>
          <w:rFonts w:hint="eastAsia" w:asciiTheme="minorEastAsia" w:hAnsiTheme="minorEastAsia" w:eastAsiaTheme="minorEastAsia" w:cstheme="minorEastAsia"/>
          <w:sz w:val="21"/>
          <w:szCs w:val="21"/>
        </w:rPr>
        <w:drawing>
          <wp:inline distT="0" distB="0" distL="114300" distR="114300">
            <wp:extent cx="1081405" cy="2094230"/>
            <wp:effectExtent l="0" t="0" r="4445" b="12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1081405" cy="2094230"/>
                    </a:xfrm>
                    <a:prstGeom prst="rect">
                      <a:avLst/>
                    </a:prstGeom>
                    <a:noFill/>
                    <a:ln w="9525">
                      <a:noFill/>
                    </a:ln>
                  </pic:spPr>
                </pic:pic>
              </a:graphicData>
            </a:graphic>
          </wp:inline>
        </w:drawing>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drawing>
          <wp:inline distT="0" distB="0" distL="114300" distR="114300">
            <wp:extent cx="1920875" cy="2033270"/>
            <wp:effectExtent l="0" t="0" r="3175"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1920875" cy="2033270"/>
                    </a:xfrm>
                    <a:prstGeom prst="rect">
                      <a:avLst/>
                    </a:prstGeom>
                    <a:noFill/>
                    <a:ln w="9525">
                      <a:noFill/>
                    </a:ln>
                  </pic:spPr>
                </pic:pic>
              </a:graphicData>
            </a:graphic>
          </wp:inline>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color w:val="000000" w:themeColor="text1"/>
          <w:kern w:val="0"/>
          <w:sz w:val="21"/>
          <w:szCs w:val="21"/>
          <w:shd w:val="clear" w:fill="FFFFFF"/>
          <w:lang w:val="en-US" w:eastAsia="zh-CN" w:bidi="ar"/>
          <w14:textFill>
            <w14:solidFill>
              <w14:schemeClr w14:val="tx1"/>
            </w14:solidFill>
          </w14:textFill>
        </w:rPr>
      </w:pPr>
      <w:r>
        <w:rPr>
          <w:rFonts w:hint="eastAsia" w:asciiTheme="minorEastAsia" w:hAnsiTheme="minorEastAsia" w:eastAsiaTheme="minorEastAsia" w:cstheme="minorEastAsia"/>
          <w:sz w:val="21"/>
          <w:szCs w:val="21"/>
          <w:lang w:eastAsia="zh-CN"/>
        </w:rPr>
        <w:t>转矩：在舵盘上距舵机轴中心水平距离</w:t>
      </w:r>
      <w:r>
        <w:rPr>
          <w:rFonts w:hint="eastAsia" w:asciiTheme="minorEastAsia" w:hAnsiTheme="minorEastAsia" w:eastAsiaTheme="minorEastAsia" w:cstheme="minorEastAsia"/>
          <w:sz w:val="21"/>
          <w:szCs w:val="21"/>
          <w:lang w:val="en-US" w:eastAsia="zh-CN"/>
        </w:rPr>
        <w:t>1CM处，舵机能带动的物体重量。</w:t>
      </w:r>
      <w:r>
        <w:rPr>
          <w:rFonts w:hint="eastAsia" w:asciiTheme="minorEastAsia" w:hAnsiTheme="minorEastAsia" w:eastAsiaTheme="minorEastAsia" w:cstheme="minorEastAsia"/>
          <w:kern w:val="0"/>
          <w:sz w:val="21"/>
          <w:szCs w:val="21"/>
        </w:rPr>
        <w:br w:type="textWrapping"/>
      </w:r>
      <w:r>
        <w:drawing>
          <wp:inline distT="0" distB="0" distL="114300" distR="114300">
            <wp:extent cx="5268595" cy="1801495"/>
            <wp:effectExtent l="0" t="0" r="8255" b="825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8"/>
                    <a:stretch>
                      <a:fillRect/>
                    </a:stretch>
                  </pic:blipFill>
                  <pic:spPr>
                    <a:xfrm>
                      <a:off x="0" y="0"/>
                      <a:ext cx="5268595" cy="1801495"/>
                    </a:xfrm>
                    <a:prstGeom prst="rect">
                      <a:avLst/>
                    </a:prstGeom>
                    <a:noFill/>
                    <a:ln w="9525">
                      <a:noFill/>
                    </a:ln>
                  </pic:spPr>
                </pic:pic>
              </a:graphicData>
            </a:graphic>
          </wp:inline>
        </w:drawing>
      </w: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舵机工作原理：</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4431030" cy="1086485"/>
            <wp:effectExtent l="0" t="0" r="7620" b="184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4431030" cy="1086485"/>
                    </a:xfrm>
                    <a:prstGeom prst="rect">
                      <a:avLst/>
                    </a:prstGeom>
                    <a:noFill/>
                    <a:ln w="9525">
                      <a:noFill/>
                    </a:ln>
                  </pic:spPr>
                </pic:pic>
              </a:graphicData>
            </a:graphic>
          </wp:inline>
        </w:drawing>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控制电路接收信号源的控制脉冲，并驱动电机转动；</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齿轮组将电机的速度成大倍数缩小，并将电机的输出扭矩放大响应倍数，然后输出；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电位器和齿轮组的末级一起转动，测量舵机轴转动角度；</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电路板检测并根据电位器判断舵机转动角度，然后控制舵机转动到目标角度或保持在目标角度。</w:t>
      </w:r>
    </w:p>
    <w:p>
      <w:pPr>
        <w:widowControl/>
        <w:spacing w:before="100" w:beforeAutospacing="1" w:after="100" w:afterAutospacing="1"/>
        <w:jc w:val="left"/>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模拟舵机需要一个外部控制器（遥控器的接收机）产生脉宽调制信号来告诉舵机转动角度，脉冲宽度是舵机控制器所需的编码信息。舵机的控制脉冲周期20ms，脉宽从0.5ms-2.5ms，分别对应-90度到+90度的位置。如下图所示：</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"C:\\Users\\Administrator\\Documents\\Tencent Files\\352554855\\Image\\C2C\\1BD59C4E6355243AD3619D200C27DEEA.jpg"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809875" cy="2714625"/>
            <wp:effectExtent l="0" t="0" r="9525" b="9525"/>
            <wp:docPr id="1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IMG_256"/>
                    <pic:cNvPicPr>
                      <a:picLocks noChangeAspect="1"/>
                    </pic:cNvPicPr>
                  </pic:nvPicPr>
                  <pic:blipFill>
                    <a:blip r:embed="rId10"/>
                    <a:stretch>
                      <a:fillRect/>
                    </a:stretch>
                  </pic:blipFill>
                  <pic:spPr>
                    <a:xfrm>
                      <a:off x="0" y="0"/>
                      <a:ext cx="2809875" cy="27146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spacing w:before="100" w:beforeAutospacing="1" w:after="100" w:afterAutospacing="1"/>
        <w:jc w:val="left"/>
        <w:rPr>
          <w:rFonts w:hint="eastAsia" w:asciiTheme="minorEastAsia" w:hAnsiTheme="minorEastAsia" w:eastAsiaTheme="minorEastAsia" w:cstheme="minorEastAsia"/>
          <w:kern w:val="0"/>
          <w:sz w:val="21"/>
          <w:szCs w:val="21"/>
        </w:rPr>
      </w:pPr>
    </w:p>
    <w:p>
      <w:pPr>
        <w:widowControl/>
        <w:spacing w:before="100" w:beforeAutospacing="1" w:after="100" w:afterAutospacing="1"/>
        <w:jc w:val="left"/>
        <w:rPr>
          <w:rFonts w:hint="eastAsia" w:asciiTheme="minorEastAsia" w:hAnsiTheme="minorEastAsia" w:eastAsiaTheme="minorEastAsia" w:cstheme="minorEastAsia"/>
          <w:kern w:val="0"/>
          <w:sz w:val="21"/>
          <w:szCs w:val="21"/>
        </w:rPr>
      </w:pPr>
    </w:p>
    <w:p>
      <w:pPr>
        <w:widowControl/>
        <w:spacing w:before="100" w:beforeAutospacing="1" w:after="100" w:afterAutospacing="1"/>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控制信号由接收机的通道进入信号调制芯片，获得直流偏置电压。它内部有一个基准电路，产生周期为20ms，宽度为1.5ms的基准信号，将获得的直流偏置电压与电位器的电压相比较，获得电压差输出。最后，</w:t>
      </w:r>
      <w:r>
        <w:rPr>
          <w:rFonts w:hint="eastAsia" w:asciiTheme="minorEastAsia" w:hAnsiTheme="minorEastAsia" w:eastAsiaTheme="minorEastAsia" w:cstheme="minorEastAsia"/>
          <w:color w:val="C00000"/>
          <w:sz w:val="21"/>
          <w:szCs w:val="21"/>
          <w:lang w:val="en-US" w:eastAsia="zh-CN"/>
        </w:rPr>
        <w:t>电压差的正负输出到电机驱动芯片决定电机的正反转</w:t>
      </w:r>
      <w:r>
        <w:rPr>
          <w:rFonts w:hint="eastAsia" w:asciiTheme="minorEastAsia" w:hAnsiTheme="minorEastAsia" w:eastAsiaTheme="minorEastAsia" w:cstheme="minorEastAsia"/>
          <w:sz w:val="21"/>
          <w:szCs w:val="21"/>
          <w:lang w:val="en-US" w:eastAsia="zh-CN"/>
        </w:rPr>
        <w:t>。当电机转速一定时，通过级联减速齿轮带动电位器旋转，</w:t>
      </w:r>
      <w:r>
        <w:rPr>
          <w:rFonts w:hint="eastAsia" w:asciiTheme="minorEastAsia" w:hAnsiTheme="minorEastAsia" w:eastAsiaTheme="minorEastAsia" w:cstheme="minorEastAsia"/>
          <w:color w:val="C00000"/>
          <w:sz w:val="21"/>
          <w:szCs w:val="21"/>
          <w:lang w:val="en-US" w:eastAsia="zh-CN"/>
        </w:rPr>
        <w:t>使得电压差为0，电机停止转动</w:t>
      </w:r>
      <w:r>
        <w:rPr>
          <w:rFonts w:hint="eastAsia" w:asciiTheme="minorEastAsia" w:hAnsiTheme="minorEastAsia" w:eastAsiaTheme="minorEastAsia" w:cstheme="minorEastAsia"/>
          <w:sz w:val="21"/>
          <w:szCs w:val="21"/>
          <w:lang w:val="en-US" w:eastAsia="zh-CN"/>
        </w:rPr>
        <w:t>。</w:t>
      </w:r>
    </w:p>
    <w:p>
      <w:pPr>
        <w:pStyle w:val="2"/>
        <w:keepNext w:val="0"/>
        <w:keepLines w:val="0"/>
        <w:widowControl/>
        <w:suppressLineNumbers w:val="0"/>
        <w:spacing w:line="360" w:lineRule="atLeast"/>
        <w:ind w:left="0" w:right="0"/>
      </w:pPr>
      <w:r>
        <w:rPr>
          <w:rFonts w:hint="eastAsia" w:asciiTheme="minorEastAsia" w:hAnsiTheme="minorEastAsia" w:cstheme="minorEastAsia"/>
          <w:sz w:val="21"/>
          <w:szCs w:val="21"/>
          <w:lang w:val="en-US" w:eastAsia="zh-CN"/>
        </w:rPr>
        <w:t>再举个栗子：</w:t>
      </w:r>
      <w:r>
        <w:rPr>
          <w:rFonts w:hint="eastAsia" w:asciiTheme="minorEastAsia" w:hAnsiTheme="minorEastAsia" w:eastAsiaTheme="minorEastAsia" w:cstheme="minorEastAsia"/>
          <w:sz w:val="21"/>
          <w:szCs w:val="21"/>
        </w:rPr>
        <w:t>信号线输入的pwm，它的周期是20ms，2.5ms对应90度，那么这个pwm的高电平时间就是2.5ms，低电平时间就是17.5ms。比如说舵机现在已经转到90度了，那么需要</w:t>
      </w:r>
      <w:r>
        <w:rPr>
          <w:rFonts w:hint="eastAsia" w:asciiTheme="minorEastAsia" w:hAnsiTheme="minorEastAsia" w:eastAsiaTheme="minorEastAsia" w:cstheme="minorEastAsia"/>
          <w:color w:val="C00000"/>
          <w:sz w:val="21"/>
          <w:szCs w:val="21"/>
        </w:rPr>
        <w:t>给信号线输入一个1.5ms的高电平18.5ms的低电平</w:t>
      </w:r>
      <w:r>
        <w:rPr>
          <w:rFonts w:hint="eastAsia" w:asciiTheme="minorEastAsia" w:hAnsiTheme="minorEastAsia" w:eastAsiaTheme="minorEastAsia" w:cstheme="minorEastAsia"/>
          <w:color w:val="C00000"/>
          <w:sz w:val="21"/>
          <w:szCs w:val="21"/>
          <w:lang w:eastAsia="zh-CN"/>
        </w:rPr>
        <w:t>的</w:t>
      </w:r>
      <w:r>
        <w:rPr>
          <w:rFonts w:hint="eastAsia" w:asciiTheme="minorEastAsia" w:hAnsiTheme="minorEastAsia" w:eastAsiaTheme="minorEastAsia" w:cstheme="minorEastAsia"/>
          <w:color w:val="C00000"/>
          <w:sz w:val="21"/>
          <w:szCs w:val="21"/>
        </w:rPr>
        <w:t>pwm波能让它转回0度</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color w:val="C00000"/>
          <w:sz w:val="21"/>
          <w:szCs w:val="21"/>
          <w:lang w:val="en-US" w:eastAsia="zh-CN"/>
        </w:rPr>
        <w:t>MG</w:t>
      </w:r>
      <w:r>
        <w:rPr>
          <w:rFonts w:hint="eastAsia" w:asciiTheme="minorEastAsia" w:hAnsiTheme="minorEastAsia" w:eastAsiaTheme="minorEastAsia" w:cstheme="minorEastAsia"/>
          <w:color w:val="C00000"/>
          <w:sz w:val="21"/>
          <w:szCs w:val="21"/>
        </w:rPr>
        <w:t>995舵机的速度是0.17秒/60度，那要从90度转回0度是需要225ms</w:t>
      </w:r>
      <w:r>
        <w:rPr>
          <w:rFonts w:hint="eastAsia" w:asciiTheme="minorEastAsia" w:hAnsiTheme="minorEastAsia" w:eastAsiaTheme="minorEastAsia" w:cstheme="minorEastAsia"/>
          <w:sz w:val="21"/>
          <w:szCs w:val="21"/>
          <w:lang w:eastAsia="zh-CN"/>
        </w:rPr>
        <w:t>，也就</w:t>
      </w:r>
      <w:r>
        <w:rPr>
          <w:rFonts w:hint="eastAsia" w:asciiTheme="minorEastAsia" w:hAnsiTheme="minorEastAsia" w:eastAsiaTheme="minorEastAsia" w:cstheme="minorEastAsia"/>
          <w:sz w:val="21"/>
          <w:szCs w:val="21"/>
        </w:rPr>
        <w:t>是我们在控制的时候只需要输出一个周期的（1.5ms的高电平，18.5ms的低电平的）pwm，而它在实现90度转动的过程则需要225ms，如果我们在之后好要实现其他角度的转动，那么相对应的控制pwm应该在上一个控制pwm的225ms之后发出</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也就是说，</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在实现90度转动的过程则需要225ms，如果我们在之后好要实现其他角度的转动，那么相对应的控制pwm应该在上一个控制pwm的225ms之后发出</w:t>
      </w:r>
      <w:r>
        <w:rPr>
          <w:rFonts w:hint="eastAsia" w:asciiTheme="minorEastAsia" w:hAnsiTheme="minorEastAsia" w:eastAsiaTheme="minorEastAsia" w:cstheme="minorEastAsia"/>
          <w:sz w:val="21"/>
          <w:szCs w:val="21"/>
          <w:lang w:eastAsia="zh-CN"/>
        </w:rPr>
        <w:t>，说</w:t>
      </w:r>
      <w:r>
        <w:rPr>
          <w:rFonts w:hint="eastAsia" w:asciiTheme="minorEastAsia" w:hAnsiTheme="minorEastAsia" w:eastAsiaTheme="minorEastAsia" w:cstheme="minorEastAsia"/>
          <w:sz w:val="21"/>
          <w:szCs w:val="21"/>
        </w:rPr>
        <w:t>得更详细点就是：</w:t>
      </w:r>
      <w:r>
        <w:rPr>
          <w:rFonts w:hint="eastAsia" w:asciiTheme="minorEastAsia" w:hAnsiTheme="minorEastAsia" w:eastAsiaTheme="minorEastAsia" w:cstheme="minorEastAsia"/>
          <w:color w:val="C00000"/>
          <w:sz w:val="21"/>
          <w:szCs w:val="21"/>
        </w:rPr>
        <w:t>在转动的225ms时间里，需要一直保持1.5ms的高电平，18.5ms的低电平的脉宽，之后再实现其他的转动</w:t>
      </w:r>
      <w:r>
        <w:rPr>
          <w:rFonts w:hint="eastAsia" w:asciiTheme="minorEastAsia" w:hAnsiTheme="minorEastAsia" w:eastAsiaTheme="minorEastAsia" w:cstheme="minorEastAsia"/>
          <w:sz w:val="21"/>
          <w:szCs w:val="21"/>
        </w:rPr>
        <w:t>。</w:t>
      </w:r>
    </w:p>
    <w:p>
      <w:pPr>
        <w:widowControl/>
        <w:spacing w:before="100" w:beforeAutospacing="1" w:after="100" w:afterAutospacing="1"/>
        <w:jc w:val="left"/>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b/>
          <w:bCs/>
          <w:kern w:val="0"/>
          <w:sz w:val="21"/>
          <w:szCs w:val="21"/>
          <w:lang w:eastAsia="zh-CN"/>
        </w:rPr>
      </w:pPr>
      <w:r>
        <w:rPr>
          <w:rFonts w:hint="eastAsia" w:asciiTheme="minorEastAsia" w:hAnsiTheme="minorEastAsia" w:eastAsiaTheme="minorEastAsia" w:cstheme="minorEastAsia"/>
          <w:b/>
          <w:bCs/>
          <w:kern w:val="0"/>
          <w:sz w:val="21"/>
          <w:szCs w:val="21"/>
        </w:rPr>
        <w:t>Futaba 3003</w:t>
      </w:r>
      <w:r>
        <w:rPr>
          <w:rFonts w:hint="eastAsia" w:asciiTheme="minorEastAsia" w:hAnsiTheme="minorEastAsia" w:eastAsiaTheme="minorEastAsia" w:cstheme="minorEastAsia"/>
          <w:b/>
          <w:bCs/>
          <w:kern w:val="0"/>
          <w:sz w:val="21"/>
          <w:szCs w:val="21"/>
          <w:lang w:eastAsia="zh-CN"/>
        </w:rPr>
        <w:t>电路：</w:t>
      </w:r>
    </w:p>
    <w:p>
      <w:pPr>
        <w:rPr>
          <w:rFonts w:hint="eastAsia" w:asciiTheme="minorEastAsia" w:hAnsiTheme="minorEastAsia" w:eastAsiaTheme="minorEastAsia" w:cstheme="minorEastAsia"/>
          <w:kern w:val="0"/>
          <w:sz w:val="21"/>
          <w:szCs w:val="21"/>
          <w:lang w:val="en-US" w:eastAsia="zh-CN"/>
        </w:rPr>
      </w:pPr>
      <w:r>
        <w:rPr>
          <w:rFonts w:hint="eastAsia" w:asciiTheme="minorEastAsia" w:hAnsiTheme="minorEastAsia" w:eastAsiaTheme="minorEastAsia" w:cstheme="minorEastAsia"/>
          <w:kern w:val="0"/>
          <w:sz w:val="21"/>
          <w:szCs w:val="21"/>
        </w:rPr>
        <w:fldChar w:fldCharType="begin"/>
      </w:r>
      <w:r>
        <w:rPr>
          <w:rFonts w:hint="eastAsia" w:asciiTheme="minorEastAsia" w:hAnsiTheme="minorEastAsia" w:eastAsiaTheme="minorEastAsia" w:cstheme="minorEastAsia"/>
          <w:kern w:val="0"/>
          <w:sz w:val="21"/>
          <w:szCs w:val="21"/>
        </w:rPr>
        <w:instrText xml:space="preserve"> INCLUDEPICTURE "http://www.torobot.com/images/Servo/Servo-9.jpg" \* MERGEFORMATINET </w:instrText>
      </w:r>
      <w:r>
        <w:rPr>
          <w:rFonts w:hint="eastAsia" w:asciiTheme="minorEastAsia" w:hAnsiTheme="minorEastAsia" w:eastAsiaTheme="minorEastAsia" w:cstheme="minorEastAsia"/>
          <w:kern w:val="0"/>
          <w:sz w:val="21"/>
          <w:szCs w:val="21"/>
        </w:rPr>
        <w:fldChar w:fldCharType="separate"/>
      </w:r>
      <w:r>
        <w:rPr>
          <w:rFonts w:hint="eastAsia" w:asciiTheme="minorEastAsia" w:hAnsiTheme="minorEastAsia" w:eastAsiaTheme="minorEastAsia" w:cstheme="minorEastAsia"/>
          <w:kern w:val="0"/>
          <w:sz w:val="21"/>
          <w:szCs w:val="21"/>
        </w:rPr>
        <w:drawing>
          <wp:inline distT="0" distB="0" distL="114300" distR="114300">
            <wp:extent cx="4152900" cy="1934210"/>
            <wp:effectExtent l="0" t="0" r="0" b="8890"/>
            <wp:docPr id="8" name="图片 7" descr="舵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舵机"/>
                    <pic:cNvPicPr>
                      <a:picLocks noChangeAspect="1"/>
                    </pic:cNvPicPr>
                  </pic:nvPicPr>
                  <pic:blipFill>
                    <a:blip r:embed="rId11"/>
                    <a:stretch>
                      <a:fillRect/>
                    </a:stretch>
                  </pic:blipFill>
                  <pic:spPr>
                    <a:xfrm>
                      <a:off x="0" y="0"/>
                      <a:ext cx="4152900" cy="1934210"/>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rPr>
        <w:fldChar w:fldCharType="end"/>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PWM由接收通道进入信号解调电路BA6688的12脚，这是周期20ms，脉宽0.5ms-2.5ms之间的PWM信号。该PWM信号和内部以5K电位器实际电压为基准的脉冲进行比较，得到的脉冲进行展宽后给H桥，H桥根据展宽后的脉冲信号驱动电机。解调后的直流偏置电压和通过电位器得到反馈电压进行比较得到电压差，BA66898根据该电压差通过3脚输送的PWM信号给电机驱动电路BAL6686驱动电机正反转，同时电机转动带动电位器转动，导致比较后的电压差变化，直到电压差为0，电机停止。</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叠加在5K的电位器反馈电压之上的还有一个Motor Back EMF，意思是电机反向电动势。根据电磁感应定律，无论作为电动机还是作为发电机运行，电枢都会产生感应电动势。发电机中的感应产生的电动势就称为感应电动势，电动机的感应电动势一般称为反电动势。电动机的感应电动势会和转速成比例变化。通过搭建桥式伺服电路，可以或许电动机的反电动势，通过和给定的基准电压进行比较，可以实现简单的速度换控制。3003用这样的方式来进行速度伺服控制，保证舵机的最高速度稳定。而电位器只是进行点位控制，做简单的位置闭环。</w:t>
      </w:r>
    </w:p>
    <w:p>
      <w:pPr>
        <w:rPr>
          <w:rFonts w:hint="eastAsia" w:asciiTheme="minorEastAsia" w:hAnsiTheme="minorEastAsia" w:eastAsiaTheme="minorEastAsia" w:cstheme="minorEastAsia"/>
          <w:kern w:val="0"/>
          <w:sz w:val="21"/>
          <w:szCs w:val="21"/>
        </w:rPr>
      </w:pPr>
    </w:p>
    <w:p>
      <w:pPr>
        <w:rPr>
          <w:rFonts w:hint="eastAsia" w:asciiTheme="minorEastAsia" w:hAnsiTheme="minorEastAsia" w:cstheme="minorEastAsia"/>
          <w:b/>
          <w:bCs/>
          <w:kern w:val="0"/>
          <w:sz w:val="21"/>
          <w:szCs w:val="21"/>
          <w:lang w:eastAsia="zh-CN"/>
        </w:rPr>
      </w:pPr>
      <w:r>
        <w:rPr>
          <w:rFonts w:hint="eastAsia" w:asciiTheme="minorEastAsia" w:hAnsiTheme="minorEastAsia" w:cstheme="minorEastAsia"/>
          <w:b/>
          <w:bCs/>
          <w:kern w:val="0"/>
          <w:sz w:val="21"/>
          <w:szCs w:val="21"/>
          <w:lang w:eastAsia="zh-CN"/>
        </w:rPr>
        <w:t>单片机控制思路：</w:t>
      </w:r>
    </w:p>
    <w:p>
      <w:pPr>
        <w:rPr>
          <w:rFonts w:hint="eastAsia" w:asciiTheme="minorEastAsia" w:hAnsiTheme="minorEastAsia" w:cstheme="minorEastAsia"/>
          <w:kern w:val="0"/>
          <w:sz w:val="21"/>
          <w:szCs w:val="21"/>
          <w:lang w:val="en-US" w:eastAsia="zh-CN"/>
        </w:rPr>
      </w:pPr>
      <w:r>
        <w:rPr>
          <w:rFonts w:hint="eastAsia" w:asciiTheme="minorEastAsia" w:hAnsiTheme="minorEastAsia" w:cstheme="minorEastAsia"/>
          <w:kern w:val="0"/>
          <w:sz w:val="21"/>
          <w:szCs w:val="21"/>
          <w:lang w:eastAsia="zh-CN"/>
        </w:rPr>
        <w:t>用单片机作为舵机的控制单元，使</w:t>
      </w:r>
      <w:r>
        <w:rPr>
          <w:rFonts w:hint="eastAsia" w:asciiTheme="minorEastAsia" w:hAnsiTheme="minorEastAsia" w:cstheme="minorEastAsia"/>
          <w:kern w:val="0"/>
          <w:sz w:val="21"/>
          <w:szCs w:val="21"/>
          <w:lang w:val="en-US" w:eastAsia="zh-CN"/>
        </w:rPr>
        <w:t>PWM信号的脉冲宽度实现微秒级的变化，从而提高舵机的转角精度。单片机完成控制算法，再将计算结果转化为PWM信号输出到舵机，由于单片机系统是一个数字系统，其控制信号的变化完全依靠硬件计数，所以受外界干扰较小，整个系统工作可靠。</w:t>
      </w:r>
    </w:p>
    <w:p>
      <w:pPr>
        <w:rPr>
          <w:rFonts w:hint="eastAsia" w:asciiTheme="minorEastAsia" w:hAnsiTheme="minorEastAsia" w:cstheme="minorEastAsia"/>
          <w:kern w:val="0"/>
          <w:sz w:val="21"/>
          <w:szCs w:val="21"/>
          <w:lang w:val="en-US" w:eastAsia="zh-CN"/>
        </w:rPr>
      </w:pPr>
      <w:r>
        <w:rPr>
          <w:rFonts w:hint="eastAsia" w:asciiTheme="minorEastAsia" w:hAnsiTheme="minorEastAsia" w:cstheme="minorEastAsia"/>
          <w:kern w:val="0"/>
          <w:sz w:val="21"/>
          <w:szCs w:val="21"/>
          <w:lang w:val="en-US" w:eastAsia="zh-CN"/>
        </w:rPr>
        <w:t>单片机系统实现对舵机输出转角的控制，必须首先完成两个任务：</w:t>
      </w:r>
    </w:p>
    <w:p>
      <w:pPr>
        <w:numPr>
          <w:ilvl w:val="0"/>
          <w:numId w:val="1"/>
        </w:numPr>
        <w:rPr>
          <w:rFonts w:hint="eastAsia" w:asciiTheme="minorEastAsia" w:hAnsiTheme="minorEastAsia" w:cstheme="minorEastAsia"/>
          <w:b/>
          <w:bCs/>
          <w:kern w:val="0"/>
          <w:sz w:val="21"/>
          <w:szCs w:val="21"/>
          <w:lang w:val="en-US" w:eastAsia="zh-CN"/>
        </w:rPr>
      </w:pPr>
      <w:r>
        <w:rPr>
          <w:rFonts w:hint="eastAsia" w:asciiTheme="minorEastAsia" w:hAnsiTheme="minorEastAsia" w:cstheme="minorEastAsia"/>
          <w:b/>
          <w:bCs/>
          <w:kern w:val="0"/>
          <w:sz w:val="21"/>
          <w:szCs w:val="21"/>
          <w:lang w:val="en-US" w:eastAsia="zh-CN"/>
        </w:rPr>
        <w:t>产生基本的PWM周期信号，即20ms的周期信号；</w:t>
      </w:r>
    </w:p>
    <w:p>
      <w:pPr>
        <w:numPr>
          <w:ilvl w:val="0"/>
          <w:numId w:val="1"/>
        </w:numPr>
        <w:rPr>
          <w:rFonts w:hint="eastAsia" w:asciiTheme="minorEastAsia" w:hAnsiTheme="minorEastAsia" w:cstheme="minorEastAsia"/>
          <w:b/>
          <w:bCs/>
          <w:kern w:val="0"/>
          <w:sz w:val="21"/>
          <w:szCs w:val="21"/>
          <w:lang w:val="en-US" w:eastAsia="zh-CN"/>
        </w:rPr>
      </w:pPr>
      <w:r>
        <w:rPr>
          <w:rFonts w:hint="eastAsia" w:asciiTheme="minorEastAsia" w:hAnsiTheme="minorEastAsia" w:cstheme="minorEastAsia"/>
          <w:b/>
          <w:bCs/>
          <w:kern w:val="0"/>
          <w:sz w:val="21"/>
          <w:szCs w:val="21"/>
          <w:lang w:val="en-US" w:eastAsia="zh-CN"/>
        </w:rPr>
        <w:t>调整脉宽，即单片机模拟PWM信号的输出，并调整占空比。</w:t>
      </w:r>
    </w:p>
    <w:p>
      <w:pPr>
        <w:numPr>
          <w:ilvl w:val="0"/>
          <w:numId w:val="0"/>
        </w:numPr>
        <w:rPr>
          <w:rFonts w:hint="eastAsia" w:asciiTheme="minorEastAsia" w:hAnsiTheme="minorEastAsia" w:cstheme="minorEastAsia"/>
          <w:kern w:val="0"/>
          <w:sz w:val="21"/>
          <w:szCs w:val="21"/>
          <w:lang w:val="en-US" w:eastAsia="zh-CN"/>
        </w:rPr>
      </w:pPr>
      <w:r>
        <w:rPr>
          <w:rFonts w:hint="eastAsia" w:asciiTheme="minorEastAsia" w:hAnsiTheme="minorEastAsia" w:cstheme="minorEastAsia"/>
          <w:kern w:val="0"/>
          <w:sz w:val="21"/>
          <w:szCs w:val="21"/>
          <w:lang w:val="en-US" w:eastAsia="zh-CN"/>
        </w:rPr>
        <w:t>当系统中只需要实现一个舵机的控制，采用的控制方式是改变单片机的一个定时器中断的初值，将20ms分为两次中断执行，一次短定时中断，一次长定时中断。举个栗子：想让舵机转向左极限的角度，它的正脉冲为2ms，则负脉冲为20-2=18ms，所以开始时在控制口发送高电平，然后设置定时器在2ms后发生中断，中断发生后，在中断程序里将控制口改为低电平，并将中断时间改为18ms，再过18ms进入下一次定时中断，再将控制口改为高电平，并将定时器初值改为2ms，等待下次中断的到来，如此反复实现PWM信号输出到舵机。用修改定时器中断初值的方法形成脉冲信号，调整时间段的宽度使伺服电机灵活运动。</w:t>
      </w:r>
    </w:p>
    <w:p>
      <w:pPr>
        <w:numPr>
          <w:ilvl w:val="0"/>
          <w:numId w:val="0"/>
        </w:numPr>
      </w:pPr>
      <w:r>
        <w:rPr>
          <w:rFonts w:hint="eastAsia" w:asciiTheme="minorEastAsia" w:hAnsiTheme="minorEastAsia" w:cstheme="minorEastAsia"/>
          <w:kern w:val="0"/>
          <w:sz w:val="21"/>
          <w:szCs w:val="21"/>
          <w:lang w:val="en-US" w:eastAsia="zh-CN"/>
        </w:rPr>
        <w:t xml:space="preserve"> </w:t>
      </w:r>
      <w:r>
        <w:drawing>
          <wp:inline distT="0" distB="0" distL="114300" distR="114300">
            <wp:extent cx="918210" cy="2400935"/>
            <wp:effectExtent l="0" t="0" r="15240" b="184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918210" cy="24009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好吧说起来容易，操作起来还真不容易，还是恶补一下</w:t>
      </w:r>
      <w:r>
        <w:rPr>
          <w:rFonts w:hint="eastAsia"/>
          <w:lang w:val="en-US" w:eastAsia="zh-CN"/>
        </w:rPr>
        <w:t>51吧，主要就是用的定时器中断这块。首先特想弄清楚初值这个。</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单片机中12分频的意思是单片机的标准运算速度是晶振的12分之一，12分频就是频率除以12，频率的12分之一。</w:t>
      </w:r>
    </w:p>
    <w:p>
      <w:pPr>
        <w:numPr>
          <w:ilvl w:val="0"/>
          <w:numId w:val="0"/>
        </w:numPr>
        <w:rPr>
          <w:rFonts w:hint="eastAsia"/>
          <w:lang w:val="en-US" w:eastAsia="zh-CN"/>
        </w:rPr>
      </w:pPr>
      <w:r>
        <w:rPr>
          <w:rFonts w:hint="eastAsia"/>
          <w:lang w:val="en-US" w:eastAsia="zh-CN"/>
        </w:rPr>
        <w:t>比如晶振是12MHZ，时钟周期为1/12MHZ=1/12us；12分频后就是1MZHZ，机器周期为</w:t>
      </w:r>
    </w:p>
    <w:p>
      <w:pPr>
        <w:numPr>
          <w:ilvl w:val="0"/>
          <w:numId w:val="0"/>
        </w:numPr>
        <w:rPr>
          <w:rFonts w:hint="eastAsia" w:eastAsiaTheme="minorEastAsia"/>
          <w:lang w:val="en-US" w:eastAsia="zh-CN"/>
        </w:rPr>
      </w:pPr>
      <w:r>
        <w:rPr>
          <w:rFonts w:hint="eastAsia"/>
          <w:lang w:val="en-US" w:eastAsia="zh-CN"/>
        </w:rPr>
        <w:t>1/1MHZ=1us，也就是计数器完成加1这个动作，正好是一个机器周期。机器周期=12个时钟周期=12 * 1/12us=1us，也就是计时器加1需要的时间1us。</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设单片机时钟电路的振荡频率Fosc为11.0592MHZ,则经12分频后得到机器周期T0:</w:t>
      </w:r>
    </w:p>
    <w:p>
      <w:pPr>
        <w:numPr>
          <w:ilvl w:val="0"/>
          <w:numId w:val="0"/>
        </w:numPr>
        <w:rPr>
          <w:rFonts w:hint="eastAsia"/>
          <w:b/>
          <w:bCs/>
          <w:lang w:val="en-US" w:eastAsia="zh-CN"/>
        </w:rPr>
      </w:pPr>
      <w:r>
        <w:rPr>
          <w:rFonts w:hint="eastAsia"/>
          <w:b/>
          <w:bCs/>
          <w:lang w:val="en-US" w:eastAsia="zh-CN"/>
        </w:rPr>
        <w:t>机器周期T0=1/(Fosc/12)=12/Fosc=12/11.0592=1.085us</w:t>
      </w:r>
    </w:p>
    <w:p>
      <w:pPr>
        <w:numPr>
          <w:ilvl w:val="0"/>
          <w:numId w:val="0"/>
        </w:numPr>
        <w:rPr>
          <w:rFonts w:hint="eastAsia"/>
          <w:lang w:val="en-US" w:eastAsia="zh-CN"/>
        </w:rPr>
      </w:pPr>
      <w:r>
        <w:rPr>
          <w:rFonts w:hint="eastAsia"/>
          <w:lang w:val="en-US" w:eastAsia="zh-CN"/>
        </w:rPr>
        <w:t>计数要将最大值减去实际要计数的值放进寄存器里：</w:t>
      </w:r>
    </w:p>
    <w:p>
      <w:pPr>
        <w:numPr>
          <w:ilvl w:val="0"/>
          <w:numId w:val="0"/>
        </w:numPr>
        <w:rPr>
          <w:rFonts w:hint="eastAsia"/>
          <w:b/>
          <w:bCs/>
          <w:lang w:val="en-US" w:eastAsia="zh-CN"/>
        </w:rPr>
      </w:pPr>
      <w:r>
        <w:rPr>
          <w:rFonts w:hint="eastAsia"/>
          <w:b/>
          <w:bCs/>
          <w:lang w:val="en-US" w:eastAsia="zh-CN"/>
        </w:rPr>
        <w:t>计数初值=2^n-实际计数值</w:t>
      </w:r>
    </w:p>
    <w:p>
      <w:pPr>
        <w:numPr>
          <w:ilvl w:val="0"/>
          <w:numId w:val="0"/>
        </w:numPr>
        <w:rPr>
          <w:rFonts w:hint="eastAsia"/>
          <w:b w:val="0"/>
          <w:bCs w:val="0"/>
          <w:lang w:val="en-US" w:eastAsia="zh-CN"/>
        </w:rPr>
      </w:pPr>
      <w:r>
        <w:rPr>
          <w:rFonts w:hint="eastAsia"/>
          <w:b w:val="0"/>
          <w:bCs w:val="0"/>
          <w:lang w:val="en-US" w:eastAsia="zh-CN"/>
        </w:rPr>
        <w:t>n由工作方式TMOD决定的位数</w:t>
      </w:r>
    </w:p>
    <w:p>
      <w:pPr>
        <w:numPr>
          <w:ilvl w:val="0"/>
          <w:numId w:val="0"/>
        </w:numPr>
        <w:rPr>
          <w:rFonts w:hint="eastAsia"/>
          <w:b w:val="0"/>
          <w:bCs w:val="0"/>
          <w:lang w:val="en-US" w:eastAsia="zh-CN"/>
        </w:rPr>
      </w:pPr>
      <w:r>
        <w:rPr>
          <w:rFonts w:hint="eastAsia"/>
          <w:b w:val="0"/>
          <w:bCs w:val="0"/>
          <w:lang w:val="en-US" w:eastAsia="zh-CN"/>
        </w:rPr>
        <w:t>工作方式0的n为13,2^13=8192；工作方式1的n为16,2^16=65536</w:t>
      </w:r>
    </w:p>
    <w:p>
      <w:pPr>
        <w:numPr>
          <w:ilvl w:val="0"/>
          <w:numId w:val="0"/>
        </w:numPr>
        <w:rPr>
          <w:rFonts w:hint="eastAsia"/>
          <w:b w:val="0"/>
          <w:bCs w:val="0"/>
          <w:lang w:val="en-US" w:eastAsia="zh-CN"/>
        </w:rPr>
      </w:pPr>
      <w:r>
        <w:rPr>
          <w:rFonts w:hint="eastAsia"/>
          <w:b/>
          <w:bCs/>
          <w:lang w:val="en-US" w:eastAsia="zh-CN"/>
        </w:rPr>
        <w:t>实际计数值=</w:t>
      </w:r>
      <w:r>
        <w:rPr>
          <w:rFonts w:hint="eastAsia"/>
          <w:b w:val="0"/>
          <w:bCs w:val="0"/>
          <w:lang w:val="en-US" w:eastAsia="zh-CN"/>
        </w:rPr>
        <w:t>定时时间/机器周期=50ms/1.085us</w:t>
      </w:r>
    </w:p>
    <w:p>
      <w:pPr>
        <w:numPr>
          <w:ilvl w:val="0"/>
          <w:numId w:val="0"/>
        </w:numPr>
        <w:rPr>
          <w:rFonts w:hint="eastAsia" w:eastAsiaTheme="minorEastAsia"/>
          <w:b w:val="0"/>
          <w:bCs w:val="0"/>
          <w:lang w:val="en-US" w:eastAsia="zh-CN"/>
        </w:rPr>
      </w:pPr>
      <w:r>
        <w:rPr>
          <w:rFonts w:hint="eastAsia"/>
          <w:b/>
          <w:bCs/>
          <w:lang w:val="en-US" w:eastAsia="zh-CN"/>
        </w:rPr>
        <w:t xml:space="preserve">          =Fosc*定时时间/12=50ms*11.0592M/12</w:t>
      </w:r>
      <w:r>
        <w:rPr>
          <w:rFonts w:hint="eastAsia"/>
          <w:b w:val="0"/>
          <w:bCs w:val="0"/>
          <w:lang w:val="en-US" w:eastAsia="zh-CN"/>
        </w:rPr>
        <w:t>=46083</w:t>
      </w:r>
      <w:r>
        <w:rPr>
          <w:rFonts w:hint="eastAsia"/>
          <w:b/>
          <w:bCs/>
          <w:lang w:val="en-US" w:eastAsia="zh-CN"/>
        </w:rPr>
        <w:t xml:space="preserve">         </w:t>
      </w:r>
    </w:p>
    <w:p>
      <w:pPr>
        <w:numPr>
          <w:ilvl w:val="0"/>
          <w:numId w:val="0"/>
        </w:numPr>
        <w:rPr>
          <w:rFonts w:hint="eastAsia"/>
          <w:lang w:val="en-US" w:eastAsia="zh-CN"/>
        </w:rPr>
      </w:pPr>
      <w:r>
        <w:rPr>
          <w:rFonts w:hint="eastAsia"/>
          <w:lang w:val="en-US" w:eastAsia="zh-CN"/>
        </w:rPr>
        <w:t>TH0=(65536-46083)/256</w:t>
      </w:r>
    </w:p>
    <w:p>
      <w:pPr>
        <w:numPr>
          <w:ilvl w:val="0"/>
          <w:numId w:val="0"/>
        </w:numPr>
        <w:rPr>
          <w:rFonts w:hint="eastAsia"/>
          <w:lang w:val="en-US" w:eastAsia="zh-CN"/>
        </w:rPr>
      </w:pPr>
      <w:r>
        <w:rPr>
          <w:rFonts w:hint="eastAsia"/>
          <w:lang w:val="en-US" w:eastAsia="zh-CN"/>
        </w:rPr>
        <w:t>TL0=(65536-46083)%256</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栗子1：单片机时钟频率为12MHZ,计算在工作模式1情况下20ms的定时器初值。</w:t>
      </w:r>
    </w:p>
    <w:p>
      <w:pPr>
        <w:numPr>
          <w:ilvl w:val="0"/>
          <w:numId w:val="0"/>
        </w:numPr>
        <w:rPr>
          <w:rFonts w:hint="eastAsia"/>
          <w:lang w:val="en-US" w:eastAsia="zh-CN"/>
        </w:rPr>
      </w:pPr>
      <w:r>
        <w:rPr>
          <w:rFonts w:hint="eastAsia"/>
          <w:lang w:val="en-US" w:eastAsia="zh-CN"/>
        </w:rPr>
        <w:t>机器周期T0=12/12=1us</w:t>
      </w:r>
    </w:p>
    <w:p>
      <w:pPr>
        <w:numPr>
          <w:ilvl w:val="0"/>
          <w:numId w:val="0"/>
        </w:numPr>
        <w:rPr>
          <w:rFonts w:hint="eastAsia"/>
          <w:lang w:val="en-US" w:eastAsia="zh-CN"/>
        </w:rPr>
      </w:pPr>
      <w:r>
        <w:rPr>
          <w:rFonts w:hint="eastAsia"/>
          <w:lang w:val="en-US" w:eastAsia="zh-CN"/>
        </w:rPr>
        <w:t>实际计数值=20ms/1us=20000</w:t>
      </w:r>
    </w:p>
    <w:p>
      <w:pPr>
        <w:numPr>
          <w:ilvl w:val="0"/>
          <w:numId w:val="0"/>
        </w:numPr>
        <w:rPr>
          <w:rFonts w:hint="eastAsia"/>
          <w:lang w:val="en-US" w:eastAsia="zh-CN"/>
        </w:rPr>
      </w:pPr>
      <w:r>
        <w:rPr>
          <w:rFonts w:hint="eastAsia"/>
          <w:lang w:val="en-US" w:eastAsia="zh-CN"/>
        </w:rPr>
        <w:t>TH0=(65536-20000)/256=177=B1</w:t>
      </w:r>
    </w:p>
    <w:p>
      <w:pPr>
        <w:numPr>
          <w:ilvl w:val="0"/>
          <w:numId w:val="0"/>
        </w:numPr>
        <w:rPr>
          <w:rFonts w:hint="eastAsia"/>
          <w:lang w:val="en-US" w:eastAsia="zh-CN"/>
        </w:rPr>
      </w:pPr>
      <w:r>
        <w:rPr>
          <w:rFonts w:hint="eastAsia"/>
          <w:lang w:val="en-US" w:eastAsia="zh-CN"/>
        </w:rPr>
        <w:t>TL0=(65536-20000)%256=0=E0</w:t>
      </w:r>
    </w:p>
    <w:p>
      <w:pPr>
        <w:numPr>
          <w:ilvl w:val="0"/>
          <w:numId w:val="0"/>
        </w:numPr>
        <w:rPr>
          <w:rFonts w:hint="eastAsia"/>
          <w:b/>
          <w:bCs/>
          <w:lang w:val="en-US" w:eastAsia="zh-CN"/>
        </w:rPr>
      </w:pPr>
      <w:r>
        <w:rPr>
          <w:rFonts w:hint="eastAsia"/>
          <w:b/>
          <w:bCs/>
          <w:lang w:val="en-US" w:eastAsia="zh-CN"/>
        </w:rPr>
        <w:t>初值=65536-120000000*0.02/12=65536-20000=45536=0xB1E0</w:t>
      </w:r>
    </w:p>
    <w:p>
      <w:pPr>
        <w:numPr>
          <w:ilvl w:val="0"/>
          <w:numId w:val="0"/>
        </w:numPr>
        <w:rPr>
          <w:rFonts w:hint="eastAsia"/>
          <w:b/>
          <w:bCs/>
          <w:lang w:val="en-US" w:eastAsia="zh-CN"/>
        </w:rPr>
      </w:pPr>
      <w:r>
        <w:rPr>
          <w:rFonts w:hint="eastAsia"/>
          <w:b/>
          <w:bCs/>
          <w:lang w:val="en-US" w:eastAsia="zh-CN"/>
        </w:rPr>
        <w:t>TH0=B1</w:t>
      </w:r>
    </w:p>
    <w:p>
      <w:pPr>
        <w:numPr>
          <w:ilvl w:val="0"/>
          <w:numId w:val="0"/>
        </w:numPr>
        <w:rPr>
          <w:rFonts w:hint="eastAsia"/>
          <w:lang w:val="en-US" w:eastAsia="zh-CN"/>
        </w:rPr>
      </w:pPr>
      <w:r>
        <w:rPr>
          <w:rFonts w:hint="eastAsia"/>
          <w:b/>
          <w:bCs/>
          <w:lang w:val="en-US" w:eastAsia="zh-CN"/>
        </w:rPr>
        <w:t xml:space="preserve">TL0=E0 </w:t>
      </w:r>
    </w:p>
    <w:p>
      <w:pPr>
        <w:numPr>
          <w:ilvl w:val="0"/>
          <w:numId w:val="0"/>
        </w:numPr>
        <w:rPr>
          <w:rFonts w:hint="eastAsia"/>
          <w:lang w:val="en-US" w:eastAsia="zh-CN"/>
        </w:rPr>
      </w:pPr>
      <w:r>
        <w:rPr>
          <w:rFonts w:hint="eastAsia"/>
          <w:lang w:val="en-US" w:eastAsia="zh-CN"/>
        </w:rPr>
        <w:t>栗子2：单片机时钟频率为11.0592MHZ,计算在工作模式1情况下20ms的定时器初值。</w:t>
      </w:r>
    </w:p>
    <w:p>
      <w:pPr>
        <w:numPr>
          <w:ilvl w:val="0"/>
          <w:numId w:val="0"/>
        </w:numPr>
        <w:rPr>
          <w:rFonts w:hint="eastAsia"/>
          <w:lang w:val="en-US" w:eastAsia="zh-CN"/>
        </w:rPr>
      </w:pPr>
      <w:r>
        <w:rPr>
          <w:rFonts w:hint="eastAsia"/>
          <w:lang w:val="en-US" w:eastAsia="zh-CN"/>
        </w:rPr>
        <w:t>机器周期T0=12/11.0592=1.085us</w:t>
      </w:r>
    </w:p>
    <w:p>
      <w:pPr>
        <w:numPr>
          <w:ilvl w:val="0"/>
          <w:numId w:val="0"/>
        </w:numPr>
        <w:rPr>
          <w:rFonts w:hint="eastAsia"/>
          <w:lang w:val="en-US" w:eastAsia="zh-CN"/>
        </w:rPr>
      </w:pPr>
      <w:r>
        <w:rPr>
          <w:rFonts w:hint="eastAsia"/>
          <w:lang w:val="en-US" w:eastAsia="zh-CN"/>
        </w:rPr>
        <w:t>实际计数值=20ms/1.085us=18433</w:t>
      </w:r>
    </w:p>
    <w:p>
      <w:pPr>
        <w:numPr>
          <w:ilvl w:val="0"/>
          <w:numId w:val="0"/>
        </w:numPr>
        <w:rPr>
          <w:rFonts w:hint="eastAsia"/>
          <w:lang w:val="en-US" w:eastAsia="zh-CN"/>
        </w:rPr>
      </w:pPr>
      <w:r>
        <w:rPr>
          <w:rFonts w:hint="eastAsia"/>
          <w:lang w:val="en-US" w:eastAsia="zh-CN"/>
        </w:rPr>
        <w:t>TH0=(65536-18433)/256=183=B7</w:t>
      </w:r>
    </w:p>
    <w:p>
      <w:pPr>
        <w:numPr>
          <w:ilvl w:val="0"/>
          <w:numId w:val="0"/>
        </w:numPr>
        <w:rPr>
          <w:rFonts w:hint="eastAsia"/>
          <w:lang w:val="en-US" w:eastAsia="zh-CN"/>
        </w:rPr>
      </w:pPr>
      <w:r>
        <w:rPr>
          <w:rFonts w:hint="eastAsia"/>
          <w:lang w:val="en-US" w:eastAsia="zh-CN"/>
        </w:rPr>
        <w:t>TL0=(65536-18433)%256=255=FF</w:t>
      </w:r>
    </w:p>
    <w:p>
      <w:pPr>
        <w:numPr>
          <w:ilvl w:val="0"/>
          <w:numId w:val="0"/>
        </w:numPr>
        <w:rPr>
          <w:rFonts w:hint="eastAsia"/>
          <w:b/>
          <w:bCs/>
          <w:lang w:val="en-US" w:eastAsia="zh-CN"/>
        </w:rPr>
      </w:pPr>
      <w:r>
        <w:rPr>
          <w:rFonts w:hint="eastAsia"/>
          <w:b/>
          <w:bCs/>
          <w:lang w:val="en-US" w:eastAsia="zh-CN"/>
        </w:rPr>
        <w:t>初值=65536-11059200*0.02/12=65536-18432=47104=0xB800</w:t>
      </w:r>
    </w:p>
    <w:p>
      <w:pPr>
        <w:numPr>
          <w:ilvl w:val="0"/>
          <w:numId w:val="0"/>
        </w:numPr>
        <w:rPr>
          <w:rFonts w:hint="eastAsia"/>
          <w:b/>
          <w:bCs/>
          <w:lang w:val="en-US" w:eastAsia="zh-CN"/>
        </w:rPr>
      </w:pPr>
      <w:r>
        <w:rPr>
          <w:rFonts w:hint="eastAsia"/>
          <w:b/>
          <w:bCs/>
          <w:lang w:val="en-US" w:eastAsia="zh-CN"/>
        </w:rPr>
        <w:t>TH0=B8</w:t>
      </w:r>
    </w:p>
    <w:p>
      <w:pPr>
        <w:numPr>
          <w:ilvl w:val="0"/>
          <w:numId w:val="0"/>
        </w:numPr>
        <w:rPr>
          <w:rFonts w:hint="eastAsia"/>
          <w:b/>
          <w:bCs/>
          <w:lang w:val="en-US" w:eastAsia="zh-CN"/>
        </w:rPr>
      </w:pPr>
      <w:r>
        <w:rPr>
          <w:rFonts w:hint="eastAsia"/>
          <w:b/>
          <w:bCs/>
          <w:lang w:val="en-US" w:eastAsia="zh-CN"/>
        </w:rPr>
        <w:t xml:space="preserve">TL0=00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放图：</w:t>
      </w:r>
    </w:p>
    <w:p>
      <w:pPr>
        <w:numPr>
          <w:ilvl w:val="0"/>
          <w:numId w:val="0"/>
        </w:numPr>
      </w:pPr>
      <w:r>
        <w:drawing>
          <wp:inline distT="0" distB="0" distL="114300" distR="114300">
            <wp:extent cx="2418715" cy="2094230"/>
            <wp:effectExtent l="0" t="0" r="635" b="127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3"/>
                    <a:stretch>
                      <a:fillRect/>
                    </a:stretch>
                  </pic:blipFill>
                  <pic:spPr>
                    <a:xfrm>
                      <a:off x="0" y="0"/>
                      <a:ext cx="2418715" cy="2094230"/>
                    </a:xfrm>
                    <a:prstGeom prst="rect">
                      <a:avLst/>
                    </a:prstGeom>
                    <a:noFill/>
                    <a:ln w="9525">
                      <a:noFill/>
                    </a:ln>
                  </pic:spPr>
                </pic:pic>
              </a:graphicData>
            </a:graphic>
          </wp:inline>
        </w:drawing>
      </w:r>
      <w:r>
        <w:drawing>
          <wp:inline distT="0" distB="0" distL="114300" distR="114300">
            <wp:extent cx="2258060" cy="2072640"/>
            <wp:effectExtent l="0" t="0" r="8890" b="381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4"/>
                    <a:stretch>
                      <a:fillRect/>
                    </a:stretch>
                  </pic:blipFill>
                  <pic:spPr>
                    <a:xfrm>
                      <a:off x="0" y="0"/>
                      <a:ext cx="2258060" cy="207264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eastAsia="zh-CN"/>
        </w:rPr>
        <w:t>花了两三天在床上，不是睡觉就是搞这个就是喜欢亚文翻他的料，嘿嘿，总算能动啦，噢耶！</w:t>
      </w:r>
    </w:p>
    <w:p>
      <w:pPr>
        <w:numPr>
          <w:ilvl w:val="0"/>
          <w:numId w:val="0"/>
        </w:numPr>
        <w:rPr>
          <w:rFonts w:hint="eastAsia"/>
          <w:lang w:val="en-US" w:eastAsia="zh-CN"/>
        </w:rPr>
      </w:pPr>
    </w:p>
    <w:p>
      <w:pPr>
        <w:numPr>
          <w:ilvl w:val="0"/>
          <w:numId w:val="0"/>
        </w:numPr>
        <w:rPr>
          <w:rFonts w:hint="eastAsia"/>
          <w:lang w:val="en-US" w:eastAsia="zh-CN"/>
        </w:rPr>
      </w:pPr>
    </w:p>
    <w:p>
      <w:pPr>
        <w:rPr>
          <w:rFonts w:hint="eastAsia" w:asciiTheme="minorEastAsia" w:hAnsiTheme="minorEastAsia" w:eastAsiaTheme="minorEastAsia" w:cstheme="minorEastAsia"/>
          <w:sz w:val="21"/>
          <w:szCs w:val="21"/>
          <w:lang w:val="en-US" w:eastAsia="zh-CN"/>
        </w:rPr>
      </w:pPr>
    </w:p>
    <w:p>
      <w:pPr>
        <w:spacing w:after="240" w:afterAutospacing="0"/>
        <w:rPr>
          <w:rFonts w:hint="eastAsia" w:asciiTheme="minorEastAsia" w:hAnsiTheme="minorEastAsia" w:eastAsiaTheme="minorEastAsia" w:cstheme="minorEastAsia"/>
          <w:sz w:val="21"/>
          <w:szCs w:val="21"/>
          <w:lang w:val="en-US" w:eastAsia="zh-CN"/>
        </w:rPr>
      </w:pPr>
    </w:p>
    <w:p>
      <w:pPr>
        <w:spacing w:after="240" w:afterAutospacing="0"/>
        <w:rPr>
          <w:rFonts w:hint="eastAsia" w:asciiTheme="minorEastAsia" w:hAnsiTheme="minorEastAsia" w:eastAsiaTheme="minorEastAsia" w:cstheme="minorEastAsia"/>
          <w:sz w:val="21"/>
          <w:szCs w:val="21"/>
          <w:lang w:val="en-US" w:eastAsia="zh-CN"/>
        </w:rPr>
      </w:pPr>
    </w:p>
    <w:p>
      <w:pPr>
        <w:spacing w:after="240" w:afterAutospacing="0"/>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宋体 ! important">
    <w:altName w:val="宋体"/>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DotumChe">
    <w:panose1 w:val="020B0609000101010101"/>
    <w:charset w:val="81"/>
    <w:family w:val="auto"/>
    <w:pitch w:val="default"/>
    <w:sig w:usb0="B00002AF" w:usb1="69D77CFB" w:usb2="00000030" w:usb3="00000000" w:csb0="4008009F" w:csb1="DFD70000"/>
  </w:font>
  <w:font w:name="Dotum">
    <w:panose1 w:val="020B0600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楷体">
    <w:panose1 w:val="02010609060101010101"/>
    <w:charset w:val="86"/>
    <w:family w:val="auto"/>
    <w:pitch w:val="default"/>
    <w:sig w:usb0="800002BF" w:usb1="38CF7CFA" w:usb2="0000001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Calibri Light">
    <w:panose1 w:val="020F0302020204030204"/>
    <w:charset w:val="00"/>
    <w:family w:val="auto"/>
    <w:pitch w:val="default"/>
    <w:sig w:usb0="A00002EF" w:usb1="4000207B" w:usb2="00000000" w:usb3="00000000" w:csb0="2000019F" w:csb1="00000000"/>
  </w:font>
  <w:font w:name="icon-font">
    <w:altName w:val="Segoe Print"/>
    <w:panose1 w:val="00000000000000000000"/>
    <w:charset w:val="00"/>
    <w:family w:val="auto"/>
    <w:pitch w:val="default"/>
    <w:sig w:usb0="00000000" w:usb1="00000000" w:usb2="00000000" w:usb3="00000000" w:csb0="00000000" w:csb1="00000000"/>
  </w:font>
  <w:font w:name="iknow_editor_icons">
    <w:altName w:val="Segoe Print"/>
    <w:panose1 w:val="00000000000000000000"/>
    <w:charset w:val="00"/>
    <w:family w:val="auto"/>
    <w:pitch w:val="default"/>
    <w:sig w:usb0="00000000" w:usb1="00000000" w:usb2="00000000" w:usb3="00000000" w:csb0="00000000" w:csb1="00000000"/>
  </w:font>
  <w:font w:name="iknow-qb_home_icons">
    <w:altName w:val="Segoe Print"/>
    <w:panose1 w:val="00000000000000000000"/>
    <w:charset w:val="00"/>
    <w:family w:val="auto"/>
    <w:pitch w:val="default"/>
    <w:sig w:usb0="00000000" w:usb1="00000000" w:usb2="00000000" w:usb3="00000000" w:csb0="00000000" w:csb1="00000000"/>
  </w:font>
  <w:font w:name="iknow-qb_share_icons">
    <w:altName w:val="Segoe Print"/>
    <w:panose1 w:val="00000000000000000000"/>
    <w:charset w:val="00"/>
    <w:family w:val="auto"/>
    <w:pitch w:val="default"/>
    <w:sig w:usb0="00000000" w:usb1="00000000" w:usb2="00000000" w:usb3="00000000" w:csb0="00000000" w:csb1="00000000"/>
  </w:font>
  <w:font w:name="iknow-qb_grade_icons">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SketchFlow Print">
    <w:panose1 w:val="02000000000000000000"/>
    <w:charset w:val="00"/>
    <w:family w:val="auto"/>
    <w:pitch w:val="default"/>
    <w:sig w:usb0="A00000AF" w:usb1="4000204A" w:usb2="00000000" w:usb3="00000000" w:csb0="20000193" w:csb1="4D000000"/>
  </w:font>
  <w:font w:name="Trebuchet MS">
    <w:panose1 w:val="020B0603020202020204"/>
    <w:charset w:val="00"/>
    <w:family w:val="auto"/>
    <w:pitch w:val="default"/>
    <w:sig w:usb0="00000287" w:usb1="00000000" w:usb2="00000000" w:usb3="00000000" w:csb0="2000009F" w:csb1="00000000"/>
  </w:font>
  <w:font w:name="MV Boli">
    <w:panose1 w:val="02000500030200090000"/>
    <w:charset w:val="00"/>
    <w:family w:val="auto"/>
    <w:pitch w:val="default"/>
    <w:sig w:usb0="00000003" w:usb1="00000000" w:usb2="00000100" w:usb3="00000000" w:csb0="00000001" w:csb1="00000000"/>
  </w:font>
  <w:font w:name="baikeFont_css">
    <w:altName w:val="Segoe Print"/>
    <w:panose1 w:val="00000000000000000000"/>
    <w:charset w:val="00"/>
    <w:family w:val="auto"/>
    <w:pitch w:val="default"/>
    <w:sig w:usb0="00000000" w:usb1="00000000" w:usb2="00000000" w:usb3="00000000" w:csb0="00000000" w:csb1="00000000"/>
  </w:font>
  <w:font w:name="baikeFont_layout">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871FC2"/>
    <w:multiLevelType w:val="singleLevel"/>
    <w:tmpl w:val="58871FC2"/>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83659"/>
    <w:rsid w:val="00557FCC"/>
    <w:rsid w:val="01755B5E"/>
    <w:rsid w:val="01D605C7"/>
    <w:rsid w:val="01E87D22"/>
    <w:rsid w:val="03A63009"/>
    <w:rsid w:val="040C5667"/>
    <w:rsid w:val="04996128"/>
    <w:rsid w:val="04B46E9B"/>
    <w:rsid w:val="04BF4B78"/>
    <w:rsid w:val="04C17BE4"/>
    <w:rsid w:val="04C52881"/>
    <w:rsid w:val="053D1573"/>
    <w:rsid w:val="05747562"/>
    <w:rsid w:val="058E1866"/>
    <w:rsid w:val="05B20247"/>
    <w:rsid w:val="05D61A2C"/>
    <w:rsid w:val="0685782B"/>
    <w:rsid w:val="07DA36AD"/>
    <w:rsid w:val="0828294C"/>
    <w:rsid w:val="09660140"/>
    <w:rsid w:val="09C772B5"/>
    <w:rsid w:val="0B3C081E"/>
    <w:rsid w:val="0B3D0CBB"/>
    <w:rsid w:val="0C995849"/>
    <w:rsid w:val="0CEB49A6"/>
    <w:rsid w:val="0E6C2951"/>
    <w:rsid w:val="0EE033DB"/>
    <w:rsid w:val="0EFF59F6"/>
    <w:rsid w:val="0FC16A62"/>
    <w:rsid w:val="102B3540"/>
    <w:rsid w:val="102F34D4"/>
    <w:rsid w:val="109C4847"/>
    <w:rsid w:val="10A942B8"/>
    <w:rsid w:val="10BD3AC1"/>
    <w:rsid w:val="11AC7DEF"/>
    <w:rsid w:val="12CB521D"/>
    <w:rsid w:val="12ED32AE"/>
    <w:rsid w:val="133E29D8"/>
    <w:rsid w:val="134021D8"/>
    <w:rsid w:val="160567FC"/>
    <w:rsid w:val="160974FD"/>
    <w:rsid w:val="165F5BD3"/>
    <w:rsid w:val="173C5E93"/>
    <w:rsid w:val="173D7E49"/>
    <w:rsid w:val="17FC3D98"/>
    <w:rsid w:val="180B3FD2"/>
    <w:rsid w:val="18154C95"/>
    <w:rsid w:val="186074CF"/>
    <w:rsid w:val="19120A61"/>
    <w:rsid w:val="19584F4F"/>
    <w:rsid w:val="1A776C0F"/>
    <w:rsid w:val="1A8E3401"/>
    <w:rsid w:val="1AB74098"/>
    <w:rsid w:val="1B965461"/>
    <w:rsid w:val="1C475F01"/>
    <w:rsid w:val="1CB26D78"/>
    <w:rsid w:val="1CC335CC"/>
    <w:rsid w:val="1D675152"/>
    <w:rsid w:val="1E282806"/>
    <w:rsid w:val="1E491D27"/>
    <w:rsid w:val="1E8D5F2A"/>
    <w:rsid w:val="1F170D03"/>
    <w:rsid w:val="1F5663E3"/>
    <w:rsid w:val="2014544B"/>
    <w:rsid w:val="20650D3C"/>
    <w:rsid w:val="20672F38"/>
    <w:rsid w:val="207B6098"/>
    <w:rsid w:val="21070B1F"/>
    <w:rsid w:val="21267F52"/>
    <w:rsid w:val="212B472B"/>
    <w:rsid w:val="213A08B5"/>
    <w:rsid w:val="2140008D"/>
    <w:rsid w:val="21670C49"/>
    <w:rsid w:val="21DC66B0"/>
    <w:rsid w:val="22ED2D90"/>
    <w:rsid w:val="231C1997"/>
    <w:rsid w:val="235323BD"/>
    <w:rsid w:val="23903200"/>
    <w:rsid w:val="23D1365A"/>
    <w:rsid w:val="24E11E15"/>
    <w:rsid w:val="258E5A3C"/>
    <w:rsid w:val="25EE7BE5"/>
    <w:rsid w:val="262362BA"/>
    <w:rsid w:val="26532931"/>
    <w:rsid w:val="26BD0EC0"/>
    <w:rsid w:val="2711048A"/>
    <w:rsid w:val="27E01289"/>
    <w:rsid w:val="280A6BE9"/>
    <w:rsid w:val="283778C9"/>
    <w:rsid w:val="28D16D7E"/>
    <w:rsid w:val="29253CF7"/>
    <w:rsid w:val="29F3764E"/>
    <w:rsid w:val="2A231AC9"/>
    <w:rsid w:val="2A740762"/>
    <w:rsid w:val="2A8B42D4"/>
    <w:rsid w:val="2AE01089"/>
    <w:rsid w:val="2B1E7637"/>
    <w:rsid w:val="2B23518A"/>
    <w:rsid w:val="2B787BB8"/>
    <w:rsid w:val="2BA55802"/>
    <w:rsid w:val="2BB23916"/>
    <w:rsid w:val="2C053DE8"/>
    <w:rsid w:val="2C8461C5"/>
    <w:rsid w:val="2D754B10"/>
    <w:rsid w:val="2EDF4B12"/>
    <w:rsid w:val="2F62192A"/>
    <w:rsid w:val="2F96355D"/>
    <w:rsid w:val="303F17AD"/>
    <w:rsid w:val="30647F52"/>
    <w:rsid w:val="312E787A"/>
    <w:rsid w:val="32382139"/>
    <w:rsid w:val="324C60F9"/>
    <w:rsid w:val="325A02FC"/>
    <w:rsid w:val="32B11AB6"/>
    <w:rsid w:val="33693793"/>
    <w:rsid w:val="34211434"/>
    <w:rsid w:val="34A97257"/>
    <w:rsid w:val="361F7C19"/>
    <w:rsid w:val="377B4D15"/>
    <w:rsid w:val="379D6740"/>
    <w:rsid w:val="37A647DC"/>
    <w:rsid w:val="37F82038"/>
    <w:rsid w:val="38034D69"/>
    <w:rsid w:val="382C1844"/>
    <w:rsid w:val="384E7548"/>
    <w:rsid w:val="38A06C4F"/>
    <w:rsid w:val="38D424AD"/>
    <w:rsid w:val="395314B6"/>
    <w:rsid w:val="395554C3"/>
    <w:rsid w:val="3A135768"/>
    <w:rsid w:val="3A3B1D0D"/>
    <w:rsid w:val="3A503A39"/>
    <w:rsid w:val="3AC6140E"/>
    <w:rsid w:val="3B3B15BC"/>
    <w:rsid w:val="3B506B72"/>
    <w:rsid w:val="3B9A37D8"/>
    <w:rsid w:val="3BD70635"/>
    <w:rsid w:val="3DE33FF8"/>
    <w:rsid w:val="3E2D1B51"/>
    <w:rsid w:val="3EAC3238"/>
    <w:rsid w:val="3FC365B2"/>
    <w:rsid w:val="40653BA0"/>
    <w:rsid w:val="40711AA4"/>
    <w:rsid w:val="40847197"/>
    <w:rsid w:val="410A4A7E"/>
    <w:rsid w:val="41637E2B"/>
    <w:rsid w:val="416C581F"/>
    <w:rsid w:val="41F06BCD"/>
    <w:rsid w:val="43510B09"/>
    <w:rsid w:val="4358406D"/>
    <w:rsid w:val="43AF3E11"/>
    <w:rsid w:val="43B917E9"/>
    <w:rsid w:val="43C7620B"/>
    <w:rsid w:val="43E36B86"/>
    <w:rsid w:val="44104ED7"/>
    <w:rsid w:val="443820EE"/>
    <w:rsid w:val="44FC720E"/>
    <w:rsid w:val="452F5467"/>
    <w:rsid w:val="457D3A26"/>
    <w:rsid w:val="45EA0C4D"/>
    <w:rsid w:val="45ED45C2"/>
    <w:rsid w:val="46337FAD"/>
    <w:rsid w:val="46365C3F"/>
    <w:rsid w:val="46EF53A2"/>
    <w:rsid w:val="475107F6"/>
    <w:rsid w:val="482915A1"/>
    <w:rsid w:val="487C671C"/>
    <w:rsid w:val="48B973B6"/>
    <w:rsid w:val="48CE7B07"/>
    <w:rsid w:val="49646D83"/>
    <w:rsid w:val="49691617"/>
    <w:rsid w:val="49CE4546"/>
    <w:rsid w:val="4A327BB3"/>
    <w:rsid w:val="4A4F3AA5"/>
    <w:rsid w:val="4A7571FD"/>
    <w:rsid w:val="4C5F39C8"/>
    <w:rsid w:val="4DE6125C"/>
    <w:rsid w:val="4F1863D1"/>
    <w:rsid w:val="4F2C5935"/>
    <w:rsid w:val="4F9F354A"/>
    <w:rsid w:val="503749C3"/>
    <w:rsid w:val="51DA50D7"/>
    <w:rsid w:val="54255A81"/>
    <w:rsid w:val="54CD0AFA"/>
    <w:rsid w:val="55840160"/>
    <w:rsid w:val="55E82C8D"/>
    <w:rsid w:val="56DC5C7E"/>
    <w:rsid w:val="56DF05A0"/>
    <w:rsid w:val="57265C11"/>
    <w:rsid w:val="572A7A50"/>
    <w:rsid w:val="57314206"/>
    <w:rsid w:val="57330446"/>
    <w:rsid w:val="57CC18DD"/>
    <w:rsid w:val="588E071D"/>
    <w:rsid w:val="58FF32BA"/>
    <w:rsid w:val="597F5797"/>
    <w:rsid w:val="5AB34297"/>
    <w:rsid w:val="5C2010AA"/>
    <w:rsid w:val="5CDC0ECA"/>
    <w:rsid w:val="5D3E610E"/>
    <w:rsid w:val="5D723342"/>
    <w:rsid w:val="5D8667F9"/>
    <w:rsid w:val="5F853D78"/>
    <w:rsid w:val="5F9720D4"/>
    <w:rsid w:val="5FB725C6"/>
    <w:rsid w:val="60BF6420"/>
    <w:rsid w:val="60F44D71"/>
    <w:rsid w:val="6117188B"/>
    <w:rsid w:val="623876A4"/>
    <w:rsid w:val="623F3867"/>
    <w:rsid w:val="62BF710F"/>
    <w:rsid w:val="63EF1433"/>
    <w:rsid w:val="640F2A2D"/>
    <w:rsid w:val="649E1460"/>
    <w:rsid w:val="64BA5DF2"/>
    <w:rsid w:val="65124E0F"/>
    <w:rsid w:val="651E2358"/>
    <w:rsid w:val="659F100B"/>
    <w:rsid w:val="65B32398"/>
    <w:rsid w:val="660A1E37"/>
    <w:rsid w:val="670C0014"/>
    <w:rsid w:val="67B22CC4"/>
    <w:rsid w:val="67BC1A46"/>
    <w:rsid w:val="67DE1B6C"/>
    <w:rsid w:val="67E2153F"/>
    <w:rsid w:val="6813505E"/>
    <w:rsid w:val="687472C5"/>
    <w:rsid w:val="69297EE5"/>
    <w:rsid w:val="69D874E4"/>
    <w:rsid w:val="69F03CC1"/>
    <w:rsid w:val="69F93AEB"/>
    <w:rsid w:val="6A12588B"/>
    <w:rsid w:val="6A1F57C1"/>
    <w:rsid w:val="6AA41595"/>
    <w:rsid w:val="6ACC4384"/>
    <w:rsid w:val="6AF24442"/>
    <w:rsid w:val="6C451A20"/>
    <w:rsid w:val="6DC12A94"/>
    <w:rsid w:val="6E7919E0"/>
    <w:rsid w:val="6E9A46C9"/>
    <w:rsid w:val="6EA842ED"/>
    <w:rsid w:val="6EDD50D8"/>
    <w:rsid w:val="6F3C616A"/>
    <w:rsid w:val="700F3FD9"/>
    <w:rsid w:val="710F7521"/>
    <w:rsid w:val="712004B1"/>
    <w:rsid w:val="712A3856"/>
    <w:rsid w:val="713640E6"/>
    <w:rsid w:val="72D0045A"/>
    <w:rsid w:val="72EF7DDB"/>
    <w:rsid w:val="72F70BCE"/>
    <w:rsid w:val="72F76779"/>
    <w:rsid w:val="73802536"/>
    <w:rsid w:val="73A01BD2"/>
    <w:rsid w:val="7407023D"/>
    <w:rsid w:val="74DB1F65"/>
    <w:rsid w:val="75126F1F"/>
    <w:rsid w:val="751D6259"/>
    <w:rsid w:val="75264B76"/>
    <w:rsid w:val="7563026E"/>
    <w:rsid w:val="75A00EDC"/>
    <w:rsid w:val="75F23D9D"/>
    <w:rsid w:val="76D11480"/>
    <w:rsid w:val="773C209E"/>
    <w:rsid w:val="77F10D23"/>
    <w:rsid w:val="782D0871"/>
    <w:rsid w:val="7A06214B"/>
    <w:rsid w:val="7AAB656E"/>
    <w:rsid w:val="7B2C6A90"/>
    <w:rsid w:val="7B352784"/>
    <w:rsid w:val="7B4C229B"/>
    <w:rsid w:val="7BCF314E"/>
    <w:rsid w:val="7CB964B5"/>
    <w:rsid w:val="7CD810AE"/>
    <w:rsid w:val="7F5F7279"/>
    <w:rsid w:val="7F711649"/>
    <w:rsid w:val="7FA77AB7"/>
    <w:rsid w:val="7FC36102"/>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qFormat/>
    <w:uiPriority w:val="0"/>
    <w:pPr>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pPr>
    <w:rPr>
      <w:rFonts w:hint="eastAsia" w:ascii="PingFang SC" w:hAnsi="PingFang SC" w:eastAsia="PingFang SC" w:cs="PingFang SC"/>
      <w:kern w:val="0"/>
      <w:sz w:val="24"/>
      <w:szCs w:val="24"/>
      <w:lang w:val="en-US" w:eastAsia="zh-CN" w:bidi="ar"/>
    </w:rPr>
  </w:style>
  <w:style w:type="paragraph" w:styleId="3">
    <w:name w:val="Normal (Web)"/>
    <w:basedOn w:val="1"/>
    <w:qFormat/>
    <w:uiPriority w:val="0"/>
    <w:rPr>
      <w:sz w:val="24"/>
    </w:rPr>
  </w:style>
  <w:style w:type="character" w:styleId="5">
    <w:name w:val="Strong"/>
    <w:basedOn w:val="4"/>
    <w:qFormat/>
    <w:uiPriority w:val="0"/>
    <w:rPr>
      <w:b/>
    </w:rPr>
  </w:style>
  <w:style w:type="character" w:styleId="6">
    <w:name w:val="FollowedHyperlink"/>
    <w:basedOn w:val="4"/>
    <w:qFormat/>
    <w:uiPriority w:val="0"/>
    <w:rPr>
      <w:color w:val="3F88BF"/>
      <w:u w:val="none"/>
    </w:rPr>
  </w:style>
  <w:style w:type="character" w:styleId="7">
    <w:name w:val="Emphasis"/>
    <w:basedOn w:val="4"/>
    <w:qFormat/>
    <w:uiPriority w:val="0"/>
  </w:style>
  <w:style w:type="character" w:styleId="8">
    <w:name w:val="HTML Definition"/>
    <w:basedOn w:val="4"/>
    <w:qFormat/>
    <w:uiPriority w:val="0"/>
  </w:style>
  <w:style w:type="character" w:styleId="9">
    <w:name w:val="HTML Variable"/>
    <w:basedOn w:val="4"/>
    <w:qFormat/>
    <w:uiPriority w:val="0"/>
  </w:style>
  <w:style w:type="character" w:styleId="10">
    <w:name w:val="Hyperlink"/>
    <w:basedOn w:val="4"/>
    <w:qFormat/>
    <w:uiPriority w:val="0"/>
    <w:rPr>
      <w:color w:val="0000FF"/>
      <w:u w:val="single"/>
    </w:rPr>
  </w:style>
  <w:style w:type="character" w:styleId="11">
    <w:name w:val="HTML Code"/>
    <w:basedOn w:val="4"/>
    <w:qFormat/>
    <w:uiPriority w:val="0"/>
    <w:rPr>
      <w:rFonts w:hint="default" w:ascii="PingFang SC" w:hAnsi="PingFang SC" w:eastAsia="PingFang SC" w:cs="PingFang SC"/>
      <w:sz w:val="20"/>
    </w:rPr>
  </w:style>
  <w:style w:type="character" w:styleId="12">
    <w:name w:val="HTML Cite"/>
    <w:basedOn w:val="4"/>
    <w:qFormat/>
    <w:uiPriority w:val="0"/>
  </w:style>
  <w:style w:type="character" w:styleId="13">
    <w:name w:val="HTML Keyboard"/>
    <w:basedOn w:val="4"/>
    <w:qFormat/>
    <w:uiPriority w:val="0"/>
    <w:rPr>
      <w:rFonts w:hint="default" w:ascii="PingFang SC" w:hAnsi="PingFang SC" w:eastAsia="PingFang SC" w:cs="PingFang SC"/>
      <w:sz w:val="20"/>
    </w:rPr>
  </w:style>
  <w:style w:type="character" w:styleId="14">
    <w:name w:val="HTML Sample"/>
    <w:basedOn w:val="4"/>
    <w:qFormat/>
    <w:uiPriority w:val="0"/>
    <w:rPr>
      <w:rFonts w:hint="default" w:ascii="PingFang SC" w:hAnsi="PingFang SC" w:eastAsia="PingFang SC" w:cs="PingFang SC"/>
    </w:rPr>
  </w:style>
  <w:style w:type="character" w:customStyle="1" w:styleId="16">
    <w:name w:val="bds_more4"/>
    <w:basedOn w:val="4"/>
    <w:qFormat/>
    <w:uiPriority w:val="0"/>
    <w:rPr>
      <w:rFonts w:hint="eastAsia" w:ascii="宋体" w:hAnsi="宋体" w:eastAsia="宋体" w:cs="宋体"/>
    </w:rPr>
  </w:style>
  <w:style w:type="character" w:customStyle="1" w:styleId="17">
    <w:name w:val="bds_more5"/>
    <w:basedOn w:val="4"/>
    <w:qFormat/>
    <w:uiPriority w:val="0"/>
    <w:rPr>
      <w:rFonts w:ascii="宋体 ! important" w:hAnsi="宋体 ! important" w:eastAsia="宋体 ! important" w:cs="宋体 ! important"/>
      <w:color w:val="454545"/>
      <w:sz w:val="21"/>
      <w:szCs w:val="21"/>
    </w:rPr>
  </w:style>
  <w:style w:type="character" w:customStyle="1" w:styleId="18">
    <w:name w:val="bds_more6"/>
    <w:basedOn w:val="4"/>
    <w:qFormat/>
    <w:uiPriority w:val="0"/>
    <w:rPr>
      <w:rFonts w:hint="default" w:ascii="宋体 ! important" w:hAnsi="宋体 ! important" w:eastAsia="宋体 ! important" w:cs="宋体 ! important"/>
      <w:color w:val="454545"/>
      <w:sz w:val="18"/>
      <w:szCs w:val="18"/>
    </w:rPr>
  </w:style>
  <w:style w:type="character" w:customStyle="1" w:styleId="19">
    <w:name w:val="bds_nopic"/>
    <w:basedOn w:val="4"/>
    <w:qFormat/>
    <w:uiPriority w:val="0"/>
  </w:style>
  <w:style w:type="character" w:customStyle="1" w:styleId="20">
    <w:name w:val="bds_nopic1"/>
    <w:basedOn w:val="4"/>
    <w:qFormat/>
    <w:uiPriority w:val="0"/>
  </w:style>
  <w:style w:type="character" w:customStyle="1" w:styleId="21">
    <w:name w:val="bds_nopic2"/>
    <w:basedOn w:val="4"/>
    <w:qFormat/>
    <w:uiPriority w:val="0"/>
  </w:style>
  <w:style w:type="character" w:customStyle="1" w:styleId="22">
    <w:name w:val="bds_more"/>
    <w:basedOn w:val="4"/>
    <w:qFormat/>
    <w:uiPriority w:val="0"/>
    <w:rPr>
      <w:rFonts w:hint="eastAsia" w:ascii="宋体" w:hAnsi="宋体" w:eastAsia="宋体" w:cs="宋体"/>
    </w:rPr>
  </w:style>
  <w:style w:type="character" w:customStyle="1" w:styleId="23">
    <w:name w:val="bds_more1"/>
    <w:basedOn w:val="4"/>
    <w:qFormat/>
    <w:uiPriority w:val="0"/>
  </w:style>
  <w:style w:type="character" w:customStyle="1" w:styleId="24">
    <w:name w:val="bds_more2"/>
    <w:basedOn w:val="4"/>
    <w:qFormat/>
    <w:uiPriority w:val="0"/>
  </w:style>
  <w:style w:type="character" w:customStyle="1" w:styleId="25">
    <w:name w:val="answer-title10"/>
    <w:basedOn w:val="4"/>
    <w:qFormat/>
    <w:uiPriority w:val="0"/>
  </w:style>
  <w:style w:type="character" w:customStyle="1" w:styleId="26">
    <w:name w:val="release-day"/>
    <w:basedOn w:val="4"/>
    <w:uiPriority w:val="0"/>
    <w:rPr>
      <w:bdr w:val="single" w:color="BDEBB0" w:sz="6" w:space="0"/>
      <w:shd w:val="clear" w:fill="F5FFF1"/>
    </w:rPr>
  </w:style>
  <w:style w:type="character" w:customStyle="1" w:styleId="27">
    <w:name w:val="legend"/>
    <w:basedOn w:val="4"/>
    <w:uiPriority w:val="0"/>
    <w:rPr>
      <w:rFonts w:ascii="Arial" w:hAnsi="Arial" w:cs="Arial"/>
      <w:b/>
      <w:color w:val="73B304"/>
      <w:sz w:val="21"/>
      <w:szCs w:val="21"/>
      <w:shd w:val="clear" w:fill="FFFFFF"/>
    </w:rPr>
  </w:style>
  <w:style w:type="character" w:customStyle="1" w:styleId="28">
    <w:name w:val="num"/>
    <w:basedOn w:val="4"/>
    <w:uiPriority w:val="0"/>
    <w:rPr>
      <w:b/>
      <w:color w:val="FF7800"/>
    </w:rPr>
  </w:style>
  <w:style w:type="character" w:customStyle="1" w:styleId="29">
    <w:name w:val="num5"/>
    <w:basedOn w:val="4"/>
    <w:uiPriority w:val="0"/>
    <w:rPr>
      <w:b/>
      <w:color w:val="FF7800"/>
    </w:rPr>
  </w:style>
  <w:style w:type="character" w:customStyle="1" w:styleId="30">
    <w:name w:val="answer-title9"/>
    <w:basedOn w:val="4"/>
    <w:uiPriority w:val="0"/>
  </w:style>
  <w:style w:type="character" w:customStyle="1" w:styleId="31">
    <w:name w:val="fontborder"/>
    <w:basedOn w:val="4"/>
    <w:uiPriority w:val="0"/>
    <w:rPr>
      <w:bdr w:val="single" w:color="000000" w:sz="6" w:space="0"/>
    </w:rPr>
  </w:style>
  <w:style w:type="character" w:customStyle="1" w:styleId="32">
    <w:name w:val="fontstrikethrough"/>
    <w:basedOn w:val="4"/>
    <w:uiPriority w:val="0"/>
    <w:rPr>
      <w:strik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2017-03-23T13:04:18Z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