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3DDE" w14:textId="77777777" w:rsidR="009266AD" w:rsidRPr="0059580B" w:rsidRDefault="009266AD" w:rsidP="009D35C5">
      <w:pPr>
        <w:spacing w:before="240"/>
        <w:rPr>
          <w:rFonts w:ascii="黑体" w:eastAsia="黑体" w:hAnsi="黑体"/>
          <w:b/>
          <w:sz w:val="30"/>
          <w:szCs w:val="30"/>
        </w:rPr>
      </w:pPr>
      <w:r w:rsidRPr="0059580B">
        <w:rPr>
          <w:rFonts w:ascii="黑体" w:eastAsia="黑体" w:hAnsi="黑体" w:hint="eastAsia"/>
          <w:b/>
          <w:sz w:val="30"/>
          <w:szCs w:val="30"/>
        </w:rPr>
        <w:t>基于正方晶格网络的多策略个体博弈演化程序的设计与实现</w:t>
      </w:r>
    </w:p>
    <w:p w14:paraId="2AEB5726" w14:textId="77777777" w:rsidR="009266AD" w:rsidRDefault="009266AD" w:rsidP="009266AD">
      <w:pPr>
        <w:spacing w:line="300" w:lineRule="auto"/>
        <w:rPr>
          <w:rFonts w:ascii="楷体" w:eastAsia="楷体" w:hAnsi="楷体"/>
          <w:b/>
          <w:color w:val="FF0000"/>
          <w:sz w:val="24"/>
          <w:szCs w:val="24"/>
          <w:u w:val="single"/>
        </w:rPr>
      </w:pPr>
    </w:p>
    <w:p w14:paraId="217B1D0E" w14:textId="37EF965B" w:rsidR="009266AD" w:rsidRDefault="009266AD" w:rsidP="009266AD">
      <w:pPr>
        <w:spacing w:line="300" w:lineRule="auto"/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</w:t>
      </w:r>
      <w:r w:rsidRPr="00562DFB">
        <w:rPr>
          <w:rFonts w:ascii="宋体" w:eastAsia="宋体" w:hAnsi="宋体" w:hint="eastAsia"/>
          <w:sz w:val="24"/>
          <w:szCs w:val="24"/>
        </w:rPr>
        <w:t>：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="00A75902">
        <w:rPr>
          <w:rFonts w:ascii="宋体" w:eastAsia="宋体" w:hAnsi="宋体" w:hint="eastAsia"/>
          <w:sz w:val="24"/>
          <w:szCs w:val="24"/>
          <w:u w:val="single"/>
        </w:rPr>
        <w:t>谢玉宁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 xml:space="preserve">       学号：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A75902">
        <w:rPr>
          <w:rFonts w:ascii="宋体" w:eastAsia="宋体" w:hAnsi="宋体"/>
          <w:sz w:val="24"/>
          <w:szCs w:val="24"/>
          <w:u w:val="single"/>
        </w:rPr>
        <w:t>201792260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14:paraId="0B166A2C" w14:textId="77777777" w:rsidR="009266AD" w:rsidRDefault="009266AD" w:rsidP="009266AD">
      <w:pPr>
        <w:spacing w:line="300" w:lineRule="auto"/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</w:t>
      </w:r>
      <w:r w:rsidRPr="00562DFB">
        <w:rPr>
          <w:rFonts w:ascii="宋体" w:eastAsia="宋体" w:hAnsi="宋体" w:hint="eastAsia"/>
          <w:sz w:val="24"/>
          <w:szCs w:val="24"/>
        </w:rPr>
        <w:t>：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 xml:space="preserve">       学号：</w:t>
      </w:r>
      <w:r w:rsidRPr="00984D72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14:paraId="75F3C36B" w14:textId="77777777" w:rsidR="009266AD" w:rsidRDefault="009266AD" w:rsidP="009266AD">
      <w:pPr>
        <w:spacing w:line="30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1985"/>
        <w:gridCol w:w="1751"/>
      </w:tblGrid>
      <w:tr w:rsidR="009266AD" w14:paraId="51A0CDC8" w14:textId="77777777" w:rsidTr="00965A2E">
        <w:tc>
          <w:tcPr>
            <w:tcW w:w="1668" w:type="dxa"/>
          </w:tcPr>
          <w:p w14:paraId="239CCADF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11F8F2C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必需部分完成情况</w:t>
            </w:r>
          </w:p>
        </w:tc>
        <w:tc>
          <w:tcPr>
            <w:tcW w:w="1985" w:type="dxa"/>
          </w:tcPr>
          <w:p w14:paraId="42C473BC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加分项完成情况</w:t>
            </w:r>
          </w:p>
        </w:tc>
        <w:tc>
          <w:tcPr>
            <w:tcW w:w="1751" w:type="dxa"/>
          </w:tcPr>
          <w:p w14:paraId="0598CA98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9266AD" w14:paraId="7CD8FB69" w14:textId="77777777" w:rsidTr="00965A2E">
        <w:tc>
          <w:tcPr>
            <w:tcW w:w="1668" w:type="dxa"/>
          </w:tcPr>
          <w:p w14:paraId="21036413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84D72">
              <w:rPr>
                <w:rFonts w:ascii="宋体" w:eastAsia="宋体" w:hAnsi="宋体" w:hint="eastAsia"/>
                <w:sz w:val="24"/>
                <w:szCs w:val="24"/>
              </w:rPr>
              <w:t>博弈模型</w:t>
            </w:r>
          </w:p>
        </w:tc>
        <w:tc>
          <w:tcPr>
            <w:tcW w:w="3118" w:type="dxa"/>
          </w:tcPr>
          <w:p w14:paraId="1A22EE64" w14:textId="73B83FCA" w:rsidR="00A75902" w:rsidRDefault="00A75902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完成简化参数</w:t>
            </w:r>
          </w:p>
        </w:tc>
        <w:tc>
          <w:tcPr>
            <w:tcW w:w="1985" w:type="dxa"/>
          </w:tcPr>
          <w:p w14:paraId="492042BA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1" w:type="dxa"/>
          </w:tcPr>
          <w:p w14:paraId="75ACAF96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66AD" w14:paraId="61CDBD31" w14:textId="77777777" w:rsidTr="00965A2E">
        <w:tc>
          <w:tcPr>
            <w:tcW w:w="1668" w:type="dxa"/>
          </w:tcPr>
          <w:p w14:paraId="2B31D6F8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84D72">
              <w:rPr>
                <w:rFonts w:ascii="宋体" w:eastAsia="宋体" w:hAnsi="宋体" w:hint="eastAsia"/>
                <w:sz w:val="24"/>
                <w:szCs w:val="24"/>
              </w:rPr>
              <w:t>策略模型</w:t>
            </w:r>
          </w:p>
        </w:tc>
        <w:tc>
          <w:tcPr>
            <w:tcW w:w="3118" w:type="dxa"/>
          </w:tcPr>
          <w:p w14:paraId="39A021E6" w14:textId="191DEF4B" w:rsidR="009266AD" w:rsidRDefault="00CC223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7B0B80">
              <w:rPr>
                <w:rFonts w:ascii="宋体" w:eastAsia="宋体" w:hAnsi="宋体"/>
                <w:sz w:val="24"/>
                <w:szCs w:val="24"/>
              </w:rPr>
              <w:t>Player类</w:t>
            </w:r>
          </w:p>
          <w:p w14:paraId="17CB4791" w14:textId="77777777" w:rsidR="007B0B80" w:rsidRDefault="007B0B80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并派生出</w:t>
            </w:r>
            <w:r w:rsidR="00CC223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CC2235">
              <w:rPr>
                <w:rFonts w:ascii="宋体" w:eastAsia="宋体" w:hAnsi="宋体"/>
                <w:sz w:val="24"/>
                <w:szCs w:val="24"/>
              </w:rPr>
              <w:t>种策略；</w:t>
            </w:r>
          </w:p>
          <w:p w14:paraId="6D558E18" w14:textId="77777777" w:rsidR="00CC2235" w:rsidRDefault="00CC2235" w:rsidP="00CC2235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生成策略</w:t>
            </w:r>
            <w:r>
              <w:rPr>
                <w:rFonts w:ascii="宋体" w:eastAsia="宋体" w:hAnsi="宋体"/>
                <w:sz w:val="24"/>
                <w:szCs w:val="24"/>
              </w:rPr>
              <w:t>可以选择</w:t>
            </w:r>
          </w:p>
          <w:p w14:paraId="31411C23" w14:textId="30B7324B" w:rsidR="00CC2235" w:rsidRPr="00CC2235" w:rsidRDefault="00CC2235" w:rsidP="00CC2235">
            <w:pPr>
              <w:pStyle w:val="a8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C2235">
              <w:rPr>
                <w:rFonts w:ascii="宋体" w:eastAsia="宋体" w:hAnsi="宋体" w:hint="eastAsia"/>
                <w:sz w:val="24"/>
                <w:szCs w:val="24"/>
              </w:rPr>
              <w:t>等量平</w:t>
            </w:r>
            <w:r w:rsidRPr="00CC2235">
              <w:rPr>
                <w:rFonts w:ascii="宋体" w:eastAsia="宋体" w:hAnsi="宋体"/>
                <w:sz w:val="24"/>
                <w:szCs w:val="24"/>
              </w:rPr>
              <w:t>均</w:t>
            </w:r>
          </w:p>
          <w:p w14:paraId="40C753F7" w14:textId="6F84444E" w:rsidR="00CC2235" w:rsidRDefault="00CC2235" w:rsidP="00CC2235">
            <w:pPr>
              <w:pStyle w:val="a8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C2235">
              <w:rPr>
                <w:rFonts w:ascii="宋体" w:eastAsia="宋体" w:hAnsi="宋体"/>
                <w:sz w:val="24"/>
                <w:szCs w:val="24"/>
              </w:rPr>
              <w:t>随机生成</w:t>
            </w:r>
          </w:p>
          <w:p w14:paraId="6EA3DF36" w14:textId="1FB71E58" w:rsidR="00CC2235" w:rsidRDefault="00CC2235" w:rsidP="00CC2235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 策略内容：</w:t>
            </w:r>
          </w:p>
          <w:p w14:paraId="403D5C12" w14:textId="1DFF7B80" w:rsidR="00CC2235" w:rsidRPr="00CC2235" w:rsidRDefault="00CC2235" w:rsidP="00CC2235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常见类型+自定义类型</w:t>
            </w:r>
          </w:p>
          <w:p w14:paraId="3210AA42" w14:textId="6AA6D9D4" w:rsidR="00CC2235" w:rsidRPr="00CC2235" w:rsidRDefault="00CC2235" w:rsidP="00CC2235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60685D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1" w:type="dxa"/>
          </w:tcPr>
          <w:p w14:paraId="41908F14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66AD" w14:paraId="58A1BB9E" w14:textId="77777777" w:rsidTr="00965A2E">
        <w:tc>
          <w:tcPr>
            <w:tcW w:w="1668" w:type="dxa"/>
          </w:tcPr>
          <w:p w14:paraId="2CDFF338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84D72">
              <w:rPr>
                <w:rFonts w:ascii="宋体" w:eastAsia="宋体" w:hAnsi="宋体" w:hint="eastAsia"/>
                <w:sz w:val="24"/>
                <w:szCs w:val="24"/>
              </w:rPr>
              <w:t>网络模型</w:t>
            </w:r>
          </w:p>
        </w:tc>
        <w:tc>
          <w:tcPr>
            <w:tcW w:w="3118" w:type="dxa"/>
          </w:tcPr>
          <w:p w14:paraId="236263AC" w14:textId="187FE7B3" w:rsidR="009266AD" w:rsidRDefault="00CC223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完成World类</w:t>
            </w:r>
          </w:p>
          <w:p w14:paraId="7A77B0FF" w14:textId="3CFB5B49" w:rsidR="00CC2235" w:rsidRPr="00CC2235" w:rsidRDefault="00CC2235" w:rsidP="006D2090">
            <w:pPr>
              <w:spacing w:line="300" w:lineRule="auto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CC223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完成边长满足周期边界条件规则正方晶格网络的设计要求</w:t>
            </w:r>
          </w:p>
          <w:p w14:paraId="6A3F28AA" w14:textId="4413E367" w:rsidR="00CC2235" w:rsidRPr="00CC2235" w:rsidRDefault="00CC223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边长可自定义</w:t>
            </w:r>
            <w:r w:rsidR="009D35C5">
              <w:rPr>
                <w:rFonts w:ascii="宋体" w:eastAsia="宋体" w:hAnsi="宋体" w:hint="eastAsia"/>
                <w:sz w:val="24"/>
                <w:szCs w:val="24"/>
              </w:rPr>
              <w:t>5至</w:t>
            </w:r>
            <w:r w:rsidR="009D35C5">
              <w:rPr>
                <w:rFonts w:ascii="宋体" w:eastAsia="宋体" w:hAnsi="宋体"/>
                <w:sz w:val="24"/>
                <w:szCs w:val="24"/>
              </w:rPr>
              <w:t>20</w:t>
            </w:r>
          </w:p>
          <w:p w14:paraId="0D46A555" w14:textId="2132BB90" w:rsidR="00CC2235" w:rsidRDefault="00060B8B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9D35C5">
              <w:rPr>
                <w:rFonts w:ascii="宋体" w:eastAsia="宋体" w:hAnsi="宋体" w:hint="eastAsia"/>
                <w:sz w:val="24"/>
                <w:szCs w:val="24"/>
              </w:rPr>
              <w:t>参与个体随机分布</w:t>
            </w:r>
          </w:p>
          <w:p w14:paraId="6C90AB94" w14:textId="77777777" w:rsidR="00CC2235" w:rsidRDefault="00CC223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6826CD5" w14:textId="6A417775" w:rsidR="00CC2235" w:rsidRDefault="00CC223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95F7C6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1" w:type="dxa"/>
          </w:tcPr>
          <w:p w14:paraId="384F6350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66AD" w14:paraId="56E772B0" w14:textId="77777777" w:rsidTr="00965A2E">
        <w:tc>
          <w:tcPr>
            <w:tcW w:w="1668" w:type="dxa"/>
          </w:tcPr>
          <w:p w14:paraId="4FA78825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84D72">
              <w:rPr>
                <w:rFonts w:ascii="宋体" w:eastAsia="宋体" w:hAnsi="宋体" w:hint="eastAsia"/>
                <w:sz w:val="24"/>
                <w:szCs w:val="24"/>
              </w:rPr>
              <w:t>策略模仿模型</w:t>
            </w:r>
          </w:p>
        </w:tc>
        <w:tc>
          <w:tcPr>
            <w:tcW w:w="3118" w:type="dxa"/>
          </w:tcPr>
          <w:p w14:paraId="3EC985A5" w14:textId="0494938E" w:rsidR="009266AD" w:rsidRDefault="009D35C5" w:rsidP="006D2090">
            <w:pPr>
              <w:spacing w:line="300" w:lineRule="auto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proofErr w:type="spellStart"/>
            <w:r w:rsidRPr="009D35C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ImitationRule</w:t>
            </w:r>
            <w:proofErr w:type="spellEnd"/>
          </w:p>
          <w:p w14:paraId="691ED4EC" w14:textId="7C82DDFD" w:rsidR="009D35C5" w:rsidRDefault="009D35C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完成BTO策略</w:t>
            </w:r>
          </w:p>
        </w:tc>
        <w:tc>
          <w:tcPr>
            <w:tcW w:w="1985" w:type="dxa"/>
          </w:tcPr>
          <w:p w14:paraId="59A479D5" w14:textId="77777777" w:rsidR="009266AD" w:rsidRDefault="009D35C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完成Fermi策略</w:t>
            </w:r>
          </w:p>
          <w:p w14:paraId="5EDB47A3" w14:textId="11F43078" w:rsidR="009D35C5" w:rsidRDefault="009D35C5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提出新的策略机制，并将参数可自定义化</w:t>
            </w:r>
          </w:p>
        </w:tc>
        <w:tc>
          <w:tcPr>
            <w:tcW w:w="1751" w:type="dxa"/>
          </w:tcPr>
          <w:p w14:paraId="1D581341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66AD" w14:paraId="52AD0DF4" w14:textId="77777777" w:rsidTr="00965A2E">
        <w:tc>
          <w:tcPr>
            <w:tcW w:w="1668" w:type="dxa"/>
          </w:tcPr>
          <w:p w14:paraId="0827AE1F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84D72">
              <w:rPr>
                <w:rFonts w:ascii="宋体" w:eastAsia="宋体" w:hAnsi="宋体" w:hint="eastAsia"/>
                <w:sz w:val="24"/>
                <w:szCs w:val="24"/>
              </w:rPr>
              <w:t>数据结果</w:t>
            </w:r>
          </w:p>
        </w:tc>
        <w:tc>
          <w:tcPr>
            <w:tcW w:w="3118" w:type="dxa"/>
          </w:tcPr>
          <w:p w14:paraId="1331B878" w14:textId="757EA137" w:rsidR="009266AD" w:rsidRPr="009D35C5" w:rsidRDefault="009D35C5" w:rsidP="009D35C5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9D35C5">
              <w:rPr>
                <w:rFonts w:ascii="宋体" w:eastAsia="宋体" w:hAnsi="宋体" w:hint="eastAsia"/>
                <w:sz w:val="24"/>
                <w:szCs w:val="24"/>
              </w:rPr>
              <w:t>直接将策略输入到Excel里，并绘制策略变化折线图</w:t>
            </w:r>
          </w:p>
          <w:p w14:paraId="754F891D" w14:textId="006E1DFD" w:rsidR="009D35C5" w:rsidRPr="009D35C5" w:rsidRDefault="009D35C5" w:rsidP="00E8252F">
            <w:pPr>
              <w:pStyle w:val="a8"/>
              <w:spacing w:line="300" w:lineRule="auto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74C2409" w14:textId="787C5F21" w:rsidR="009266AD" w:rsidRDefault="00E8252F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记录策略分布并做出策略分布快照图</w:t>
            </w:r>
          </w:p>
        </w:tc>
        <w:tc>
          <w:tcPr>
            <w:tcW w:w="1751" w:type="dxa"/>
          </w:tcPr>
          <w:p w14:paraId="0F0F228C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66AD" w14:paraId="74D1CF95" w14:textId="77777777" w:rsidTr="00965A2E">
        <w:tc>
          <w:tcPr>
            <w:tcW w:w="1668" w:type="dxa"/>
          </w:tcPr>
          <w:p w14:paraId="53FD3337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整体运行</w:t>
            </w:r>
          </w:p>
        </w:tc>
        <w:tc>
          <w:tcPr>
            <w:tcW w:w="5103" w:type="dxa"/>
            <w:gridSpan w:val="2"/>
          </w:tcPr>
          <w:p w14:paraId="33A29C33" w14:textId="6C167036" w:rsidR="009266AD" w:rsidRDefault="00E8252F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符合预期集群分布</w:t>
            </w:r>
            <w:r w:rsidR="00060B8B">
              <w:rPr>
                <w:rFonts w:ascii="宋体" w:eastAsia="宋体" w:hAnsi="宋体" w:hint="eastAsia"/>
                <w:sz w:val="24"/>
                <w:szCs w:val="24"/>
              </w:rPr>
              <w:t>.条件相同</w:t>
            </w:r>
            <w:r w:rsidR="00E9563D">
              <w:rPr>
                <w:rFonts w:ascii="宋体" w:eastAsia="宋体" w:hAnsi="宋体" w:hint="eastAsia"/>
                <w:sz w:val="24"/>
                <w:szCs w:val="24"/>
              </w:rPr>
              <w:t>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基本稳定</w:t>
            </w:r>
          </w:p>
        </w:tc>
        <w:tc>
          <w:tcPr>
            <w:tcW w:w="1751" w:type="dxa"/>
          </w:tcPr>
          <w:p w14:paraId="004F147E" w14:textId="77777777" w:rsidR="009266AD" w:rsidRDefault="009266AD" w:rsidP="006D209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0156E9C" w14:textId="77777777" w:rsidR="009266AD" w:rsidRDefault="009266AD" w:rsidP="009266AD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14112B1" w14:textId="77777777" w:rsidR="009266AD" w:rsidRPr="00984D72" w:rsidRDefault="009266AD" w:rsidP="009266A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其他说明：</w:t>
      </w:r>
    </w:p>
    <w:p w14:paraId="495A4FC5" w14:textId="7D734E9C" w:rsidR="00B434E8" w:rsidRPr="009162D0" w:rsidRDefault="00E8252F">
      <w:pPr>
        <w:rPr>
          <w:b/>
          <w:sz w:val="30"/>
          <w:szCs w:val="30"/>
        </w:rPr>
      </w:pPr>
      <w:r w:rsidRPr="009162D0">
        <w:rPr>
          <w:b/>
          <w:sz w:val="30"/>
          <w:szCs w:val="30"/>
        </w:rPr>
        <w:tab/>
      </w:r>
      <w:r w:rsidR="009162D0" w:rsidRPr="009162D0">
        <w:rPr>
          <w:b/>
          <w:sz w:val="30"/>
          <w:szCs w:val="30"/>
        </w:rPr>
        <w:t>1.</w:t>
      </w:r>
      <w:r w:rsidRPr="009162D0">
        <w:rPr>
          <w:rFonts w:hint="eastAsia"/>
          <w:b/>
          <w:sz w:val="30"/>
          <w:szCs w:val="30"/>
        </w:rPr>
        <w:t>折线图：</w:t>
      </w:r>
    </w:p>
    <w:p w14:paraId="09697F70" w14:textId="0AB00694" w:rsidR="00E8252F" w:rsidRDefault="00E8252F">
      <w:pPr>
        <w:rPr>
          <w:b/>
        </w:rPr>
      </w:pPr>
      <w:r>
        <w:rPr>
          <w:noProof/>
        </w:rPr>
        <w:drawing>
          <wp:inline distT="0" distB="0" distL="0" distR="0" wp14:anchorId="082DD9E5" wp14:editId="15CB1A43">
            <wp:extent cx="3146740" cy="2091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626" cy="22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2187" w14:textId="30D774B5" w:rsidR="009162D0" w:rsidRPr="009162D0" w:rsidRDefault="009162D0" w:rsidP="009162D0">
      <w:pPr>
        <w:ind w:firstLine="420"/>
        <w:rPr>
          <w:b/>
          <w:sz w:val="30"/>
          <w:szCs w:val="30"/>
        </w:rPr>
      </w:pPr>
      <w:r w:rsidRPr="009162D0">
        <w:rPr>
          <w:rFonts w:hint="eastAsia"/>
          <w:b/>
          <w:sz w:val="30"/>
          <w:szCs w:val="30"/>
        </w:rPr>
        <w:t>2</w:t>
      </w:r>
      <w:r w:rsidRPr="009162D0">
        <w:rPr>
          <w:b/>
          <w:sz w:val="30"/>
          <w:szCs w:val="30"/>
        </w:rPr>
        <w:t>.</w:t>
      </w:r>
      <w:r w:rsidRPr="009162D0">
        <w:rPr>
          <w:rFonts w:hint="eastAsia"/>
          <w:b/>
          <w:sz w:val="30"/>
          <w:szCs w:val="30"/>
        </w:rPr>
        <w:t>策略分布图快照：</w:t>
      </w:r>
    </w:p>
    <w:p w14:paraId="4CF0884D" w14:textId="087AC65E" w:rsidR="009162D0" w:rsidRDefault="009162D0">
      <w:pPr>
        <w:rPr>
          <w:b/>
        </w:rPr>
      </w:pPr>
      <w:r w:rsidRPr="009162D0">
        <w:rPr>
          <w:b/>
          <w:noProof/>
        </w:rPr>
        <w:drawing>
          <wp:inline distT="0" distB="0" distL="0" distR="0" wp14:anchorId="134138C7" wp14:editId="1C7F0AF9">
            <wp:extent cx="3140765" cy="1693186"/>
            <wp:effectExtent l="0" t="0" r="0" b="0"/>
            <wp:docPr id="2" name="图片 2" descr="C:\Users\Lenovo\Documents\Tencent Files\1052073632\Image\C2C\C%(XP6`1K6(A96W6BYXGO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052073632\Image\C2C\C%(XP6`1K6(A96W6BYXGO9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38" cy="17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D899" w14:textId="65C65BB3" w:rsidR="009162D0" w:rsidRPr="009162D0" w:rsidRDefault="009162D0" w:rsidP="00F30A85">
      <w:pPr>
        <w:ind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3.</w:t>
      </w:r>
      <w:r w:rsidRPr="009162D0">
        <w:rPr>
          <w:rFonts w:hint="eastAsia"/>
          <w:b/>
          <w:sz w:val="30"/>
          <w:szCs w:val="30"/>
        </w:rPr>
        <w:t>运行：</w:t>
      </w:r>
    </w:p>
    <w:p w14:paraId="448FFA22" w14:textId="4153BEC3" w:rsidR="009162D0" w:rsidRDefault="009162D0" w:rsidP="009162D0">
      <w:pPr>
        <w:pStyle w:val="a8"/>
        <w:ind w:left="36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3BFCA69" wp14:editId="6267C093">
            <wp:extent cx="2345585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920" cy="18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31C35" wp14:editId="395ECD0B">
            <wp:extent cx="2668777" cy="17347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398" cy="17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B54" w14:textId="1B25E429" w:rsidR="009162D0" w:rsidRPr="009162D0" w:rsidRDefault="009162D0" w:rsidP="009162D0">
      <w:pPr>
        <w:ind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4.</w:t>
      </w:r>
      <w:r w:rsidRPr="009162D0">
        <w:rPr>
          <w:rFonts w:hint="eastAsia"/>
          <w:b/>
          <w:sz w:val="30"/>
          <w:szCs w:val="30"/>
        </w:rPr>
        <w:t>结束条件：</w:t>
      </w:r>
    </w:p>
    <w:p w14:paraId="4CCCBB4B" w14:textId="602E5025" w:rsidR="009162D0" w:rsidRDefault="009162D0" w:rsidP="009162D0">
      <w:pPr>
        <w:pStyle w:val="a8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只剩一种策略；</w:t>
      </w:r>
    </w:p>
    <w:p w14:paraId="00127C11" w14:textId="1B86269A" w:rsidR="009162D0" w:rsidRPr="00905117" w:rsidRDefault="009162D0" w:rsidP="009162D0">
      <w:pPr>
        <w:pStyle w:val="a8"/>
        <w:numPr>
          <w:ilvl w:val="0"/>
          <w:numId w:val="4"/>
        </w:numPr>
        <w:ind w:firstLineChars="0"/>
        <w:rPr>
          <w:b/>
          <w:color w:val="000000" w:themeColor="text1"/>
          <w:sz w:val="30"/>
          <w:szCs w:val="30"/>
        </w:rPr>
      </w:pPr>
      <w:r w:rsidRPr="009162D0">
        <w:rPr>
          <w:rFonts w:ascii="新宋体" w:eastAsia="新宋体" w:cs="新宋体" w:hint="eastAsia"/>
          <w:b/>
          <w:color w:val="000000" w:themeColor="text1"/>
          <w:kern w:val="0"/>
          <w:sz w:val="30"/>
          <w:szCs w:val="30"/>
        </w:rPr>
        <w:t>策略数量及位置保持</w:t>
      </w:r>
      <w:r w:rsidRPr="009162D0">
        <w:rPr>
          <w:rFonts w:ascii="新宋体" w:eastAsia="新宋体" w:cs="新宋体"/>
          <w:b/>
          <w:color w:val="000000" w:themeColor="text1"/>
          <w:kern w:val="0"/>
          <w:sz w:val="30"/>
          <w:szCs w:val="30"/>
        </w:rPr>
        <w:t>countdown</w:t>
      </w:r>
      <w:r w:rsidRPr="009162D0">
        <w:rPr>
          <w:rFonts w:ascii="新宋体" w:eastAsia="新宋体" w:cs="新宋体" w:hint="eastAsia"/>
          <w:b/>
          <w:color w:val="000000" w:themeColor="text1"/>
          <w:kern w:val="0"/>
          <w:sz w:val="30"/>
          <w:szCs w:val="30"/>
        </w:rPr>
        <w:t>代不变</w:t>
      </w:r>
      <w:r w:rsidR="00E219D0">
        <w:rPr>
          <w:rFonts w:ascii="新宋体" w:eastAsia="新宋体" w:cs="新宋体" w:hint="eastAsia"/>
          <w:b/>
          <w:color w:val="000000" w:themeColor="text1"/>
          <w:kern w:val="0"/>
          <w:sz w:val="30"/>
          <w:szCs w:val="30"/>
        </w:rPr>
        <w:t>。</w:t>
      </w:r>
    </w:p>
    <w:p w14:paraId="0483AD2D" w14:textId="1AC72674" w:rsidR="00905117" w:rsidRPr="009162D0" w:rsidRDefault="00905117" w:rsidP="00905117">
      <w:pPr>
        <w:pStyle w:val="a8"/>
        <w:ind w:left="1080" w:firstLineChars="0" w:firstLine="0"/>
        <w:rPr>
          <w:rFonts w:hint="eastAsia"/>
          <w:b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51AE483" wp14:editId="6E97D93A">
            <wp:extent cx="5274310" cy="3451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9EDC3" w14:textId="2F73CC8B" w:rsidR="009162D0" w:rsidRPr="009162D0" w:rsidRDefault="009162D0" w:rsidP="009162D0">
      <w:pPr>
        <w:ind w:firstLine="360"/>
        <w:rPr>
          <w:b/>
          <w:color w:val="000000" w:themeColor="text1"/>
          <w:szCs w:val="21"/>
        </w:rPr>
      </w:pPr>
    </w:p>
    <w:sectPr w:rsidR="009162D0" w:rsidRPr="00916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CD9A" w14:textId="77777777" w:rsidR="00F00956" w:rsidRDefault="00F00956" w:rsidP="009266AD">
      <w:r>
        <w:separator/>
      </w:r>
    </w:p>
  </w:endnote>
  <w:endnote w:type="continuationSeparator" w:id="0">
    <w:p w14:paraId="308A6D91" w14:textId="77777777" w:rsidR="00F00956" w:rsidRDefault="00F00956" w:rsidP="009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0D550" w14:textId="77777777" w:rsidR="00F00956" w:rsidRDefault="00F00956" w:rsidP="009266AD">
      <w:r>
        <w:separator/>
      </w:r>
    </w:p>
  </w:footnote>
  <w:footnote w:type="continuationSeparator" w:id="0">
    <w:p w14:paraId="086D2A64" w14:textId="77777777" w:rsidR="00F00956" w:rsidRDefault="00F00956" w:rsidP="0092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7650"/>
    <w:multiLevelType w:val="hybridMultilevel"/>
    <w:tmpl w:val="2EBAEDA2"/>
    <w:lvl w:ilvl="0" w:tplc="4B4E4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32111"/>
    <w:multiLevelType w:val="hybridMultilevel"/>
    <w:tmpl w:val="353EDF5A"/>
    <w:lvl w:ilvl="0" w:tplc="C23A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41521"/>
    <w:multiLevelType w:val="hybridMultilevel"/>
    <w:tmpl w:val="612AFFEE"/>
    <w:lvl w:ilvl="0" w:tplc="F18C442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105222"/>
    <w:multiLevelType w:val="hybridMultilevel"/>
    <w:tmpl w:val="4B904A62"/>
    <w:lvl w:ilvl="0" w:tplc="53B84854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7BBA"/>
    <w:rsid w:val="000056D0"/>
    <w:rsid w:val="00060B8B"/>
    <w:rsid w:val="005C3585"/>
    <w:rsid w:val="00710C5C"/>
    <w:rsid w:val="007B0B80"/>
    <w:rsid w:val="00905117"/>
    <w:rsid w:val="009162D0"/>
    <w:rsid w:val="009266AD"/>
    <w:rsid w:val="00965A2E"/>
    <w:rsid w:val="009D35C5"/>
    <w:rsid w:val="00A75902"/>
    <w:rsid w:val="00AA4725"/>
    <w:rsid w:val="00B27BBA"/>
    <w:rsid w:val="00BA793C"/>
    <w:rsid w:val="00C657A2"/>
    <w:rsid w:val="00CC2235"/>
    <w:rsid w:val="00E219D0"/>
    <w:rsid w:val="00E713AA"/>
    <w:rsid w:val="00E8252F"/>
    <w:rsid w:val="00E9563D"/>
    <w:rsid w:val="00F00956"/>
    <w:rsid w:val="00F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241B1"/>
  <w15:chartTrackingRefBased/>
  <w15:docId w15:val="{D80E272D-952A-40BB-B409-78E1825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6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6AD"/>
    <w:rPr>
      <w:sz w:val="18"/>
      <w:szCs w:val="18"/>
    </w:rPr>
  </w:style>
  <w:style w:type="table" w:styleId="a7">
    <w:name w:val="Table Grid"/>
    <w:basedOn w:val="a1"/>
    <w:rsid w:val="00926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2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玉宁</dc:creator>
  <cp:keywords/>
  <dc:description/>
  <cp:lastModifiedBy>谢 玉宁</cp:lastModifiedBy>
  <cp:revision>11</cp:revision>
  <dcterms:created xsi:type="dcterms:W3CDTF">2018-05-06T05:29:00Z</dcterms:created>
  <dcterms:modified xsi:type="dcterms:W3CDTF">2018-05-10T05:51:00Z</dcterms:modified>
</cp:coreProperties>
</file>