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ind w:left="1680" w:firstLine="1800" w:firstLineChars="9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第三周周测                   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选择题:每题</w:t>
      </w:r>
      <w:r>
        <w:rPr>
          <w:rFonts w:ascii="微软雅黑" w:hAnsi="微软雅黑" w:eastAsia="微软雅黑"/>
          <w:sz w:val="20"/>
          <w:szCs w:val="20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分,共</w:t>
      </w:r>
      <w:r>
        <w:rPr>
          <w:rFonts w:ascii="微软雅黑" w:hAnsi="微软雅黑" w:eastAsia="微软雅黑"/>
          <w:sz w:val="20"/>
          <w:szCs w:val="20"/>
        </w:rPr>
        <w:t>45</w:t>
      </w:r>
      <w:r>
        <w:rPr>
          <w:rFonts w:hint="eastAsia" w:ascii="微软雅黑" w:hAnsi="微软雅黑" w:eastAsia="微软雅黑"/>
          <w:sz w:val="20"/>
          <w:szCs w:val="20"/>
        </w:rPr>
        <w:t>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 下列关于IP地址说法正确的是？(</w:t>
      </w:r>
      <w:r>
        <w:rPr>
          <w:rFonts w:ascii="微软雅黑" w:hAnsi="微软雅黑" w:eastAsia="微软雅黑"/>
          <w:sz w:val="20"/>
          <w:szCs w:val="20"/>
        </w:rPr>
        <w:t>BCD</w:t>
      </w:r>
      <w:r>
        <w:rPr>
          <w:rFonts w:hint="eastAsia" w:ascii="微软雅黑" w:hAnsi="微软雅黑" w:eastAsia="微软雅黑"/>
          <w:sz w:val="20"/>
          <w:szCs w:val="20"/>
        </w:rPr>
        <w:t>)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每台计算机的IP地址一定各不相同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所有公网IP地址各不相同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IP地址用于在网络上查找一台主机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 IPv6地址的数量比</w:t>
      </w:r>
      <w:r>
        <w:rPr>
          <w:rFonts w:hint="eastAsia" w:ascii="微软雅黑" w:hAnsi="微软雅黑" w:eastAsia="微软雅黑"/>
          <w:sz w:val="20"/>
          <w:szCs w:val="20"/>
        </w:rPr>
        <w:t>IPv</w:t>
      </w:r>
      <w:r>
        <w:rPr>
          <w:rFonts w:ascii="微软雅黑" w:hAnsi="微软雅黑" w:eastAsia="微软雅黑"/>
          <w:sz w:val="20"/>
          <w:szCs w:val="20"/>
        </w:rPr>
        <w:t>4多很多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解析: 私有IP地址是路由器分配的，所以可能出现相同的情况。</w:t>
      </w:r>
    </w:p>
    <w:p>
      <w:pPr>
        <w:widowControl/>
        <w:rPr>
          <w:rFonts w:ascii="等线" w:hAnsi="等线" w:eastAsia="等线" w:cs="Arial"/>
          <w:kern w:val="0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关于OSI模型的说法正确的是?（</w:t>
      </w:r>
      <w:r>
        <w:rPr>
          <w:rFonts w:ascii="等线" w:hAnsi="等线" w:eastAsia="等线" w:cs="Arial"/>
          <w:kern w:val="0"/>
          <w:sz w:val="20"/>
          <w:szCs w:val="20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ind w:firstLine="100" w:firstLineChars="5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OSI模型一共</w:t>
      </w:r>
      <w:r>
        <w:rPr>
          <w:rFonts w:hint="eastAsia" w:ascii="微软雅黑" w:hAnsi="微软雅黑" w:eastAsia="微软雅黑"/>
          <w:sz w:val="20"/>
          <w:szCs w:val="20"/>
        </w:rPr>
        <w:t>7层</w:t>
      </w:r>
      <w:r>
        <w:rPr>
          <w:rFonts w:ascii="微软雅黑" w:hAnsi="微软雅黑" w:eastAsia="微软雅黑"/>
          <w:sz w:val="20"/>
          <w:szCs w:val="20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 OSI模型就是我们工作中常用的</w:t>
      </w:r>
      <w:r>
        <w:rPr>
          <w:rFonts w:hint="eastAsia" w:ascii="微软雅黑" w:hAnsi="微软雅黑" w:eastAsia="微软雅黑"/>
          <w:sz w:val="20"/>
          <w:szCs w:val="20"/>
        </w:rPr>
        <w:t>TCP</w:t>
      </w:r>
      <w:r>
        <w:rPr>
          <w:rFonts w:ascii="微软雅黑" w:hAnsi="微软雅黑" w:eastAsia="微软雅黑"/>
          <w:sz w:val="20"/>
          <w:szCs w:val="20"/>
        </w:rPr>
        <w:t>/</w:t>
      </w:r>
      <w:r>
        <w:rPr>
          <w:rFonts w:hint="eastAsia" w:ascii="微软雅黑" w:hAnsi="微软雅黑" w:eastAsia="微软雅黑"/>
          <w:sz w:val="20"/>
          <w:szCs w:val="20"/>
        </w:rPr>
        <w:t>IP模型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 OSI模型降低了网络通信工程中各部分的耦合度</w:t>
      </w:r>
      <w:r>
        <w:rPr>
          <w:rFonts w:hint="eastAsia" w:ascii="微软雅黑" w:hAnsi="微软雅黑" w:eastAsia="微软雅黑"/>
          <w:sz w:val="20"/>
          <w:szCs w:val="20"/>
        </w:rPr>
        <w:t>，将工作流程标准化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 OSI模型顺序可以打乱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解析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：</w:t>
      </w:r>
      <w:r>
        <w:rPr>
          <w:rFonts w:ascii="微软雅黑" w:hAnsi="微软雅黑" w:eastAsia="微软雅黑"/>
          <w:color w:val="FF0000"/>
          <w:sz w:val="20"/>
          <w:szCs w:val="20"/>
        </w:rPr>
        <w:t>OSI模型并不是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TCP/IP模型，OSI模型是一个工作流程，所以顺序是固定的。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T</w:t>
      </w:r>
      <w:r>
        <w:rPr>
          <w:rFonts w:ascii="微软雅黑" w:hAnsi="微软雅黑" w:eastAsia="微软雅黑"/>
          <w:sz w:val="20"/>
          <w:szCs w:val="20"/>
        </w:rPr>
        <w:t>CP/IP模型的说法正确的是</w:t>
      </w:r>
      <w:r>
        <w:rPr>
          <w:rFonts w:hint="eastAsia" w:ascii="微软雅黑" w:hAnsi="微软雅黑" w:eastAsia="微软雅黑"/>
          <w:sz w:val="20"/>
          <w:szCs w:val="20"/>
        </w:rPr>
        <w:t>（ACD）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A.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TCP/IP模型中应用层功能包含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规定应用功能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压缩优化加密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选择传输服务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TCP</w:t>
      </w:r>
      <w:r>
        <w:rPr>
          <w:rFonts w:hint="eastAsia" w:ascii="微软雅黑" w:hAnsi="微软雅黑" w:eastAsia="微软雅黑"/>
          <w:sz w:val="20"/>
          <w:szCs w:val="20"/>
        </w:rPr>
        <w:t>/</w:t>
      </w:r>
      <w:r>
        <w:rPr>
          <w:rFonts w:ascii="微软雅黑" w:hAnsi="微软雅黑" w:eastAsia="微软雅黑"/>
          <w:sz w:val="20"/>
          <w:szCs w:val="20"/>
        </w:rPr>
        <w:t>IP模型中一共对应两个协议</w:t>
      </w:r>
      <w:r>
        <w:rPr>
          <w:rFonts w:hint="eastAsia" w:ascii="微软雅黑" w:hAnsi="微软雅黑" w:eastAsia="微软雅黑"/>
          <w:sz w:val="20"/>
          <w:szCs w:val="20"/>
        </w:rPr>
        <w:t>，TCP协议和IP协议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 </w:t>
      </w:r>
      <w:r>
        <w:rPr>
          <w:rFonts w:ascii="微软雅黑" w:hAnsi="微软雅黑" w:eastAsia="微软雅黑"/>
          <w:sz w:val="20"/>
          <w:szCs w:val="20"/>
        </w:rPr>
        <w:t>TCP/IP模型就是四层模型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 </w:t>
      </w:r>
      <w:r>
        <w:rPr>
          <w:rFonts w:ascii="微软雅黑" w:hAnsi="微软雅黑" w:eastAsia="微软雅黑"/>
          <w:sz w:val="20"/>
          <w:szCs w:val="20"/>
        </w:rPr>
        <w:t>TCP</w:t>
      </w:r>
      <w:r>
        <w:rPr>
          <w:rFonts w:hint="eastAsia" w:ascii="微软雅黑" w:hAnsi="微软雅黑" w:eastAsia="微软雅黑"/>
          <w:sz w:val="20"/>
          <w:szCs w:val="20"/>
        </w:rPr>
        <w:t>/IP模型是实际工作中使用的工作模型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解析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：TCP/IP模型对应很多协议，不只是TCP  IP 两个协议。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下列关于协议的说法不正确的是（</w:t>
      </w:r>
      <w:r>
        <w:rPr>
          <w:rFonts w:ascii="微软雅黑" w:hAnsi="微软雅黑" w:eastAsia="微软雅黑"/>
          <w:sz w:val="20"/>
          <w:szCs w:val="20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HTTP协议是应用层协议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B.TCP</w:t>
      </w:r>
      <w:r>
        <w:rPr>
          <w:rFonts w:hint="eastAsia" w:ascii="微软雅黑" w:hAnsi="微软雅黑" w:eastAsia="微软雅黑"/>
          <w:sz w:val="20"/>
          <w:szCs w:val="20"/>
        </w:rPr>
        <w:t>协议是应用层协议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C.TCP协议和</w:t>
      </w:r>
      <w:r>
        <w:rPr>
          <w:rFonts w:hint="eastAsia" w:ascii="微软雅黑" w:hAnsi="微软雅黑" w:eastAsia="微软雅黑"/>
          <w:sz w:val="20"/>
          <w:szCs w:val="20"/>
        </w:rPr>
        <w:t>UDP协议都是传输层协议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 IP协议是网络层协议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解析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：</w:t>
      </w:r>
      <w:r>
        <w:rPr>
          <w:rFonts w:ascii="微软雅黑" w:hAnsi="微软雅黑" w:eastAsia="微软雅黑"/>
          <w:color w:val="FF0000"/>
          <w:sz w:val="20"/>
          <w:szCs w:val="20"/>
        </w:rPr>
        <w:t>TCP协议是传输层协议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5.下面关于端口的说法正确的是（</w:t>
      </w:r>
      <w:r>
        <w:rPr>
          <w:rFonts w:ascii="微软雅黑" w:hAnsi="微软雅黑" w:eastAsia="微软雅黑"/>
          <w:sz w:val="20"/>
          <w:szCs w:val="20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ind w:firstLine="200" w:firstLine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端口取值范围是0-</w:t>
      </w:r>
      <w:r>
        <w:rPr>
          <w:rFonts w:ascii="微软雅黑" w:hAnsi="微软雅黑" w:eastAsia="微软雅黑"/>
          <w:sz w:val="20"/>
          <w:szCs w:val="20"/>
        </w:rPr>
        <w:t>655</w:t>
      </w:r>
      <w:r>
        <w:rPr>
          <w:rFonts w:hint="eastAsia" w:ascii="微软雅黑" w:hAnsi="微软雅黑" w:eastAsia="微软雅黑"/>
          <w:sz w:val="20"/>
          <w:szCs w:val="20"/>
        </w:rPr>
        <w:t>3</w:t>
      </w:r>
      <w:r>
        <w:rPr>
          <w:rFonts w:ascii="微软雅黑" w:hAnsi="微软雅黑" w:eastAsia="微软雅黑"/>
          <w:sz w:val="20"/>
          <w:szCs w:val="20"/>
        </w:rPr>
        <w:t>5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 我们常用10000以内的数字作为服务程序端口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客户端程序和服务端程序都必须绑定一个端口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一台主机中的不同程序使用端口可以重复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解析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：为避免冲突实际经常使用大于10000的数作为自用端口，客户端没有必要绑定端口，端口使用不能重复。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关于网络的基本概念说法正确的是?（ABD）多选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 网络通信过程是一个综合过程，有多方面工程师配合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ping命令可以测试网络的连通性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网络信息是安全的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网络数据传输过程中间往往需要经过很多节点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解析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：网络信息并不安全，我们当前正处于一个维护网络安全为中心的网络发展阶段。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下面的函数接口是非阻塞函数的是？（D）单选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accept()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 recv()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C. </w:t>
      </w:r>
      <w:r>
        <w:rPr>
          <w:rFonts w:hint="eastAsia" w:ascii="微软雅黑" w:hAnsi="微软雅黑" w:eastAsia="微软雅黑"/>
          <w:sz w:val="20"/>
          <w:szCs w:val="20"/>
        </w:rPr>
        <w:t>r</w:t>
      </w:r>
      <w:r>
        <w:rPr>
          <w:rFonts w:ascii="微软雅黑" w:hAnsi="微软雅黑" w:eastAsia="微软雅黑"/>
          <w:sz w:val="20"/>
          <w:szCs w:val="20"/>
        </w:rPr>
        <w:t>ecvfrom()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D. </w:t>
      </w:r>
      <w:r>
        <w:rPr>
          <w:rFonts w:hint="eastAsia" w:ascii="微软雅黑" w:hAnsi="微软雅黑" w:eastAsia="微软雅黑"/>
          <w:sz w:val="20"/>
          <w:szCs w:val="20"/>
        </w:rPr>
        <w:t>l</w:t>
      </w:r>
      <w:r>
        <w:rPr>
          <w:rFonts w:ascii="微软雅黑" w:hAnsi="微软雅黑" w:eastAsia="微软雅黑"/>
          <w:sz w:val="20"/>
          <w:szCs w:val="20"/>
        </w:rPr>
        <w:t>iste</w:t>
      </w:r>
      <w:r>
        <w:rPr>
          <w:rFonts w:hint="eastAsia" w:ascii="微软雅黑" w:hAnsi="微软雅黑" w:eastAsia="微软雅黑"/>
          <w:sz w:val="20"/>
          <w:szCs w:val="20"/>
        </w:rPr>
        <w:t>n</w:t>
      </w:r>
      <w:r>
        <w:rPr>
          <w:rFonts w:ascii="微软雅黑" w:hAnsi="微软雅黑" w:eastAsia="微软雅黑"/>
          <w:sz w:val="20"/>
          <w:szCs w:val="20"/>
        </w:rPr>
        <w:t>()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解析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：上面函数中只有listen为非阻塞函数。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以下不是HTTP协议的特点的是</w:t>
      </w:r>
      <w:r>
        <w:rPr>
          <w:rFonts w:ascii="微软雅黑" w:hAnsi="微软雅黑" w:eastAsia="微软雅黑"/>
          <w:sz w:val="20"/>
          <w:szCs w:val="20"/>
        </w:rPr>
        <w:t>(</w:t>
      </w:r>
      <w:r>
        <w:rPr>
          <w:rFonts w:hint="eastAsia" w:ascii="微软雅黑" w:hAnsi="微软雅黑" w:eastAsia="微软雅黑"/>
          <w:sz w:val="20"/>
          <w:szCs w:val="20"/>
        </w:rPr>
        <w:t>C）单选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</w:t>
      </w:r>
      <w: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请求/响应模式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目前使用</w:t>
      </w:r>
      <w:r>
        <w:rPr>
          <w:rFonts w:hint="eastAsia" w:ascii="微软雅黑" w:hAnsi="微软雅黑" w:eastAsia="微软雅黑"/>
          <w:sz w:val="20"/>
          <w:szCs w:val="20"/>
        </w:rPr>
        <w:t xml:space="preserve">HTTP/1.1版本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</w:t>
      </w:r>
      <w: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只能传输文本数据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</w:t>
      </w:r>
      <w: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简单高效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解析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：HTTP协议终止众多类型数据的传输不只是文本。其他几项均为http协议的特点。Http1.1版本中支持持久连接。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关于HTTP请求响应说法正确的是?（</w:t>
      </w:r>
      <w:r>
        <w:rPr>
          <w:rFonts w:ascii="微软雅黑" w:hAnsi="微软雅黑" w:eastAsia="微软雅黑"/>
          <w:sz w:val="20"/>
          <w:szCs w:val="20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 </w:t>
      </w:r>
      <w:r>
        <w:rPr>
          <w:rFonts w:hint="eastAsia" w:ascii="微软雅黑" w:hAnsi="微软雅黑" w:eastAsia="微软雅黑"/>
          <w:sz w:val="20"/>
          <w:szCs w:val="20"/>
        </w:rPr>
        <w:t>请求类型有GET，POST两种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B. </w:t>
      </w:r>
      <w:r>
        <w:rPr>
          <w:rFonts w:hint="eastAsia" w:ascii="微软雅黑" w:hAnsi="微软雅黑" w:eastAsia="微软雅黑"/>
          <w:sz w:val="20"/>
          <w:szCs w:val="20"/>
        </w:rPr>
        <w:t>响应码为404表示无法找到请求数据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C. </w:t>
      </w:r>
      <w:r>
        <w:rPr>
          <w:rFonts w:hint="eastAsia" w:ascii="微软雅黑" w:hAnsi="微软雅黑" w:eastAsia="微软雅黑"/>
          <w:sz w:val="20"/>
          <w:szCs w:val="20"/>
        </w:rPr>
        <w:t xml:space="preserve">响应码为100 则一定能响应成功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D. </w:t>
      </w:r>
      <w:r>
        <w:rPr>
          <w:rFonts w:ascii="微软雅黑" w:hAnsi="微软雅黑" w:eastAsia="微软雅黑"/>
          <w:sz w:val="20"/>
          <w:szCs w:val="20"/>
        </w:rPr>
        <w:t>请求和响应格式中空行可以省略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解析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：现在http请求类型与很多种，100表示响应被接受但是不一定保证成功，请求响应格式是严格规定的，不能改变。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关于进程的说法正确的是？（B）单选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</w:t>
      </w:r>
      <w:r>
        <w:rPr>
          <w:rFonts w:hint="eastAsia" w:ascii="微软雅黑" w:hAnsi="微软雅黑" w:eastAsia="微软雅黑"/>
          <w:sz w:val="20"/>
          <w:szCs w:val="20"/>
        </w:rPr>
        <w:t>进程</w:t>
      </w:r>
      <w:r>
        <w:rPr>
          <w:rFonts w:ascii="微软雅黑" w:hAnsi="微软雅黑" w:eastAsia="微软雅黑"/>
          <w:sz w:val="20"/>
          <w:szCs w:val="20"/>
        </w:rPr>
        <w:t>就是一个程序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B.进程占用系统运行资源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C.一个计算机中同时运行的进程数量是无限的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D.计算机同时只能运行一个进程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解析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：进程和程序是两个概念，计算机中同时运行进程数量由计算机性能决定。</w:t>
      </w:r>
    </w:p>
    <w:p>
      <w:pPr>
        <w:pStyle w:val="12"/>
        <w:adjustRightInd w:val="0"/>
        <w:snapToGrid w:val="0"/>
        <w:spacing w:line="288" w:lineRule="auto"/>
        <w:ind w:firstLine="0" w:firstLineChars="0"/>
        <w:rPr>
          <w:rFonts w:ascii="微软雅黑" w:hAnsi="微软雅黑" w:eastAsia="微软雅黑"/>
          <w:sz w:val="20"/>
          <w:szCs w:val="20"/>
        </w:rPr>
      </w:pPr>
    </w:p>
    <w:p>
      <w:pPr>
        <w:pStyle w:val="12"/>
        <w:adjustRightInd w:val="0"/>
        <w:snapToGrid w:val="0"/>
        <w:spacing w:line="288" w:lineRule="auto"/>
        <w:ind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编程题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288" w:lineRule="auto"/>
        <w:ind w:firstLine="0" w:firstLineChars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给你一个长度为n的数组，其中只有一个数字出现大于n/2次，问如何快速找到这个数字（20分）</w:t>
      </w:r>
    </w:p>
    <w:p>
      <w:pPr>
        <w:pStyle w:val="12"/>
        <w:numPr>
          <w:numId w:val="0"/>
        </w:num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sz w:val="20"/>
          <w:szCs w:val="20"/>
          <w:lang w:eastAsia="zh-CN"/>
        </w:rPr>
        <w:t>时间复杂度</w:t>
      </w:r>
    </w:p>
    <w:p>
      <w:pPr>
        <w:pStyle w:val="12"/>
        <w:adjustRightInd w:val="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def m_element(num_list):</w:t>
      </w:r>
    </w:p>
    <w:p>
      <w:pPr>
        <w:pStyle w:val="12"/>
        <w:adjustRightInd w:val="0"/>
        <w:snapToGrid w:val="0"/>
        <w:spacing w:line="288" w:lineRule="auto"/>
        <w:ind w:firstLine="0" w:firstLineChars="0"/>
        <w:rPr>
          <w:rFonts w:hint="default" w:ascii="微软雅黑" w:hAnsi="微软雅黑" w:eastAsia="微软雅黑"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  return sorted(num_list)[len(num_list)//2]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#排序后找索引为n/2的</w:t>
      </w:r>
    </w:p>
    <w:p>
      <w:pPr>
        <w:pStyle w:val="12"/>
        <w:adjustRightInd w:val="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pStyle w:val="12"/>
        <w:adjustRightInd w:val="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print(m_element([1,1,2,2,2,2]))</w:t>
      </w:r>
    </w:p>
    <w:p>
      <w:pPr>
        <w:pStyle w:val="12"/>
        <w:adjustRightInd w:val="0"/>
        <w:snapToGrid w:val="0"/>
        <w:spacing w:line="288" w:lineRule="auto"/>
        <w:ind w:firstLine="0" w:firstLineChars="0"/>
        <w:rPr>
          <w:rFonts w:ascii="微软雅黑" w:hAnsi="微软雅黑" w:eastAsia="微软雅黑"/>
          <w:sz w:val="20"/>
          <w:szCs w:val="20"/>
        </w:rPr>
      </w:pPr>
    </w:p>
    <w:p>
      <w:pPr>
        <w:pStyle w:val="12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 w:val="20"/>
          <w:szCs w:val="20"/>
        </w:rPr>
      </w:pPr>
      <w:bookmarkStart w:id="0" w:name="_Hlk50560120"/>
      <w:r>
        <w:rPr>
          <w:rFonts w:hint="eastAsia" w:ascii="微软雅黑" w:hAnsi="微软雅黑" w:eastAsia="微软雅黑"/>
          <w:sz w:val="20"/>
          <w:szCs w:val="20"/>
        </w:rPr>
        <w:t>假设给定一个由 4 位数字组成的数组，返回可以设置的符合 24 小时制的最大时间。最小的 24 小时制时间是 00:00，而最大的是 23:59。从 00:00 （午夜）开始算起，过得越久，时间越大。以长度为 5 的字符串返回。(30分)</w:t>
      </w:r>
    </w:p>
    <w:p>
      <w:pPr>
        <w:pStyle w:val="12"/>
        <w:adjustRightInd w:val="0"/>
        <w:snapToGrid w:val="0"/>
        <w:spacing w:line="288" w:lineRule="auto"/>
        <w:ind w:left="360" w:firstLine="0"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Style w:val="8"/>
          <w:rFonts w:ascii="Segoe UI Emoji" w:hAnsi="Segoe UI Emoji"/>
          <w:color w:val="404040"/>
          <w:shd w:val="clear" w:color="auto" w:fill="FFFFFF"/>
        </w:rPr>
        <w:t xml:space="preserve">示例 </w:t>
      </w:r>
      <w:r>
        <w:rPr>
          <w:rFonts w:ascii="Segoe UI Emoji" w:hAnsi="Segoe UI Emoji"/>
          <w:color w:val="404040"/>
        </w:rPr>
        <w:br w:type="textWrapping"/>
      </w:r>
      <w:r>
        <w:rPr>
          <w:rFonts w:ascii="Segoe UI Emoji" w:hAnsi="Segoe UI Emoji"/>
          <w:color w:val="404040"/>
          <w:shd w:val="clear" w:color="auto" w:fill="FFFFFF"/>
        </w:rPr>
        <w:t>输入：[1,2,3,4]</w:t>
      </w:r>
      <w:r>
        <w:rPr>
          <w:rFonts w:ascii="Segoe UI Emoji" w:hAnsi="Segoe UI Emoji"/>
          <w:color w:val="404040"/>
        </w:rPr>
        <w:br w:type="textWrapping"/>
      </w:r>
      <w:r>
        <w:rPr>
          <w:rFonts w:ascii="Segoe UI Emoji" w:hAnsi="Segoe UI Emoji"/>
          <w:color w:val="404040"/>
          <w:shd w:val="clear" w:color="auto" w:fill="FFFFFF"/>
        </w:rPr>
        <w:t>输出："23:41"</w:t>
      </w:r>
    </w:p>
    <w:bookmarkEnd w:id="0"/>
    <w:p>
      <w:pPr>
        <w:pStyle w:val="12"/>
        <w:adjustRightInd w:val="0"/>
        <w:snapToGrid w:val="0"/>
        <w:spacing w:line="288" w:lineRule="auto"/>
        <w:ind w:left="360" w:firstLine="0" w:firstLineChars="0"/>
        <w:rPr>
          <w:rFonts w:ascii="微软雅黑" w:hAnsi="微软雅黑" w:eastAsia="微软雅黑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itertools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permutations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#</w:t>
      </w:r>
      <w:r>
        <w:rPr>
          <w:rFonts w:ascii="AR PL UKai CN" w:hAnsi="AR PL UKai CN" w:eastAsia="AR PL UKai CN" w:cs="AR PL UKai CN"/>
          <w:color w:val="808080"/>
          <w:sz w:val="22"/>
          <w:szCs w:val="22"/>
          <w:shd w:val="clear" w:fill="2B2B2B"/>
        </w:rPr>
        <w:t>排列组合模块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C66D"/>
          <w:sz w:val="22"/>
          <w:szCs w:val="22"/>
          <w:shd w:val="clear" w:fill="2B2B2B"/>
        </w:rPr>
        <w:t>largest_time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(A):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t>"""</w:t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2"/>
          <w:szCs w:val="22"/>
          <w:shd w:val="clear" w:fill="2B2B2B"/>
        </w:rPr>
        <w:t>:param</w:t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t xml:space="preserve"> A: List[int]</w:t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2"/>
          <w:szCs w:val="22"/>
          <w:shd w:val="clear" w:fill="2B2B2B"/>
        </w:rPr>
        <w:t>:return</w:t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t>: str</w:t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t xml:space="preserve">    """</w:t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max_time =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 xml:space="preserve">0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初始化最大时刻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res = 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 xml:space="preserve">''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结果字符串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hb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mt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mb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permutations(A):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遍历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hour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minute = ht *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 xml:space="preserve">10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+ hb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mt *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 xml:space="preserve">10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+ mb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求取时分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 = hour *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 xml:space="preserve">60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+ minute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当前时刻（秒）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hour &lt;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 xml:space="preserve">24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and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minute &lt;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 xml:space="preserve">60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and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 &gt;= max_time: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时间合法的条件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res = 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"{}{}:{}{}"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.format(ht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hb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mt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mb)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更新结果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max_time = t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更新最大时刻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res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(largest_time([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4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]))</w:t>
      </w:r>
    </w:p>
    <w:p>
      <w:pPr>
        <w:pStyle w:val="12"/>
        <w:adjustRightInd w:val="0"/>
        <w:snapToGrid w:val="0"/>
        <w:spacing w:line="288" w:lineRule="auto"/>
        <w:ind w:left="360" w:firstLine="0" w:firstLineChars="0"/>
        <w:rPr>
          <w:rFonts w:hint="eastAsia" w:ascii="微软雅黑" w:hAnsi="微软雅黑" w:eastAsia="微软雅黑"/>
          <w:sz w:val="20"/>
          <w:szCs w:val="20"/>
        </w:rPr>
      </w:pPr>
    </w:p>
    <w:p>
      <w:pPr>
        <w:pStyle w:val="12"/>
        <w:adjustRightInd w:val="0"/>
        <w:snapToGrid w:val="0"/>
        <w:spacing w:line="288" w:lineRule="auto"/>
        <w:ind w:firstLine="0" w:firstLineChars="0"/>
        <w:rPr>
          <w:rFonts w:ascii="微软雅黑" w:hAnsi="微软雅黑" w:eastAsia="微软雅黑"/>
          <w:sz w:val="20"/>
          <w:szCs w:val="20"/>
        </w:rPr>
      </w:pPr>
    </w:p>
    <w:p>
      <w:pPr>
        <w:pStyle w:val="12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输入一个正数n，输出所有和为n 连续正数序列。（20分）</w:t>
      </w:r>
    </w:p>
    <w:p>
      <w:pPr>
        <w:pStyle w:val="12"/>
        <w:adjustRightInd w:val="0"/>
        <w:snapToGrid w:val="0"/>
        <w:spacing w:line="288" w:lineRule="auto"/>
        <w:ind w:firstLine="4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例如输入15，由于1+2+3+4+5=4+5+6=7+8=15，所以输出3 个连续序列1-5、4-6 和7-8。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C66D"/>
          <w:sz w:val="22"/>
          <w:szCs w:val="22"/>
          <w:shd w:val="clear" w:fill="2B2B2B"/>
        </w:rPr>
        <w:t>find_continuous_seq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(n):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n&lt;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return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small =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#</w:t>
      </w:r>
      <w:r>
        <w:rPr>
          <w:rFonts w:ascii="AR PL UKai CN" w:hAnsi="AR PL UKai CN" w:eastAsia="AR PL UKai CN" w:cs="AR PL UKai CN"/>
          <w:color w:val="808080"/>
          <w:sz w:val="22"/>
          <w:szCs w:val="22"/>
          <w:shd w:val="clear" w:fill="2B2B2B"/>
        </w:rPr>
        <w:t>初始化序列最小值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big =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#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初始化序列最大值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sum = small+big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small &lt; (n+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)//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sum == n: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    print_continuous_seq(small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big)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sum&gt;n: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#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如果序列累加的和比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n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大  将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small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>向前移动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sum -= small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    small +=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sum == n: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        print_continuous_seq(small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big)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big +=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sum += big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C66D"/>
          <w:sz w:val="22"/>
          <w:szCs w:val="22"/>
          <w:shd w:val="clear" w:fill="2B2B2B"/>
        </w:rPr>
        <w:t>print_continuous_seq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(small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big):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i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range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(small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big+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(i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end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' '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bookmarkStart w:id="1" w:name="_GoBack"/>
      <w:bookmarkEnd w:id="1"/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find_continuous_seq(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15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</w:p>
    <w:p>
      <w:pPr>
        <w:pStyle w:val="12"/>
        <w:adjustRightInd w:val="0"/>
        <w:snapToGrid w:val="0"/>
        <w:spacing w:line="288" w:lineRule="auto"/>
        <w:ind w:firstLine="0" w:firstLineChars="0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egoe UI Emoji">
    <w:altName w:val="Free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625D4"/>
    <w:multiLevelType w:val="multilevel"/>
    <w:tmpl w:val="1EE625D4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FE55CD"/>
    <w:multiLevelType w:val="singleLevel"/>
    <w:tmpl w:val="77FE55C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43E46"/>
    <w:rsid w:val="00012DA8"/>
    <w:rsid w:val="000B479C"/>
    <w:rsid w:val="000C6EEF"/>
    <w:rsid w:val="00101C48"/>
    <w:rsid w:val="00123794"/>
    <w:rsid w:val="00144C8B"/>
    <w:rsid w:val="00171C97"/>
    <w:rsid w:val="001724DE"/>
    <w:rsid w:val="001A2207"/>
    <w:rsid w:val="001B240D"/>
    <w:rsid w:val="001C28C4"/>
    <w:rsid w:val="001E1212"/>
    <w:rsid w:val="001F4692"/>
    <w:rsid w:val="002320C9"/>
    <w:rsid w:val="00304579"/>
    <w:rsid w:val="00322423"/>
    <w:rsid w:val="0039154A"/>
    <w:rsid w:val="003C4A96"/>
    <w:rsid w:val="00405AD3"/>
    <w:rsid w:val="0043543E"/>
    <w:rsid w:val="00463C26"/>
    <w:rsid w:val="004716D7"/>
    <w:rsid w:val="004836E7"/>
    <w:rsid w:val="00485C84"/>
    <w:rsid w:val="004A5318"/>
    <w:rsid w:val="005D24A3"/>
    <w:rsid w:val="005E7E47"/>
    <w:rsid w:val="005F6DAB"/>
    <w:rsid w:val="00620EC0"/>
    <w:rsid w:val="006A1242"/>
    <w:rsid w:val="00721E27"/>
    <w:rsid w:val="00743E46"/>
    <w:rsid w:val="007B5490"/>
    <w:rsid w:val="00834109"/>
    <w:rsid w:val="008557D9"/>
    <w:rsid w:val="00864732"/>
    <w:rsid w:val="00940118"/>
    <w:rsid w:val="00940E34"/>
    <w:rsid w:val="00963FEF"/>
    <w:rsid w:val="009C138E"/>
    <w:rsid w:val="009C59C7"/>
    <w:rsid w:val="009F7CBD"/>
    <w:rsid w:val="00A10422"/>
    <w:rsid w:val="00A210A6"/>
    <w:rsid w:val="00B34452"/>
    <w:rsid w:val="00B9382A"/>
    <w:rsid w:val="00BD2C0C"/>
    <w:rsid w:val="00BD7854"/>
    <w:rsid w:val="00C00972"/>
    <w:rsid w:val="00C042DE"/>
    <w:rsid w:val="00C462A6"/>
    <w:rsid w:val="00C4681B"/>
    <w:rsid w:val="00C61AE0"/>
    <w:rsid w:val="00D354EA"/>
    <w:rsid w:val="00D5623D"/>
    <w:rsid w:val="00E44EF4"/>
    <w:rsid w:val="00E52401"/>
    <w:rsid w:val="00E54D69"/>
    <w:rsid w:val="00EB591E"/>
    <w:rsid w:val="00EB6B8F"/>
    <w:rsid w:val="00EC3496"/>
    <w:rsid w:val="00F1668D"/>
    <w:rsid w:val="02F347D9"/>
    <w:rsid w:val="043E60C0"/>
    <w:rsid w:val="0F2B7BC9"/>
    <w:rsid w:val="15E87CE6"/>
    <w:rsid w:val="19456DE5"/>
    <w:rsid w:val="1AE50CDF"/>
    <w:rsid w:val="29A623EB"/>
    <w:rsid w:val="2DCD7B0F"/>
    <w:rsid w:val="47310000"/>
    <w:rsid w:val="5107574E"/>
    <w:rsid w:val="6D2A09FE"/>
    <w:rsid w:val="6D570CA6"/>
    <w:rsid w:val="7536047E"/>
    <w:rsid w:val="76502AB0"/>
    <w:rsid w:val="77440AEB"/>
    <w:rsid w:val="7F59149B"/>
    <w:rsid w:val="7FBDA2A5"/>
    <w:rsid w:val="ABFF7D49"/>
    <w:rsid w:val="CFD3CDEF"/>
    <w:rsid w:val="E7A7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HTML 预设格式 字符"/>
    <w:basedOn w:val="7"/>
    <w:link w:val="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14">
    <w:name w:val="md-plain"/>
    <w:basedOn w:val="7"/>
    <w:qFormat/>
    <w:uiPriority w:val="0"/>
  </w:style>
  <w:style w:type="character" w:customStyle="1" w:styleId="15">
    <w:name w:val="md-softbreak"/>
    <w:basedOn w:val="7"/>
    <w:qFormat/>
    <w:uiPriority w:val="0"/>
  </w:style>
  <w:style w:type="paragraph" w:customStyle="1" w:styleId="16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4</Pages>
  <Words>438</Words>
  <Characters>2502</Characters>
  <Lines>20</Lines>
  <Paragraphs>5</Paragraphs>
  <TotalTime>121</TotalTime>
  <ScaleCrop>false</ScaleCrop>
  <LinksUpToDate>false</LinksUpToDate>
  <CharactersWithSpaces>2935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2017-08-10T15:38:00Z</dcterms:created>
  <dc:creator>xt256.com</dc:creator>
  <cp:lastModifiedBy>tarena</cp:lastModifiedBy>
  <dcterms:modified xsi:type="dcterms:W3CDTF">2020-11-17T22:32:08Z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