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}}温度数据分析报告</w:t>
      </w:r>
    </w:p>
    <w:p>
      <w:r>
        <w:t>报告生成时间: {{ report_gen_time }}</w:t>
      </w:r>
    </w:p>
    <w:p>
      <w:r>
        <w:t>分析桥梁: {{ bridge_name }}</w:t>
      </w:r>
    </w:p>
    <w:p>
      <w:pPr>
        <w:pStyle w:val="Heading1"/>
      </w:pPr>
      <w:r>
        <w:t>1. 数据概况</w:t>
      </w:r>
    </w:p>
    <w:p>
      <w:r>
        <w:t>本次分析共处理了 {{ total_sensors }} 个温度测点的数据。</w:t>
      </w:r>
    </w:p>
    <w:p>
      <w:r>
        <w:t>数据按位置分组，共分为 {{ total_groups }} 个组别。</w:t>
      </w:r>
    </w:p>
    <w:p>
      <w:r>
        <w:t>{% for g in groups_info %}• {{ g.name }}: {{ g.count }} 个测点</w:t>
        <w:br/>
        <w:t>{% endfor %}</w:t>
      </w:r>
    </w:p>
    <w:p>
      <w:r>
        <w:t>{% if has_extremes %}</w:t>
      </w:r>
    </w:p>
    <w:p>
      <w:pPr>
        <w:pStyle w:val="Heading1"/>
      </w:pPr>
      <w:r>
        <w:t>2. 监测期间温度极值统计</w:t>
      </w:r>
    </w:p>
    <w:p>
      <w:r>
        <w:t>监测期间监测到的最高温度为 {{ max_temp }}°C，出现在 {{ max_sensor }}（{{ max_group }}）测点，出现时间为 {{ max_temp_time }}；监测期间监测到的最低温度为 {{ min_temp }}°C，出现在 {{ min_sensor }}（{{ min_group }}）测点，出现时间为 {{ min_temp_time }}。整个监测期间的温度变化范围为 {{ temp_range }}°C，体现了桥梁结构在不同季节和天气条件下的温度响应特征。</w:t>
      </w:r>
    </w:p>
    <w:p>
      <w:r>
        <w:t>{% endif %}</w:t>
      </w:r>
    </w:p>
    <w:p>
      <w:pPr>
        <w:pStyle w:val="Heading1"/>
      </w:pPr>
      <w:r>
        <w:t>3. 基础统计分析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测点名称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平均温度(°C)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最高温度(°C)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最低温度(°C)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温度差值(°C)</w:t>
            </w:r>
          </w:p>
        </w:tc>
      </w:tr>
      <w:tr>
        <w:tc>
          <w:tcPr>
            <w:tcW w:type="dxa" w:w="1440"/>
          </w:tcPr>
          <w:p>
            <w:r>
              <w:t>{%tr for row in table_rows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row.location }}</w:t>
            </w:r>
          </w:p>
        </w:tc>
        <w:tc>
          <w:tcPr>
            <w:tcW w:type="dxa" w:w="1440"/>
          </w:tcPr>
          <w:p>
            <w:r>
              <w:t>{{ row.sensor }}</w:t>
            </w:r>
          </w:p>
        </w:tc>
        <w:tc>
          <w:tcPr>
            <w:tcW w:type="dxa" w:w="1440"/>
          </w:tcPr>
          <w:p>
            <w:r>
              <w:t>{{ row.mean }}</w:t>
            </w:r>
          </w:p>
        </w:tc>
        <w:tc>
          <w:tcPr>
            <w:tcW w:type="dxa" w:w="1440"/>
          </w:tcPr>
          <w:p>
            <w:r>
              <w:t>{{ row.max }}</w:t>
            </w:r>
          </w:p>
        </w:tc>
        <w:tc>
          <w:tcPr>
            <w:tcW w:type="dxa" w:w="1440"/>
          </w:tcPr>
          <w:p>
            <w:r>
              <w:t>{{ row.min }}</w:t>
            </w:r>
          </w:p>
        </w:tc>
        <w:tc>
          <w:tcPr>
            <w:tcW w:type="dxa" w:w="1440"/>
          </w:tcPr>
          <w:p>
            <w:r>
              <w:t>{{ row.range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jc w:val="center"/>
      </w:pPr>
      <w:r>
        <w:t>表 - 各测点温度统计表</w:t>
      </w:r>
    </w:p>
    <w:p>
      <w:pPr>
        <w:pStyle w:val="Heading1"/>
      </w:pPr>
      <w:r>
        <w:t>4. 时间序列分析</w:t>
      </w:r>
    </w:p>
    <w:p>
      <w:r>
        <w:t>以下是各测点组的温度时间序列图，展示了温度随时间的变化趋势。</w:t>
      </w:r>
    </w:p>
    <w:p>
      <w:r>
        <w:t>{% for comp in group_images %}</w:t>
      </w:r>
    </w:p>
    <w:p>
      <w:pPr>
        <w:jc w:val="center"/>
      </w:pPr>
      <w:r>
        <w:t>{{ comp.image }}</w:t>
      </w:r>
    </w:p>
    <w:p>
      <w:pPr>
        <w:jc w:val="center"/>
      </w:pPr>
      <w:r>
        <w:t>图 - {{ comp.name }}温度时序图及频率分布图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2026-04-14T15:09:56Z</dcterms:created>
  <dcterms:modified xsi:type="dcterms:W3CDTF">2013-12-23T23:15:00Z</dcterms:modified>
  <cp:category/>
</cp:coreProperties>
</file>