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Songti SC" w:hAnsi="Songti SC" w:eastAsia="Songti SC" w:cs="Songti SC"/>
          <w:b/>
          <w:color w:val="0B2545"/>
          <w:sz w:val="40"/>
        </w:rPr>
        <w:t>全将领特性平衡设计文档</w:t>
      </w:r>
    </w:p>
    <w:p>
      <w:pPr>
        <w:spacing w:after="240"/>
        <w:jc w:val="center"/>
      </w:pPr>
      <w:r>
        <w:rPr>
          <w:rFonts w:ascii="Songti SC" w:hAnsi="Songti SC" w:eastAsia="Songti SC" w:cs="Songti SC"/>
          <w:color w:val="555555"/>
          <w:sz w:val="18"/>
        </w:rPr>
        <w:t>最后更新：2026-07-03</w:t>
      </w:r>
    </w:p>
    <w:p>
      <w:pPr>
        <w:pStyle w:val="Heading1"/>
      </w:pPr>
      <w:r>
        <w:t>1. 设计结论</w:t>
      </w:r>
    </w:p>
    <w:p>
      <w:r>
        <w:rPr>
          <w:rFonts w:ascii="Songti SC" w:hAnsi="Songti SC" w:eastAsia="Songti SC" w:cs="Songti SC"/>
        </w:rPr>
        <w:t>Hero3 的将领特性系统采用“无稀有度、全将领同档强度、按战术分工选择”的设计。</w:t>
      </w:r>
    </w:p>
    <w:p>
      <w:r>
        <w:rPr>
          <w:rFonts w:ascii="Songti SC" w:hAnsi="Songti SC" w:eastAsia="Songti SC" w:cs="Songti SC"/>
        </w:rPr>
        <w:t>本系统不使用将领稀有度决定强弱，不设计传奇将领天然强于普通将领，也不允许某些将领成为纯下位替代。每个将领都必须拥有两条独立特性：一条特殊特性，一条加成特性。玩家选择将领时，核心判断应是“当前战术需要什么能力”，而不是“哪个将领品质更高”。</w:t>
      </w:r>
    </w:p>
    <w:p>
      <w:r>
        <w:rPr>
          <w:rFonts w:ascii="Songti SC" w:hAnsi="Songti SC" w:eastAsia="Songti SC" w:cs="Songti SC"/>
        </w:rPr>
        <w:t xml:space="preserve">当前配置中 </w:t>
      </w:r>
      <w:r>
        <w:rPr>
          <w:rFonts w:ascii="Menlo" w:hAnsi="Menlo" w:eastAsia="Menlo" w:cs="Menlo"/>
          <w:color w:val="9B1C1C"/>
          <w:sz w:val="19"/>
        </w:rPr>
        <w:t>generals.json</w:t>
      </w:r>
      <w:r>
        <w:rPr>
          <w:rFonts w:ascii="Songti SC" w:hAnsi="Songti SC" w:eastAsia="Songti SC" w:cs="Songti SC"/>
        </w:rPr>
        <w:t xml:space="preserve"> 仍存在历史字段 </w:t>
      </w:r>
      <w:r>
        <w:rPr>
          <w:rFonts w:ascii="Menlo" w:hAnsi="Menlo" w:eastAsia="Menlo" w:cs="Menlo"/>
          <w:color w:val="9B1C1C"/>
          <w:sz w:val="19"/>
        </w:rPr>
        <w:t>rarity</w:t>
      </w:r>
      <w:r>
        <w:rPr>
          <w:rFonts w:ascii="Songti SC" w:hAnsi="Songti SC" w:eastAsia="Songti SC" w:cs="Songti SC"/>
        </w:rPr>
        <w:t>，该字段后续只允许作为兼容字段保留，不参与战斗强度、特性强度、排序权重、奖励价值和玩家选择引导。前端展示也不应继续强化稀有度概念。</w:t>
      </w:r>
    </w:p>
    <w:p>
      <w:pPr>
        <w:pStyle w:val="Heading1"/>
      </w:pPr>
      <w:r>
        <w:t>2. 设计目标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每个现有将领都有两条明确特性。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每个将领固定拥有一个特殊特性和一个加成特性。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所有特性的总体强度保持同档。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特性差异来自触发条件、适用场景、收益类型和风险代价。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特性必须接入标准事件管线，不绕过核心直接修改玩家长期资产。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战斗类特性必须进入战报，玩家可以看懂“为什么这一战结果不同”。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内政、行军、侦查、增援、掠夺类特性要通过可扩展事件补齐，避免写死在玩法代码里。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GM 配置只能调整安全范围内的参数，不能把某个特性改成破坏平衡的数值。</w:t>
      </w:r>
    </w:p>
    <w:p>
      <w:r>
        <w:rPr>
          <w:rFonts w:ascii="Songti SC" w:hAnsi="Songti SC" w:eastAsia="Songti SC" w:cs="Songti SC"/>
        </w:rPr>
        <w:t>硬规则：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一个将领必须同时配置 </w:t>
      </w:r>
      <w:r>
        <w:rPr>
          <w:rFonts w:ascii="Menlo" w:hAnsi="Menlo" w:eastAsia="Menlo" w:cs="Menlo"/>
          <w:color w:val="9B1C1C"/>
          <w:sz w:val="19"/>
        </w:rPr>
        <w:t>specialTrait</w:t>
      </w:r>
      <w:r>
        <w:rPr>
          <w:rFonts w:ascii="Songti SC" w:hAnsi="Songti SC" w:eastAsia="Songti SC" w:cs="Songti SC"/>
        </w:rPr>
        <w:t xml:space="preserve"> 和 </w:t>
      </w:r>
      <w:r>
        <w:rPr>
          <w:rFonts w:ascii="Menlo" w:hAnsi="Menlo" w:eastAsia="Menlo" w:cs="Menlo"/>
          <w:color w:val="9B1C1C"/>
          <w:sz w:val="19"/>
        </w:rPr>
        <w:t>bonusTrait</w:t>
      </w:r>
      <w:r>
        <w:rPr>
          <w:rFonts w:ascii="Songti SC" w:hAnsi="Songti SC" w:eastAsia="Songti SC" w:cs="Songti SC"/>
        </w:rPr>
        <w:t>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specialTrait</w:t>
      </w:r>
      <w:r>
        <w:rPr>
          <w:rFonts w:ascii="Songti SC" w:hAnsi="Songti SC" w:eastAsia="Songti SC" w:cs="Songti SC"/>
        </w:rPr>
        <w:t xml:space="preserve"> 负责特殊玩法效果，例如征兵、俘虏、火烧、震慑、复活、隐身、压制特性。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bonusTrait</w:t>
      </w:r>
      <w:r>
        <w:rPr>
          <w:rFonts w:ascii="Songti SC" w:hAnsi="Songti SC" w:eastAsia="Songti SC" w:cs="Songti SC"/>
        </w:rPr>
        <w:t xml:space="preserve"> 负责直接数值加成，例如攻击、防御、速度、兵种攻击、将领攻击、将领防御、敌方防御降低。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两条特性互相独立注册、独立配置、独立触发、独立写入战报。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两条特性可以在同一场战斗同时生效，但不能互相写死依赖。</w:t>
      </w:r>
    </w:p>
    <w:p>
      <w:pPr>
        <w:pStyle w:val="Heading1"/>
      </w:pPr>
      <w:r>
        <w:t>3. 特性类型定义</w:t>
      </w:r>
    </w:p>
    <w:p>
      <w:pPr>
        <w:pStyle w:val="Heading2"/>
      </w:pPr>
      <w:r>
        <w:t>3.1 特殊特性</w:t>
      </w:r>
    </w:p>
    <w:p>
      <w:r>
        <w:rPr>
          <w:rFonts w:ascii="Songti SC" w:hAnsi="Songti SC" w:eastAsia="Songti SC" w:cs="Songti SC"/>
        </w:rPr>
        <w:t>特殊特性指不只是简单加数值，而是改变玩法结果、触发额外流程或产生特殊战斗表现的能力。</w:t>
      </w:r>
    </w:p>
    <w:p>
      <w:r>
        <w:rPr>
          <w:rFonts w:ascii="Songti SC" w:hAnsi="Songti SC" w:eastAsia="Songti SC" w:cs="Songti SC"/>
        </w:rPr>
        <w:t>典型类型：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征兵产出：例如曹操“魏武号令”，固定时间获得虎卫或提高虎卫征兵效率。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俘虏：例如甄宓“俘虏敌兵”，战前或战后俘虏敌方部分兵力。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资源与消耗：例如郭嘉“神鬼之才”，降低征兵资源消耗。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复活：例如刘备“仁德天下”，复活本场阵亡士兵。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灌死/火烧/偷袭：例如关羽“水淹七军”、周瑜“火烧赤壁”、陆逊“火烧联营”。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控制参战：例如张飞“震慑全军”，让敌方部分兵不参与本场战斗。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隐秘行军：例如吕蒙“白衣渡江”，减少预警或延迟暴露。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特性压制：例如黄盖“苦肉计”，让敌方部分特性失效。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侦查强化：后续孙尚香可预留为侦查零伤亡获得情报。</w:t>
      </w:r>
    </w:p>
    <w:p>
      <w:r>
        <w:rPr>
          <w:rFonts w:ascii="Songti SC" w:hAnsi="Songti SC" w:eastAsia="Songti SC" w:cs="Songti SC"/>
        </w:rPr>
        <w:t>特殊特性的重点是“效果要有”，不能只写成普通加成。它们必须进入战报或对应业务日志，让玩家知道本次触发产生了什么特殊结果。</w:t>
      </w:r>
    </w:p>
    <w:p>
      <w:pPr>
        <w:pStyle w:val="Heading2"/>
      </w:pPr>
      <w:r>
        <w:t>3.2 加成特性</w:t>
      </w:r>
    </w:p>
    <w:p>
      <w:r>
        <w:rPr>
          <w:rFonts w:ascii="Songti SC" w:hAnsi="Songti SC" w:eastAsia="Songti SC" w:cs="Songti SC"/>
        </w:rPr>
        <w:t>加成特性指直接作用于自身、将领属性、全军、指定兵种、指定军事属性或指定战斗阶段的数值加成。</w:t>
      </w:r>
    </w:p>
    <w:p>
      <w:r>
        <w:rPr>
          <w:rFonts w:ascii="Songti SC" w:hAnsi="Songti SC" w:eastAsia="Songti SC" w:cs="Songti SC"/>
        </w:rPr>
        <w:t>典型类型：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全军防御提升。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步兵攻击提升。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骑兵攻击提升。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将领攻击提升。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将领防御提升。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队伍速度提升。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敌方防御降低。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己方最终损失降低。</w:t>
      </w:r>
    </w:p>
    <w:p>
      <w:r>
        <w:rPr>
          <w:rFonts w:ascii="Songti SC" w:hAnsi="Songti SC" w:eastAsia="Songti SC" w:cs="Songti SC"/>
        </w:rPr>
        <w:t>加成特性的重点是“作用对象清晰”：必须说明加给谁、加什么、何时生效、能否叠加、是否只影响携带该将领的队伍。</w:t>
      </w:r>
    </w:p>
    <w:p>
      <w:pPr>
        <w:pStyle w:val="Heading2"/>
      </w:pPr>
      <w:r>
        <w:t>3.3 GM 百分比参数</w:t>
      </w:r>
    </w:p>
    <w:p>
      <w:r>
        <w:rPr>
          <w:rFonts w:ascii="Songti SC" w:hAnsi="Songti SC" w:eastAsia="Songti SC" w:cs="Songti SC"/>
        </w:rPr>
        <w:t>图片中的百分比和数值应进入配置，作为默认参数或参考参数，不应从设计中删除。</w:t>
      </w:r>
    </w:p>
    <w:p>
      <w:r>
        <w:rPr>
          <w:rFonts w:ascii="Songti SC" w:hAnsi="Songti SC" w:eastAsia="Songti SC" w:cs="Songti SC"/>
        </w:rPr>
        <w:t>处理规则：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图片给出的 </w:t>
      </w:r>
      <w:r>
        <w:rPr>
          <w:rFonts w:ascii="Menlo" w:hAnsi="Menlo" w:eastAsia="Menlo" w:cs="Menlo"/>
          <w:color w:val="9B1C1C"/>
          <w:sz w:val="19"/>
        </w:rPr>
        <w:t>35%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50%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100%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20 点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500/分钟</w:t>
      </w:r>
      <w:r>
        <w:rPr>
          <w:rFonts w:ascii="Songti SC" w:hAnsi="Songti SC" w:eastAsia="Songti SC" w:cs="Songti SC"/>
        </w:rPr>
        <w:t xml:space="preserve"> 等数值，全部记录到文档和配置建议中。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GM 可以调整这些参数。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后端必须给每个参数设置安全上下限。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默认值可以按图片原始值配置，但正式服上线前需要通过战斗模拟和数值测试决定是否下调。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强效果必须有 </w:t>
      </w:r>
      <w:r>
        <w:rPr>
          <w:rFonts w:ascii="Menlo" w:hAnsi="Menlo" w:eastAsia="Menlo" w:cs="Menlo"/>
          <w:color w:val="9B1C1C"/>
          <w:sz w:val="19"/>
        </w:rPr>
        <w:t>triggerChance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maxAffected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maxRate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cooldown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scope</w:t>
      </w:r>
      <w:r>
        <w:rPr>
          <w:rFonts w:ascii="Songti SC" w:hAnsi="Songti SC" w:eastAsia="Songti SC" w:cs="Songti SC"/>
        </w:rPr>
        <w:t xml:space="preserve"> 等限制字段之一，避免失控。</w:t>
      </w:r>
    </w:p>
    <w:p>
      <w:pPr>
        <w:pStyle w:val="Heading1"/>
      </w:pPr>
      <w:r>
        <w:t>4. 平衡原则</w:t>
      </w:r>
    </w:p>
    <w:p>
      <w:pPr>
        <w:pStyle w:val="Heading2"/>
      </w:pPr>
      <w:r>
        <w:t>4.1 同档强度</w:t>
      </w:r>
    </w:p>
    <w:p>
      <w:r>
        <w:rPr>
          <w:rFonts w:ascii="Songti SC" w:hAnsi="Songti SC" w:eastAsia="Songti SC" w:cs="Songti SC"/>
        </w:rPr>
        <w:t>所有将领默认处于同一强度层级，不能按名气、历史地位或旧字段稀有度拉开绝对强度差。</w:t>
      </w:r>
    </w:p>
    <w:p>
      <w:r>
        <w:rPr>
          <w:rFonts w:ascii="Songti SC" w:hAnsi="Songti SC" w:eastAsia="Songti SC" w:cs="Songti SC"/>
        </w:rPr>
        <w:t>正确方向：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曹操适合进攻压制。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刘备适合低损耗持久战。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诸葛亮适合防守控场。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甘宁适合掠夺收益。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太史慈适合增援驻防。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夏侯渊适合快速出征。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荀彧适合内政发展。</w:t>
      </w:r>
    </w:p>
    <w:p>
      <w:r>
        <w:rPr>
          <w:rFonts w:ascii="Songti SC" w:hAnsi="Songti SC" w:eastAsia="Songti SC" w:cs="Songti SC"/>
        </w:rPr>
        <w:t>错误方向：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某个将领全场景都强。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某个将领只是另一个将领的弱化版。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某个特性只有数值，没有玩法判断。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强将只堆攻击、弱将只给小资源。</w:t>
      </w:r>
    </w:p>
    <w:p>
      <w:pPr>
        <w:pStyle w:val="Heading2"/>
      </w:pPr>
      <w:r>
        <w:t>4.2 强效果必须有边界</w:t>
      </w:r>
    </w:p>
    <w:p>
      <w:r>
        <w:rPr>
          <w:rFonts w:ascii="Songti SC" w:hAnsi="Songti SC" w:eastAsia="Songti SC" w:cs="Songti SC"/>
        </w:rPr>
        <w:t>特性可以有明显爽点，但必须通过条件或代价控制。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高收益：需要低概率、特定兵种、胜利后、以少打多、纯兵种或仅限某玩法。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稳定收益：数值必须较小，避免长期滚雪球。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减损/复活：不能抵消真实损耗的核心体验。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控制类：被控制的兵不应凭空死亡，必须能在战报解释清楚。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内政类：不能比活动、任务、科技、建筑等系统收益更强。</w:t>
      </w:r>
    </w:p>
    <w:p>
      <w:pPr>
        <w:pStyle w:val="Heading2"/>
      </w:pPr>
      <w:r>
        <w:t>4.3 推荐数值带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类型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推荐范围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触发概率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20% - 50%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强效果低概率，弱效果可稳定触发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直接额外伤害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5% - 15%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不超过敌方实际兵量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己方减损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5% - 20%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按实际损失后修正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战后复活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默认可按图片 50%，正式服建议压测后调整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必须有单场复活上限和 GM 上下限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行军缩短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10% - 25%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可和加速系统叠加但需有上限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掠夺收益提升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10% - 20%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只影响本次掠夺收益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资源/征兵/建造加成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3% - 8%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长期稳定收益必须保守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侦查/反侦查偏移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10% - 30%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只影响信息可见性，不直接杀兵</w:t>
            </w:r>
          </w:p>
        </w:tc>
      </w:tr>
    </w:tbl>
    <w:p/>
    <w:p>
      <w:pPr>
        <w:pStyle w:val="Heading2"/>
      </w:pPr>
      <w:r>
        <w:t>4.4 图片方案融合规则</w:t>
      </w:r>
    </w:p>
    <w:p>
      <w:r>
        <w:rPr>
          <w:rFonts w:ascii="Songti SC" w:hAnsi="Songti SC" w:eastAsia="Songti SC" w:cs="Songti SC"/>
        </w:rPr>
        <w:t>本次补充参考了图片中的三国将领特性设计。图片方案提供了很多有辨识度的玩法方向，例如曹操“魏武号令”、司马懿“疑兵偷袭”、甄宓“俘虏敌兵”、许褚“破敌防御”、典韦“死战到底”、关羽“水淹七军”、张飞“震慑全军”、赵云“七进七出”、周瑜“火烧赤壁”、陆逊“火烧联营”、吕蒙“白衣渡江”、黄盖“苦肉计”等。</w:t>
      </w:r>
    </w:p>
    <w:p>
      <w:r>
        <w:rPr>
          <w:rFonts w:ascii="Songti SC" w:hAnsi="Songti SC" w:eastAsia="Songti SC" w:cs="Songti SC"/>
        </w:rPr>
        <w:t>融合时采用以下处理：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保留图片方案的特性名字、历史味道和战术方向。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图片中的高数值，例如 </w:t>
      </w:r>
      <w:r>
        <w:rPr>
          <w:rFonts w:ascii="Menlo" w:hAnsi="Menlo" w:eastAsia="Menlo" w:cs="Menlo"/>
          <w:color w:val="9B1C1C"/>
          <w:sz w:val="19"/>
        </w:rPr>
        <w:t>+35%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+50%</w:t>
      </w:r>
      <w:r>
        <w:rPr>
          <w:rFonts w:ascii="Songti SC" w:hAnsi="Songti SC" w:eastAsia="Songti SC" w:cs="Songti SC"/>
        </w:rPr>
        <w:t>、</w:t>
      </w:r>
      <w:r>
        <w:rPr>
          <w:rFonts w:ascii="Menlo" w:hAnsi="Menlo" w:eastAsia="Menlo" w:cs="Menlo"/>
          <w:color w:val="9B1C1C"/>
          <w:sz w:val="19"/>
        </w:rPr>
        <w:t>+100%</w:t>
      </w:r>
      <w:r>
        <w:rPr>
          <w:rFonts w:ascii="Songti SC" w:hAnsi="Songti SC" w:eastAsia="Songti SC" w:cs="Songti SC"/>
        </w:rPr>
        <w:t>、全军灌死、敌方失去一切特性等，作为 GM 默认参数或参考参数保留。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固定类效果、概率类效果都必须走 GM 参数和后端上下限校验。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“秒到达”“全军不参战”“全部步兵死亡”“失去一切特性”这类强控制，效果可以存在，但必须有触发概率、最大影响比例、最短行军时间、作用范围等安全字段。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图片中出现但当前项目没有的将领，如孙尚香，先作为后续扩展预留；当前 24 将领仍以 </w:t>
      </w:r>
      <w:r>
        <w:rPr>
          <w:rFonts w:ascii="Menlo" w:hAnsi="Menlo" w:eastAsia="Menlo" w:cs="Menlo"/>
          <w:color w:val="9B1C1C"/>
          <w:sz w:val="19"/>
        </w:rPr>
        <w:t>generals.json</w:t>
      </w:r>
      <w:r>
        <w:rPr>
          <w:rFonts w:ascii="Songti SC" w:hAnsi="Songti SC" w:eastAsia="Songti SC" w:cs="Songti SC"/>
        </w:rPr>
        <w:t xml:space="preserve"> 为准。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当前项目有甘宁但图片中没有甘宁，保留甘宁“锦帆劫掠”定位，保证现有将领全部覆盖。</w:t>
      </w:r>
    </w:p>
    <w:p>
      <w:pPr>
        <w:pStyle w:val="Heading1"/>
      </w:pPr>
      <w:r>
        <w:t>5. 当前系统基础</w:t>
      </w:r>
    </w:p>
    <w:p>
      <w:r>
        <w:rPr>
          <w:rFonts w:ascii="Songti SC" w:hAnsi="Songti SC" w:eastAsia="Songti SC" w:cs="Songti SC"/>
        </w:rPr>
        <w:t>现有后端已经有将领特性基础框架：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go/internal/core/general/trait.go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go/internal/core/general/context.go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go/internal/core/general/bus.go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go/internal/core/general/traits/</w:t>
      </w:r>
    </w:p>
    <w:p>
      <w:r>
        <w:rPr>
          <w:rFonts w:ascii="Songti SC" w:hAnsi="Songti SC" w:eastAsia="Songti SC" w:cs="Songti SC"/>
        </w:rPr>
        <w:t>已存在事件：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before_battle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after_combat_resolve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after_battle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incoming_attack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resource_settle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building_upgrade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recruit_complete</w:t>
      </w:r>
    </w:p>
    <w:p>
      <w:r>
        <w:rPr>
          <w:rFonts w:ascii="Songti SC" w:hAnsi="Songti SC" w:eastAsia="Songti SC" w:cs="Songti SC"/>
        </w:rPr>
        <w:t>已实现或已有基础的特性：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甄宓：</w:t>
      </w:r>
      <w:r>
        <w:rPr>
          <w:rFonts w:ascii="Menlo" w:hAnsi="Menlo" w:eastAsia="Menlo" w:cs="Menlo"/>
          <w:color w:val="9B1C1C"/>
          <w:sz w:val="19"/>
        </w:rPr>
        <w:t>meiren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刘备：</w:t>
      </w:r>
      <w:r>
        <w:rPr>
          <w:rFonts w:ascii="Menlo" w:hAnsi="Menlo" w:eastAsia="Menlo" w:cs="Menlo"/>
          <w:color w:val="9B1C1C"/>
          <w:sz w:val="19"/>
        </w:rPr>
        <w:t>rende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周瑜：</w:t>
      </w:r>
      <w:r>
        <w:rPr>
          <w:rFonts w:ascii="Menlo" w:hAnsi="Menlo" w:eastAsia="Menlo" w:cs="Menlo"/>
          <w:color w:val="9B1C1C"/>
          <w:sz w:val="19"/>
        </w:rPr>
        <w:t>huogong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张辽：</w:t>
      </w:r>
      <w:r>
        <w:rPr>
          <w:rFonts w:ascii="Menlo" w:hAnsi="Menlo" w:eastAsia="Menlo" w:cs="Menlo"/>
          <w:color w:val="9B1C1C"/>
          <w:sz w:val="19"/>
        </w:rPr>
        <w:t>weizhenxiaoyao</w:t>
      </w:r>
    </w:p>
    <w:p>
      <w:r>
        <w:rPr>
          <w:rFonts w:ascii="Songti SC" w:hAnsi="Songti SC" w:eastAsia="Songti SC" w:cs="Songti SC"/>
        </w:rPr>
        <w:t>需要注意：部分事件常量存在，但不代表所有业务流程已经完成分发接入。开发时必须检查 PVP、NPC、增援、侦查、掠夺、内政、征兵、建筑等流程是否真正调用了特性事件总线。</w:t>
      </w:r>
    </w:p>
    <w:p>
      <w:pPr>
        <w:pStyle w:val="Heading1"/>
      </w:pPr>
      <w:r>
        <w:t>6. 全将领特性最终方案</w:t>
      </w:r>
    </w:p>
    <w:p>
      <w:pPr>
        <w:pStyle w:val="Heading2"/>
      </w:pPr>
      <w:r>
        <w:t>6.1 魏国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将领 ID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将领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特殊特性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加成特性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`caocao`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曹操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`weiwu_haoling` 魏武号令：固定每分钟获得 500 虎卫，若虎卫未开放则转为特殊兵征兵进度。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`weiwu_tongyu` 魏武统御：虎卫/特殊兵攻防 +10%，GM 可调。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特殊特性负责产兵，加成特性负责强化曹操体系兵种。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`simayi`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司马懿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`yibing_touxi` 疑兵偷袭：概率战前偷袭全军，默认削弱敌方 35%。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`mouding_houfa` 谋定后发：敌方攻击加成效果降低 10%，GM 可调。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特殊特性制造战前优势，加成特性削弱敌方爆发。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`zhenmi`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甄宓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`meiren` 俘虏敌兵：固定俘虏 20%，单兵种上限 1 万。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`meihuo_raozhen` 魅惑扰阵：敌方防御或攻击 -10%，GM 可调。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特殊特性产生俘虏结果，加成特性降低敌方战斗表现。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`xuchu`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许褚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`huchi_chongzhen` 虎痴冲阵：概率突破敌方防守类加成。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`pojun_pofang` 破敌防御：敌方防御 -35%。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特殊特性处理防守加成，加成特性直接破防。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`dianwei`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典韦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`huzhu_sizhan` 护主死战：己方濒临失败时概率减少全灭损失。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`sizhandaodi` 死战到底：步兵攻击 +35%。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特殊特性保底，加成特性强化步兵进攻。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`xiahouyuan`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夏侯渊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`jixing_benxi` 疾行奔袭：出征/增援行军时间缩短。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`dunzhen_fangyu` 盾阵防御：我军防御 +35%。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特殊特性管行军，加成特性管防守。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`zhangliao`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张辽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`weizhen_zhenhe` 威震震慑：以少打多时概率让敌方部分兵不参战。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`weizhen_xiaoyao` 威震逍遥：骑兵攻击 +35%。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特殊特性震慑，加成特性强化骑兵。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`guojia`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郭嘉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`shengui_zhicai` 神鬼之才：征兵消耗资源 -50%。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`guicai_yice` 鬼才遗策：战败时己方最终损失 -10%，GM 可调。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特殊特性偏内政，加成特性偏止损。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`xunyu`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荀彧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`wangzuo_zhicai` 王佐之才：资源、建筑、征兵效率提高或返还消耗。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`neizheng_jingying` 内政精营：资源产量 +5%。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特殊特性接资源/建筑/征兵事件，加成特性提供稳定内政加成。</w:t>
            </w:r>
          </w:p>
        </w:tc>
      </w:tr>
    </w:tbl>
    <w:p/>
    <w:p>
      <w:pPr>
        <w:pStyle w:val="Heading2"/>
      </w:pPr>
      <w:r>
        <w:t>6.2 蜀国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将领 ID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将领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特殊特性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加成特性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`liubei`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刘备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`rende` 仁德天下：概率复活阵亡士兵 50%。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`renzhu_shouhu` 仁主守护：己方最终损失 -10%，GM 可调。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特殊特性复活，加成特性降低长期损耗。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`guanyu`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关羽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`shuiyan_qijun` 水淹七军：概率战前灌死/削弱全军 -35%。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`wusheng_pojun` 武圣破军：将领攻击或主力兵攻击 +20%。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特殊特性制造战前伤害，加成特性强化进攻。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`zhangfei`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张飞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`zhenhe_quanjun` 震慑全军：概率让敌军 50% 不参加战斗。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`wanren_nuhou` 万人怒吼：步兵攻击 +20%，GM 可调。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特殊特性控制参战，加成特性强化步兵。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`zhugeliang`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诸葛亮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`qimen_dunjia` 奇门遁甲：固定困死/压制敌军 -25%。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`wolong_mouzhi` 卧龙谋制：敌方特性触发率 -10%，GM 可调。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特殊特性控场，加成特性削弱敌方策略。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`zhaoyun`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赵云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`longdan_jiuyuan` 龙胆救援：增援/防守时概率保护己方损失。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`qijin_qichu` 七进七出：全军速度 +100%。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特殊特性救援护军，加成特性加速行军。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`machao`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马超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`xiliang_tuji` 西凉突击：骑兵开战时概率追加冲锋伤害。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`tianshen_xiafan` 天神下凡：武将攻击 +20 点。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特殊特性骑兵爆发，加成特性提高武将攻击。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`huangzhong`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黄忠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`baibu_chuanyang` 百步穿杨：概率冷箭使武将失去防御加成。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`laodang_yizhuang` 老当益壮：高口粮兵伤害 +10%，GM 可调。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特殊特性破将领防御，加成特性克制高阶兵。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`weiyan`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魏延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`qibing_raohou` 奇兵绕后：主动进攻时概率绕过部分防御。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`gushou_hanzhong` 固守汉中：武将防御 +20 点。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特殊特性负责进攻突破，加成特性负责守城。</w:t>
            </w:r>
          </w:p>
        </w:tc>
      </w:tr>
    </w:tbl>
    <w:p/>
    <w:p>
      <w:pPr>
        <w:pStyle w:val="Heading2"/>
      </w:pPr>
      <w:r>
        <w:t>6.3 吴国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将领 ID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将领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特殊特性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加成特性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`sunquan`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孙权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`jiangdong_haoling` 江东号令：防守失败时降低敌方掠夺收益。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`jiangdong_gushou` 江东固守：概率全军防御 +50%。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特殊特性防掠夺，加成特性强化防守。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`sunce`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孙策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`xiaobawang_zhuiji` 小霸王追击：胜利后追加追击损失。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`xiaobawang_tieqi` 小霸王：霸王骑攻击 +50 点。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特殊特性追击，加成特性强化骑兵。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`zhouyu`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周瑜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`huogong` 火烧赤壁：固定烧死敌军 -25%。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`meizhoulang_junlue` 美周郎军略：火攻伤害 +10% 或全军攻击 +5%。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特殊特性火烧，加成特性强化火攻体系。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`luxun`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陆逊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`huoshao_lianying` 火烧联营：概率烧死全部步兵。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`lianying_zengshang` 连营增伤：对步兵伤害 +10%。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特殊特性针对步兵，加成特性强化克制。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`lvmeng`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吕蒙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`baiyi_dujiang` 白衣渡江：概率隐秘行踪，隐身攻击。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`baiyi_jixing` 白衣急行：队伍速度 +20%。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特殊特性隐秘，加成特性行军加速。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`taishici`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太史慈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`kuairu_shandian` 快如闪电：概率触发闪电战，秒到达。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`xinyi_yonglie` 信义勇烈：将领攻击 +10% 或援军攻击 +10%。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特殊特性极速行军，加成特性强化援军/将领攻击。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`ganning`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甘宁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`jinfan_jielue` 锦帆劫掠：掠夺收益 +20%。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`jinfan_qixi` 锦帆奇袭：掠夺战攻击 +10%。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特殊特性增加收益，加成特性强化掠夺战。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`huanggai`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黄盖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`kurouji` 苦肉计：概率使敌方失去一切特性。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`kurou_fanji` 苦肉反击：己方承受少量代价后敌方损失 +10%。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特殊特性压制特性，加成特性反击增伤。</w:t>
            </w:r>
          </w:p>
        </w:tc>
      </w:tr>
    </w:tbl>
    <w:p/>
    <w:p>
      <w:pPr>
        <w:pStyle w:val="Heading1"/>
      </w:pPr>
      <w:r>
        <w:t>7. 特性事件接入设计</w:t>
      </w:r>
    </w:p>
    <w:p>
      <w:pPr>
        <w:pStyle w:val="Heading2"/>
      </w:pPr>
      <w:r>
        <w:t>7.1 已有战斗事件可直接承载</w:t>
      </w:r>
    </w:p>
    <w:p>
      <w:r>
        <w:rPr>
          <w:rFonts w:ascii="Songti SC" w:hAnsi="Songti SC" w:eastAsia="Songti SC" w:cs="Songti SC"/>
        </w:rPr>
        <w:t>以下特性优先使用现有战斗事件实现：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事件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可承载特性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`before_battle`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疑兵偷袭、俘虏敌兵、水淹七军、震慑全军、奇门遁甲、白衣渡江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`after_combat_resolve`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破敌防御、死战到底、火烧赤壁、火烧联营、小霸王、百步穿杨、苦肉计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`after_battle`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仁德天下、神鬼之才、盾阵防御、固守汉中、江东固守</w:t>
            </w:r>
          </w:p>
        </w:tc>
      </w:tr>
    </w:tbl>
    <w:p/>
    <w:p>
      <w:r>
        <w:rPr>
          <w:rFonts w:ascii="Songti SC" w:hAnsi="Songti SC" w:eastAsia="Songti SC" w:cs="Songti SC"/>
        </w:rPr>
        <w:t xml:space="preserve">注意：部分减损类特性更适合在 </w:t>
      </w:r>
      <w:r>
        <w:rPr>
          <w:rFonts w:ascii="Menlo" w:hAnsi="Menlo" w:eastAsia="Menlo" w:cs="Menlo"/>
          <w:color w:val="9B1C1C"/>
          <w:sz w:val="19"/>
        </w:rPr>
        <w:t>after_combat_resolve</w:t>
      </w:r>
      <w:r>
        <w:rPr>
          <w:rFonts w:ascii="Songti SC" w:hAnsi="Songti SC" w:eastAsia="Songti SC" w:cs="Songti SC"/>
        </w:rPr>
        <w:t xml:space="preserve"> 修正损失，而不是 </w:t>
      </w:r>
      <w:r>
        <w:rPr>
          <w:rFonts w:ascii="Menlo" w:hAnsi="Menlo" w:eastAsia="Menlo" w:cs="Menlo"/>
          <w:color w:val="9B1C1C"/>
          <w:sz w:val="19"/>
        </w:rPr>
        <w:t>after_battle</w:t>
      </w:r>
      <w:r>
        <w:rPr>
          <w:rFonts w:ascii="Songti SC" w:hAnsi="Songti SC" w:eastAsia="Songti SC" w:cs="Songti SC"/>
        </w:rPr>
        <w:t xml:space="preserve"> 再返还兵力。开发时应优先选择能保证战报和资产一致性的事件点。</w:t>
      </w:r>
    </w:p>
    <w:p>
      <w:pPr>
        <w:pStyle w:val="Heading2"/>
      </w:pPr>
      <w:r>
        <w:t>7.2 需要补齐的新事件或上下文字段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能力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需要事件或字段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行军缩短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`march_create` 或出征/增援创建前特性读取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赵云、吕蒙、太史慈需要影响本次队伍行军秒数。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掠夺收益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`plunder_resolve` 或战斗结果增加掠夺上下文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甘宁、诸葛亮需要影响可掠夺资源。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内政收益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`resource_settle`、`building_upgrade`、`recruit_complete` 完整分发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曹操、郭嘉、荀彧需要稳定接入核心内政和征兵事件。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增援防守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战斗上下文增加援军来源、队伍归属、携带武将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增援武将特性可以触发，但默认只影响自己的增援队伍，不能影响接收方主城兵和其他玩家援军。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特性压制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TraitBus 支持触发率修正或特性禁用标记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黄盖需要压制敌方单个将领特性，司马懿需要削弱敌方开战能力。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城池压制状态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Buff/Modifier 或城池状态表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若后续恢复曹操“进攻压制”版本，应通过标准 Buff/Modifier 实现。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侦查反侦查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`scout_resolve` 预留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图片中的孙尚香“侦查零伤亡获得情报”可作为未来将领扩展方向。</w:t>
            </w:r>
          </w:p>
        </w:tc>
      </w:tr>
    </w:tbl>
    <w:p/>
    <w:p>
      <w:pPr>
        <w:pStyle w:val="Heading2"/>
      </w:pPr>
      <w:r>
        <w:t>7.3 增援武将特性触发规则</w:t>
      </w:r>
    </w:p>
    <w:p>
      <w:r>
        <w:rPr>
          <w:rFonts w:ascii="Songti SC" w:hAnsi="Songti SC" w:eastAsia="Songti SC" w:cs="Songti SC"/>
        </w:rPr>
        <w:t>增援队伍携带武将时，该武将在参与防守战计算时可以触发特性。该规则适用于玩家城池被攻击时，多路援军和主城守军共同参与防守的场景。</w:t>
      </w:r>
    </w:p>
    <w:p>
      <w:r>
        <w:rPr>
          <w:rFonts w:ascii="Songti SC" w:hAnsi="Songti SC" w:eastAsia="Songti SC" w:cs="Songti SC"/>
        </w:rPr>
        <w:t>触发边界：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增援武将的防守类、减损类、复活类、援军类、速度类特性可以按条件触发。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增援武将的特性默认只作用于自己的增援队伍。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增援武将不能默认加成接收方主城兵。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增援武将不能默认加成其他玩家的增援队伍。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主动进攻限定的特性，在增援防守中不触发，除非特性配置明确允许 </w:t>
      </w:r>
      <w:r>
        <w:rPr>
          <w:rFonts w:ascii="Menlo" w:hAnsi="Menlo" w:eastAsia="Menlo" w:cs="Menlo"/>
          <w:color w:val="9B1C1C"/>
          <w:sz w:val="19"/>
        </w:rPr>
        <w:t>defense</w:t>
      </w:r>
      <w:r>
        <w:rPr>
          <w:rFonts w:ascii="Songti SC" w:hAnsi="Songti SC" w:eastAsia="Songti SC" w:cs="Songti SC"/>
        </w:rPr>
        <w:t xml:space="preserve"> 或 </w:t>
      </w:r>
      <w:r>
        <w:rPr>
          <w:rFonts w:ascii="Menlo" w:hAnsi="Menlo" w:eastAsia="Menlo" w:cs="Menlo"/>
          <w:color w:val="9B1C1C"/>
          <w:sz w:val="19"/>
        </w:rPr>
        <w:t>reinforcement_defense</w:t>
      </w:r>
      <w:r>
        <w:rPr>
          <w:rFonts w:ascii="Songti SC" w:hAnsi="Songti SC" w:eastAsia="Songti SC" w:cs="Songti SC"/>
        </w:rPr>
        <w:t xml:space="preserve"> 场景。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若某个特性设计为“全体守军生效”，必须在配置中显式标明 </w:t>
      </w:r>
      <w:r>
        <w:rPr>
          <w:rFonts w:ascii="Menlo" w:hAnsi="Menlo" w:eastAsia="Menlo" w:cs="Menlo"/>
          <w:color w:val="9B1C1C"/>
          <w:sz w:val="19"/>
        </w:rPr>
        <w:t>scope=all_defenders</w:t>
      </w:r>
      <w:r>
        <w:rPr>
          <w:rFonts w:ascii="Songti SC" w:hAnsi="Songti SC" w:eastAsia="Songti SC" w:cs="Songti SC"/>
        </w:rPr>
        <w:t>，并经过 GM 参数上限校验。</w:t>
      </w:r>
    </w:p>
    <w:p>
      <w:r>
        <w:rPr>
          <w:rFonts w:ascii="Songti SC" w:hAnsi="Songti SC" w:eastAsia="Songti SC" w:cs="Songti SC"/>
        </w:rPr>
        <w:t>战报要求：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战报必须显示是哪位玩家的哪支援军触发了特性。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战报必须显示触发武将、特性名称、作用对象和具体结果。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示例：玩家 A 的援军武将刘备触发【仁德天下】，该援军阵亡士兵复活 50%。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示例：玩家 B 的援军武将张飞触发【震慑全军】，敌方部分进攻兵力本场未参战。</w:t>
      </w:r>
    </w:p>
    <w:p>
      <w:pPr>
        <w:pStyle w:val="Heading1"/>
      </w:pPr>
      <w:r>
        <w:t>8. 数据与配置设计</w:t>
      </w:r>
    </w:p>
    <w:p>
      <w:pPr>
        <w:pStyle w:val="Heading2"/>
      </w:pPr>
      <w:r>
        <w:t>8.1 将领配置</w:t>
      </w:r>
    </w:p>
    <w:p>
      <w:r>
        <w:rPr>
          <w:rFonts w:ascii="Menlo" w:hAnsi="Menlo" w:eastAsia="Menlo" w:cs="Menlo"/>
          <w:color w:val="9B1C1C"/>
          <w:sz w:val="19"/>
        </w:rPr>
        <w:t>go/config/generals.json</w:t>
      </w:r>
      <w:r>
        <w:rPr>
          <w:rFonts w:ascii="Songti SC" w:hAnsi="Songti SC" w:eastAsia="Songti SC" w:cs="Songti SC"/>
        </w:rPr>
        <w:t xml:space="preserve"> 中每个将领应配置两条特性：一个 </w:t>
      </w:r>
      <w:r>
        <w:rPr>
          <w:rFonts w:ascii="Menlo" w:hAnsi="Menlo" w:eastAsia="Menlo" w:cs="Menlo"/>
          <w:color w:val="9B1C1C"/>
          <w:sz w:val="19"/>
        </w:rPr>
        <w:t>specialTrait</w:t>
      </w:r>
      <w:r>
        <w:rPr>
          <w:rFonts w:ascii="Songti SC" w:hAnsi="Songti SC" w:eastAsia="Songti SC" w:cs="Songti SC"/>
        </w:rPr>
        <w:t xml:space="preserve">，一个 </w:t>
      </w:r>
      <w:r>
        <w:rPr>
          <w:rFonts w:ascii="Menlo" w:hAnsi="Menlo" w:eastAsia="Menlo" w:cs="Menlo"/>
          <w:color w:val="9B1C1C"/>
          <w:sz w:val="19"/>
        </w:rPr>
        <w:t>bonusTrait</w:t>
      </w:r>
      <w:r>
        <w:rPr>
          <w:rFonts w:ascii="Songti SC" w:hAnsi="Songti SC" w:eastAsia="Songti SC" w:cs="Songti SC"/>
        </w:rPr>
        <w:t>。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>{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"id": "caocao",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"name": "曹操",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"faction": "wei",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"title": "魏武帝",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"enabled": true,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"buffs": {},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"specialTrait": {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"traitId": "weiwu_haoling",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"traitType": "special",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"enabled": true,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"params": {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  "guardPerMinute": 500,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  "guardProgressPerMinute": 10,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  "maxGuardPerDay": 3000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}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},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"bonusTrait": {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"traitId": "weiwu_tongyu",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"traitType": "bonus",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"enabled": true,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"params": {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"attackBonusRate": 0.1,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"defenseBonusRate": 0.1,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"targetUnitType": "special"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}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}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>}</w:t>
      </w:r>
    </w:p>
    <w:p>
      <w:r>
        <w:rPr>
          <w:rFonts w:ascii="Songti SC" w:hAnsi="Songti SC" w:eastAsia="Songti SC" w:cs="Songti SC"/>
        </w:rPr>
        <w:t>配置要求：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每个将领必须有且只有一个 </w:t>
      </w:r>
      <w:r>
        <w:rPr>
          <w:rFonts w:ascii="Menlo" w:hAnsi="Menlo" w:eastAsia="Menlo" w:cs="Menlo"/>
          <w:color w:val="9B1C1C"/>
          <w:sz w:val="19"/>
        </w:rPr>
        <w:t>specialTrait</w:t>
      </w:r>
      <w:r>
        <w:rPr>
          <w:rFonts w:ascii="Songti SC" w:hAnsi="Songti SC" w:eastAsia="Songti SC" w:cs="Songti SC"/>
        </w:rPr>
        <w:t>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每个将领必须有且只有一个 </w:t>
      </w:r>
      <w:r>
        <w:rPr>
          <w:rFonts w:ascii="Menlo" w:hAnsi="Menlo" w:eastAsia="Menlo" w:cs="Menlo"/>
          <w:color w:val="9B1C1C"/>
          <w:sz w:val="19"/>
        </w:rPr>
        <w:t>bonusTrait</w:t>
      </w:r>
      <w:r>
        <w:rPr>
          <w:rFonts w:ascii="Songti SC" w:hAnsi="Songti SC" w:eastAsia="Songti SC" w:cs="Songti SC"/>
        </w:rPr>
        <w:t>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specialTrait.traitType</w:t>
      </w:r>
      <w:r>
        <w:rPr>
          <w:rFonts w:ascii="Songti SC" w:hAnsi="Songti SC" w:eastAsia="Songti SC" w:cs="Songti SC"/>
        </w:rPr>
        <w:t xml:space="preserve"> 必须为 </w:t>
      </w:r>
      <w:r>
        <w:rPr>
          <w:rFonts w:ascii="Menlo" w:hAnsi="Menlo" w:eastAsia="Menlo" w:cs="Menlo"/>
          <w:color w:val="9B1C1C"/>
          <w:sz w:val="19"/>
        </w:rPr>
        <w:t>special</w:t>
      </w:r>
      <w:r>
        <w:rPr>
          <w:rFonts w:ascii="Songti SC" w:hAnsi="Songti SC" w:eastAsia="Songti SC" w:cs="Songti SC"/>
        </w:rPr>
        <w:t>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bonusTrait.traitType</w:t>
      </w:r>
      <w:r>
        <w:rPr>
          <w:rFonts w:ascii="Songti SC" w:hAnsi="Songti SC" w:eastAsia="Songti SC" w:cs="Songti SC"/>
        </w:rPr>
        <w:t xml:space="preserve"> 必须为 </w:t>
      </w:r>
      <w:r>
        <w:rPr>
          <w:rFonts w:ascii="Menlo" w:hAnsi="Menlo" w:eastAsia="Menlo" w:cs="Menlo"/>
          <w:color w:val="9B1C1C"/>
          <w:sz w:val="19"/>
        </w:rPr>
        <w:t>bonus</w:t>
      </w:r>
      <w:r>
        <w:rPr>
          <w:rFonts w:ascii="Songti SC" w:hAnsi="Songti SC" w:eastAsia="Songti SC" w:cs="Songti SC"/>
        </w:rPr>
        <w:t>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rarity</w:t>
      </w:r>
      <w:r>
        <w:rPr>
          <w:rFonts w:ascii="Songti SC" w:hAnsi="Songti SC" w:eastAsia="Songti SC" w:cs="Songti SC"/>
        </w:rPr>
        <w:t xml:space="preserve"> 字段不参与任何逻辑判断，后续可迁移删除。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params</w:t>
      </w:r>
      <w:r>
        <w:rPr>
          <w:rFonts w:ascii="Songti SC" w:hAnsi="Songti SC" w:eastAsia="Songti SC" w:cs="Songti SC"/>
        </w:rPr>
        <w:t xml:space="preserve"> 必须经过 </w:t>
      </w:r>
      <w:r>
        <w:rPr>
          <w:rFonts w:ascii="Menlo" w:hAnsi="Menlo" w:eastAsia="Menlo" w:cs="Menlo"/>
          <w:color w:val="9B1C1C"/>
          <w:sz w:val="19"/>
        </w:rPr>
        <w:t>ParamSchema</w:t>
      </w:r>
      <w:r>
        <w:rPr>
          <w:rFonts w:ascii="Songti SC" w:hAnsi="Songti SC" w:eastAsia="Songti SC" w:cs="Songti SC"/>
        </w:rPr>
        <w:t xml:space="preserve"> 和边界校验。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GM 后台只能配置特性允许暴露的参数。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特性 ID 必须后端注册、前端展示、战报展示三处一致。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图片中的百分比、固定点数、每分钟产出都应进入 </w:t>
      </w:r>
      <w:r>
        <w:rPr>
          <w:rFonts w:ascii="Menlo" w:hAnsi="Menlo" w:eastAsia="Menlo" w:cs="Menlo"/>
          <w:color w:val="9B1C1C"/>
          <w:sz w:val="19"/>
        </w:rPr>
        <w:t>params</w:t>
      </w:r>
      <w:r>
        <w:rPr>
          <w:rFonts w:ascii="Songti SC" w:hAnsi="Songti SC" w:eastAsia="Songti SC" w:cs="Songti SC"/>
        </w:rPr>
        <w:t>，由 GM 调整，不写死在代码里。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兼容旧配置时，如果仍存在 </w:t>
      </w:r>
      <w:r>
        <w:rPr>
          <w:rFonts w:ascii="Menlo" w:hAnsi="Menlo" w:eastAsia="Menlo" w:cs="Menlo"/>
          <w:color w:val="9B1C1C"/>
          <w:sz w:val="19"/>
        </w:rPr>
        <w:t>traits: []</w:t>
      </w:r>
      <w:r>
        <w:rPr>
          <w:rFonts w:ascii="Songti SC" w:hAnsi="Songti SC" w:eastAsia="Songti SC" w:cs="Songti SC"/>
        </w:rPr>
        <w:t xml:space="preserve">，迁移脚本应按 </w:t>
      </w:r>
      <w:r>
        <w:rPr>
          <w:rFonts w:ascii="Menlo" w:hAnsi="Menlo" w:eastAsia="Menlo" w:cs="Menlo"/>
          <w:color w:val="9B1C1C"/>
          <w:sz w:val="19"/>
        </w:rPr>
        <w:t>traitType</w:t>
      </w:r>
      <w:r>
        <w:rPr>
          <w:rFonts w:ascii="Songti SC" w:hAnsi="Songti SC" w:eastAsia="Songti SC" w:cs="Songti SC"/>
        </w:rPr>
        <w:t xml:space="preserve"> 拆分为 </w:t>
      </w:r>
      <w:r>
        <w:rPr>
          <w:rFonts w:ascii="Menlo" w:hAnsi="Menlo" w:eastAsia="Menlo" w:cs="Menlo"/>
          <w:color w:val="9B1C1C"/>
          <w:sz w:val="19"/>
        </w:rPr>
        <w:t>specialTrait</w:t>
      </w:r>
      <w:r>
        <w:rPr>
          <w:rFonts w:ascii="Songti SC" w:hAnsi="Songti SC" w:eastAsia="Songti SC" w:cs="Songti SC"/>
        </w:rPr>
        <w:t xml:space="preserve"> 和 </w:t>
      </w:r>
      <w:r>
        <w:rPr>
          <w:rFonts w:ascii="Menlo" w:hAnsi="Menlo" w:eastAsia="Menlo" w:cs="Menlo"/>
          <w:color w:val="9B1C1C"/>
          <w:sz w:val="19"/>
        </w:rPr>
        <w:t>bonusTrait</w:t>
      </w:r>
      <w:r>
        <w:rPr>
          <w:rFonts w:ascii="Songti SC" w:hAnsi="Songti SC" w:eastAsia="Songti SC" w:cs="Songti SC"/>
        </w:rPr>
        <w:t>。</w:t>
      </w:r>
    </w:p>
    <w:p>
      <w:pPr>
        <w:pStyle w:val="Heading2"/>
      </w:pPr>
      <w:r>
        <w:t>8.2 参数命名规范</w:t>
      </w:r>
    </w:p>
    <w:p>
      <w:r>
        <w:rPr>
          <w:rFonts w:ascii="Songti SC" w:hAnsi="Songti SC" w:eastAsia="Songti SC" w:cs="Songti SC"/>
        </w:rPr>
        <w:t>特殊特性常用参数：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参数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含义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示例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`triggerChance`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触发概率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张飞震慑、刘备复活、黄盖苦肉计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`effectRate`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主要效果比例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火烧 25%、灌死 35%、震慑 50%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`captureRate`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俘虏比例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甄宓俘虏 20%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`maxCapturePerUnit`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单兵种俘虏上限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甄宓单兵限 10000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`resourceCostReduction`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资源消耗降低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郭嘉征兵消耗 -50%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`guardPerMinute`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每分钟产兵数量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曹操每分钟 500 虎卫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`maxAffectedRate`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最大影响比例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防止全军直接被控制或杀死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`maxAffectedCount`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最大影响数量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防止超大规模战斗中效果失控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`minMarchSeconds`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最短行军时间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太史慈闪电战不能无限接近 0</w:t>
            </w:r>
          </w:p>
        </w:tc>
      </w:tr>
    </w:tbl>
    <w:p/>
    <w:p>
      <w:r>
        <w:rPr>
          <w:rFonts w:ascii="Songti SC" w:hAnsi="Songti SC" w:eastAsia="Songti SC" w:cs="Songti SC"/>
        </w:rPr>
        <w:t>加成特性常用参数：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参数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含义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示例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`attackBonusRate`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攻击百分比加成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典韦步兵攻击 +35%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`defenseBonusRate`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防御百分比加成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夏侯渊我军防御 +35%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`speedBonusRate`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速度百分比加成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赵云全军速度 +100%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`enemyDefenseReductionRate`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敌方防御降低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许褚敌方防御 -35%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`generalAttackFlat`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武将攻击固定值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马超武将攻击 +20 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`generalDefenseFlat`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武将防御固定值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魏延武将防御 +20 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`unitAttackFlat`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指定兵种固定攻击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孙策霸王骑攻击 +50 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`targetUnitType`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作用兵种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步兵、骑兵、霸王骑、虎卫</w:t>
            </w:r>
          </w:p>
        </w:tc>
      </w:tr>
    </w:tbl>
    <w:p/>
    <w:p>
      <w:pPr>
        <w:pStyle w:val="Heading2"/>
      </w:pPr>
      <w:r>
        <w:t>8.3 图片参数默认配置表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将领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特性名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类型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图片默认值</w:t>
            </w:r>
          </w:p>
        </w:tc>
        <w:tc>
          <w:tcPr>
            <w:tcW w:type="dxa" w:w="1872"/>
            <w:vAlign w:val="center"/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/>
                <w:sz w:val="15"/>
              </w:rPr>
              <w:t>建议配置字段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曹操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魏武号令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每分钟 500 虎卫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`guardPerMinute=500`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司马懿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疑兵偷袭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偷袭全军 -35%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`effectRate=0.35`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甄宓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俘虏敌兵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俘虏 20%，单兵限 1 万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`captureRate=0.2`, `maxCapturePerUnit=10000`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许褚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破敌防御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敌方防御 -35%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`enemyDefenseReductionRate=0.35`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典韦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死战到底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步兵攻击 +35%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`attackBonusRate=0.35`, `targetUnitType=infantry`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夏侯渊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盾阵防御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我军防御 +35%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`defenseBonusRate=0.35`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张辽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威震逍遥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骑兵攻击 +35%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`attackBonusRate=0.35`, `targetUnitType=cavalry`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郭嘉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神鬼之才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征兵消耗资源 -50%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`resourceCostReduction=0.5`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刘备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仁德天下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复活阵亡士兵 50%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`effectRate=0.5`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关羽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水淹七军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战前灌死全军 -35%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`effectRate=0.35`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张飞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震慑全军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敌军 50% 不参战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`effectRate=0.5`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诸葛亮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奇门遁甲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困死敌军 -25%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`effectRate=0.25`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赵云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七进七出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全军速度 +100%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`speedBonusRate=1.0`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马超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天神下凡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武将攻击 +20 点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`generalAttackFlat=20`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黄忠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百步穿杨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冷箭使武将失去防御加成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`disableDefenseBonus=true`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魏延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固守汉中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武将防御 +20 点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`generalDefenseFlat=20`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孙权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江东固守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全军防御 +50%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`defenseBonusRate=0.5`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周瑜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火烧赤壁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烧死敌军 -25%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`effectRate=0.25`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陆逊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火烧联营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烧死全部步兵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`targetUnitType=infantry`, `effectRate=1.0`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吕蒙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白衣渡江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隐秘行踪，隐身攻击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`stealth=true`, `warningDelayRate`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太史慈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快如闪电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闪电战，秒到达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`speedBonusRate`, `minMarchSeconds`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孙策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小霸王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加成特性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霸王骑攻击 +50 点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`unitAttackFlat=50`, `targetUnitType=overlord_cavalry`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黄盖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苦肉计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敌方失去一切特性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`disableTraitCount`, `disableTraitRate`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甘宁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锦帆劫掠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特殊特性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项目补充：掠夺收益 +20%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Songti SC" w:hAnsi="Songti SC" w:eastAsia="Songti SC" w:cs="Songti SC"/>
                <w:b w:val="0"/>
                <w:sz w:val="15"/>
              </w:rPr>
              <w:t>`plunderBonusRate=0.2`</w:t>
            </w:r>
          </w:p>
        </w:tc>
      </w:tr>
    </w:tbl>
    <w:p/>
    <w:p>
      <w:pPr>
        <w:pStyle w:val="Heading2"/>
      </w:pPr>
      <w:r>
        <w:t>8.4 特性注册</w:t>
      </w:r>
    </w:p>
    <w:p>
      <w:r>
        <w:rPr>
          <w:rFonts w:ascii="Songti SC" w:hAnsi="Songti SC" w:eastAsia="Songti SC" w:cs="Songti SC"/>
        </w:rPr>
        <w:t>每个特性独立文件实现，放入：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>go/internal/core/general/traits/</w:t>
      </w:r>
    </w:p>
    <w:p>
      <w:r>
        <w:rPr>
          <w:rFonts w:ascii="Songti SC" w:hAnsi="Songti SC" w:eastAsia="Songti SC" w:cs="Songti SC"/>
        </w:rPr>
        <w:t>要求：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文件顶部写中文说明注释。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每个功能方法写中文注释。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init()</w:t>
      </w:r>
      <w:r>
        <w:rPr>
          <w:rFonts w:ascii="Songti SC" w:hAnsi="Songti SC" w:eastAsia="Songti SC" w:cs="Songti SC"/>
        </w:rPr>
        <w:t xml:space="preserve"> 注册到 </w:t>
      </w:r>
      <w:r>
        <w:rPr>
          <w:rFonts w:ascii="Menlo" w:hAnsi="Menlo" w:eastAsia="Menlo" w:cs="Menlo"/>
          <w:color w:val="9B1C1C"/>
          <w:sz w:val="19"/>
        </w:rPr>
        <w:t>general.Register</w:t>
      </w:r>
      <w:r>
        <w:rPr>
          <w:rFonts w:ascii="Songti SC" w:hAnsi="Songti SC" w:eastAsia="Songti SC" w:cs="Songti SC"/>
        </w:rPr>
        <w:t>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ParamSchema()</w:t>
      </w:r>
      <w:r>
        <w:rPr>
          <w:rFonts w:ascii="Songti SC" w:hAnsi="Songti SC" w:eastAsia="Songti SC" w:cs="Songti SC"/>
        </w:rPr>
        <w:t xml:space="preserve"> 提供 GM 可配置参数和安全边界。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Description(params)</w:t>
      </w:r>
      <w:r>
        <w:rPr>
          <w:rFonts w:ascii="Songti SC" w:hAnsi="Songti SC" w:eastAsia="Songti SC" w:cs="Songti SC"/>
        </w:rPr>
        <w:t xml:space="preserve"> 返回玩家可读描述。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实际触发后必须写入 </w:t>
      </w:r>
      <w:r>
        <w:rPr>
          <w:rFonts w:ascii="Menlo" w:hAnsi="Menlo" w:eastAsia="Menlo" w:cs="Menlo"/>
          <w:color w:val="9B1C1C"/>
          <w:sz w:val="19"/>
        </w:rPr>
        <w:t>Triggered</w:t>
      </w:r>
      <w:r>
        <w:rPr>
          <w:rFonts w:ascii="Songti SC" w:hAnsi="Songti SC" w:eastAsia="Songti SC" w:cs="Songti SC"/>
        </w:rPr>
        <w:t>，供战报展示。</w:t>
      </w:r>
    </w:p>
    <w:p>
      <w:pPr>
        <w:pStyle w:val="Heading2"/>
      </w:pPr>
      <w:r>
        <w:t>8.5 前端展示</w:t>
      </w:r>
    </w:p>
    <w:p>
      <w:r>
        <w:rPr>
          <w:rFonts w:ascii="Songti SC" w:hAnsi="Songti SC" w:eastAsia="Songti SC" w:cs="Songti SC"/>
        </w:rPr>
        <w:t xml:space="preserve">前端 </w:t>
      </w:r>
      <w:r>
        <w:rPr>
          <w:rFonts w:ascii="Menlo" w:hAnsi="Menlo" w:eastAsia="Menlo" w:cs="Menlo"/>
          <w:color w:val="9B1C1C"/>
          <w:sz w:val="19"/>
        </w:rPr>
        <w:t>web/src/utils/traits.ts</w:t>
      </w:r>
      <w:r>
        <w:rPr>
          <w:rFonts w:ascii="Songti SC" w:hAnsi="Songti SC" w:eastAsia="Songti SC" w:cs="Songti SC"/>
        </w:rPr>
        <w:t xml:space="preserve"> 需要同步所有特性元信息。</w:t>
      </w:r>
    </w:p>
    <w:p>
      <w:r>
        <w:rPr>
          <w:rFonts w:ascii="Songti SC" w:hAnsi="Songti SC" w:eastAsia="Songti SC" w:cs="Songti SC"/>
        </w:rPr>
        <w:t>展示要求：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将领详情页显示特性名称、触发条件、简短说明。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战报内显示实际触发的特性，不显示未触发特性。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不显示“稀有度强弱”引导。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特性文案统一描述为“战术定位”，不是“品质优势”。</w:t>
      </w:r>
    </w:p>
    <w:p>
      <w:pPr>
        <w:pStyle w:val="Heading1"/>
      </w:pPr>
      <w:r>
        <w:t>9. 战报展示规则</w:t>
      </w:r>
    </w:p>
    <w:p>
      <w:r>
        <w:rPr>
          <w:rFonts w:ascii="Songti SC" w:hAnsi="Songti SC" w:eastAsia="Songti SC" w:cs="Songti SC"/>
        </w:rPr>
        <w:t>战斗相关特性必须写入战报，结构建议：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>{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"traitId": "huogong",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"name": "火烧赤壁",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"ownerSide": "attacker",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"ownerGeneralId": "zhouyu",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"triggered": true,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"detail": {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"extraLosses": {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"infantry": 1200,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  "cavalry": 800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},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"triggerChance": 0.35,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  "effectRate": 0.08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 xml:space="preserve">  }</w:t>
      </w:r>
    </w:p>
    <w:p>
      <w:pPr>
        <w:spacing w:after="40"/>
        <w:ind w:left="288"/>
      </w:pPr>
      <w:r>
        <w:rPr>
          <w:rFonts w:ascii="Menlo" w:hAnsi="Menlo" w:eastAsia="Menlo" w:cs="Menlo"/>
          <w:color w:val="333333"/>
          <w:sz w:val="17"/>
        </w:rPr>
        <w:t>}</w:t>
      </w:r>
    </w:p>
    <w:p>
      <w:r>
        <w:rPr>
          <w:rFonts w:ascii="Songti SC" w:hAnsi="Songti SC" w:eastAsia="Songti SC" w:cs="Songti SC"/>
        </w:rPr>
        <w:t>战报文案原则：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告诉玩家谁触发了什么。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告诉玩家改变了什么结果。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只展示本场实际生效数据。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不展示过多内部公式。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增援特性必须标明“来自某玩家的援军”。</w:t>
      </w:r>
    </w:p>
    <w:p>
      <w:r>
        <w:rPr>
          <w:rFonts w:ascii="Songti SC" w:hAnsi="Songti SC" w:eastAsia="Songti SC" w:cs="Songti SC"/>
        </w:rPr>
        <w:t>示例文案：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周瑜触发【火烧赤壁】，敌方步兵额外损失 1200，骑兵额外损失 800。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刘备触发【仁德天下】，战后复活步兵 900，骑兵 300。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张飞触发【震慑全军】，敌方 12% 守军本场未参战。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黄盖触发【苦肉计】，敌方【火烧赤壁】本场被压制。</w:t>
      </w:r>
    </w:p>
    <w:p>
      <w:pPr>
        <w:pStyle w:val="Heading1"/>
      </w:pPr>
      <w:r>
        <w:t>10. GM 配置与校验</w:t>
      </w:r>
    </w:p>
    <w:p>
      <w:r>
        <w:rPr>
          <w:rFonts w:ascii="Songti SC" w:hAnsi="Songti SC" w:eastAsia="Songti SC" w:cs="Songti SC"/>
        </w:rPr>
        <w:t>GM 后台需要支持：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查看全部已注册特性。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按特殊特性、加成特性筛选。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查看每个特性的中文名、描述、参数 schema。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给将领分别绑定特殊特性和加成特性。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调整特性参数。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启用或禁用单个特性。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保存后触发配置校验。</w:t>
      </w:r>
    </w:p>
    <w:p>
      <w:r>
        <w:rPr>
          <w:rFonts w:ascii="Songti SC" w:hAnsi="Songti SC" w:eastAsia="Songti SC" w:cs="Songti SC"/>
        </w:rPr>
        <w:t>校验规则：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每个启用将领必须绑定一个特殊特性和一个加成特性。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每个特性必须有明确类型，特殊特性和加成特性不能混淆保存。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特性 ID 必须存在于后端注册表。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参数不能超过 schema 上下限。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百分比参数必须使用 0 到 1 的小数。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行军缩短、减损、复活、额外伤害必须有硬上限。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禁止通过 GM 配置让特性 100% 永久压制、无限复活、无限俘虏、无限资源加成。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修改线上特性配置应记录操作日志；如果当前 GM 审计暂不做，至少保留更新时间和操作人字段预留。</w:t>
      </w:r>
    </w:p>
    <w:p>
      <w:pPr>
        <w:pStyle w:val="Heading1"/>
      </w:pPr>
      <w:r>
        <w:t>11. 开发顺序建议</w:t>
      </w:r>
    </w:p>
    <w:p>
      <w:r>
        <w:rPr>
          <w:rFonts w:ascii="Songti SC" w:hAnsi="Songti SC" w:eastAsia="Songti SC" w:cs="Songti SC"/>
        </w:rPr>
        <w:t>虽然本文档是最终版设计，但开发可以按依赖自然推进。</w:t>
      </w:r>
    </w:p>
    <w:p>
      <w:r>
        <w:rPr>
          <w:rFonts w:ascii="Songti SC" w:hAnsi="Songti SC" w:eastAsia="Songti SC" w:cs="Songti SC"/>
        </w:rPr>
        <w:t>第一批建议实现战斗事件内可完成的特性：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刘备：仁德天下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甄宓：俘虏敌兵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周瑜：火烧赤壁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张辽：威震逍遥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关羽：水淹七军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张飞：震慑全军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黄忠：百步穿杨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魏延：固守汉中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孙策：小霸王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黄盖：苦肉计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许褚：破敌防御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典韦：死战到底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诸葛亮：奇门遁甲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夏侯渊：盾阵防御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陆逊：火烧联营</w:t>
      </w:r>
    </w:p>
    <w:p>
      <w:r>
        <w:rPr>
          <w:rFonts w:ascii="Songti SC" w:hAnsi="Songti SC" w:eastAsia="Songti SC" w:cs="Songti SC"/>
        </w:rPr>
        <w:t>第二批补齐行军、掠夺、增援、内政事件：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曹操：魏武号令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司马懿：疑兵偷袭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荀彧：王佐之才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郭嘉：神鬼之才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赵云：七进七出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马超：天神下凡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孙权：江东固守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吕蒙：白衣渡江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甘宁：锦帆劫掠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太史慈：快如闪电</w:t>
      </w:r>
    </w:p>
    <w:p>
      <w:pPr>
        <w:pStyle w:val="Heading1"/>
      </w:pPr>
      <w:r>
        <w:t>12. 验收标准</w:t>
      </w:r>
    </w:p>
    <w:p>
      <w:r>
        <w:rPr>
          <w:rFonts w:ascii="Songti SC" w:hAnsi="Songti SC" w:eastAsia="Songti SC" w:cs="Songti SC"/>
        </w:rPr>
        <w:t>功能验收：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24 个现有将领全部有两条特性。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24 个现有将领全部绑定一个特殊特性和一个加成特性。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总计 48 条将领特性均有 ID、名称、类型、参数 schema 和展示文案。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任一将领不存在稀有度强弱逻辑。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后端 </w:t>
      </w:r>
      <w:r>
        <w:rPr>
          <w:rFonts w:ascii="Menlo" w:hAnsi="Menlo" w:eastAsia="Menlo" w:cs="Menlo"/>
          <w:color w:val="9B1C1C"/>
          <w:sz w:val="19"/>
        </w:rPr>
        <w:t>general.All()</w:t>
      </w:r>
      <w:r>
        <w:rPr>
          <w:rFonts w:ascii="Songti SC" w:hAnsi="Songti SC" w:eastAsia="Songti SC" w:cs="Songti SC"/>
        </w:rPr>
        <w:t xml:space="preserve"> 可以列出所有已注册特性。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</w:t>
      </w:r>
      <w:r>
        <w:rPr>
          <w:rFonts w:ascii="Menlo" w:hAnsi="Menlo" w:eastAsia="Menlo" w:cs="Menlo"/>
          <w:color w:val="9B1C1C"/>
          <w:sz w:val="19"/>
        </w:rPr>
        <w:t>generals.json</w:t>
      </w:r>
      <w:r>
        <w:rPr>
          <w:rFonts w:ascii="Songti SC" w:hAnsi="Songti SC" w:eastAsia="Songti SC" w:cs="Songti SC"/>
        </w:rPr>
        <w:t xml:space="preserve"> 中每个将领都绑定且只绑定一个 </w:t>
      </w:r>
      <w:r>
        <w:rPr>
          <w:rFonts w:ascii="Menlo" w:hAnsi="Menlo" w:eastAsia="Menlo" w:cs="Menlo"/>
          <w:color w:val="9B1C1C"/>
          <w:sz w:val="19"/>
        </w:rPr>
        <w:t>specialTrait</w:t>
      </w:r>
      <w:r>
        <w:rPr>
          <w:rFonts w:ascii="Songti SC" w:hAnsi="Songti SC" w:eastAsia="Songti SC" w:cs="Songti SC"/>
        </w:rPr>
        <w:t xml:space="preserve"> 和一个 </w:t>
      </w:r>
      <w:r>
        <w:rPr>
          <w:rFonts w:ascii="Menlo" w:hAnsi="Menlo" w:eastAsia="Menlo" w:cs="Menlo"/>
          <w:color w:val="9B1C1C"/>
          <w:sz w:val="19"/>
        </w:rPr>
        <w:t>bonusTrait</w:t>
      </w:r>
      <w:r>
        <w:rPr>
          <w:rFonts w:ascii="Songti SC" w:hAnsi="Songti SC" w:eastAsia="Songti SC" w:cs="Songti SC"/>
        </w:rPr>
        <w:t>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PVP、NPC、增援参战时战斗类特性可以正常触发。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行军、掠夺、内政类特性接入对应事件后能生效。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战报能显示实际触发的特性和关键结果。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GM 配置超出安全范围时保存失败。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图片中的百分比和固定数值已进入 GM 参数配置，不写死在代码里。</w:t>
      </w:r>
    </w:p>
    <w:p>
      <w:r>
        <w:rPr>
          <w:rFonts w:ascii="Songti SC" w:hAnsi="Songti SC" w:eastAsia="Songti SC" w:cs="Songti SC"/>
        </w:rPr>
        <w:t>平衡验收：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没有任何将领在进攻、防守、掠夺、增援、内政全场景都最优。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没有任何特性成为另一个特性的纯下位替代。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所有复活、减损、额外伤害、俘虏、压制效果都有硬上限。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稳定长期收益类特性强度低于战斗条件触发类特性。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玩家能根据玩法目标选择不同将领，而不是固定选择同一个。</w:t>
      </w:r>
    </w:p>
    <w:p>
      <w:r>
        <w:rPr>
          <w:rFonts w:ascii="Songti SC" w:hAnsi="Songti SC" w:eastAsia="Songti SC" w:cs="Songti SC"/>
        </w:rPr>
        <w:t>文档与展示验收：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README 或帮助文档中不再宣传将领稀有度强弱。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前端将领详情页显示完整特性说明。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战报中显示特性触发结果。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GM 后台显示特性类型和参数 schema。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OpenAPI 如新增接口，需要同步文档。</w:t>
      </w:r>
    </w:p>
    <w:p>
      <w:pPr>
        <w:pStyle w:val="Heading1"/>
      </w:pPr>
      <w:r>
        <w:t>13. 风险与后续补充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当前 </w:t>
      </w:r>
      <w:r>
        <w:rPr>
          <w:rFonts w:ascii="Menlo" w:hAnsi="Menlo" w:eastAsia="Menlo" w:cs="Menlo"/>
          <w:color w:val="9B1C1C"/>
          <w:sz w:val="19"/>
        </w:rPr>
        <w:t>generals.json</w:t>
      </w:r>
      <w:r>
        <w:rPr>
          <w:rFonts w:ascii="Songti SC" w:hAnsi="Songti SC" w:eastAsia="Songti SC" w:cs="Songti SC"/>
        </w:rPr>
        <w:t xml:space="preserve"> 有 </w:t>
      </w:r>
      <w:r>
        <w:rPr>
          <w:rFonts w:ascii="Menlo" w:hAnsi="Menlo" w:eastAsia="Menlo" w:cs="Menlo"/>
          <w:color w:val="9B1C1C"/>
          <w:sz w:val="19"/>
        </w:rPr>
        <w:t>rarity</w:t>
      </w:r>
      <w:r>
        <w:rPr>
          <w:rFonts w:ascii="Songti SC" w:hAnsi="Songti SC" w:eastAsia="Songti SC" w:cs="Songti SC"/>
        </w:rPr>
        <w:t xml:space="preserve"> 历史字段，短期可以保留，长期应迁移删除或改为纯展示标签。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刘备当前 </w:t>
      </w:r>
      <w:r>
        <w:rPr>
          <w:rFonts w:ascii="Menlo" w:hAnsi="Menlo" w:eastAsia="Menlo" w:cs="Menlo"/>
          <w:color w:val="9B1C1C"/>
          <w:sz w:val="19"/>
        </w:rPr>
        <w:t>rende</w:t>
      </w:r>
      <w:r>
        <w:rPr>
          <w:rFonts w:ascii="Songti SC" w:hAnsi="Songti SC" w:eastAsia="Songti SC" w:cs="Songti SC"/>
        </w:rPr>
        <w:t xml:space="preserve"> 参数 </w:t>
      </w:r>
      <w:r>
        <w:rPr>
          <w:rFonts w:ascii="Menlo" w:hAnsi="Menlo" w:eastAsia="Menlo" w:cs="Menlo"/>
          <w:color w:val="9B1C1C"/>
          <w:sz w:val="19"/>
        </w:rPr>
        <w:t>reviveRate = 0.5</w:t>
      </w:r>
      <w:r>
        <w:rPr>
          <w:rFonts w:ascii="Songti SC" w:hAnsi="Songti SC" w:eastAsia="Songti SC" w:cs="Songti SC"/>
        </w:rPr>
        <w:t xml:space="preserve"> 与图片方案一致，可以作为 GM 默认值，但必须配置单场复活上限并经过战斗模拟验证。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图片中的多数数值偏强，可以作为默认参数或参考参数，但必须走参数上限和战斗模拟验证。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图片中的孙尚香当前不在 </w:t>
      </w:r>
      <w:r>
        <w:rPr>
          <w:rFonts w:ascii="Menlo" w:hAnsi="Menlo" w:eastAsia="Menlo" w:cs="Menlo"/>
          <w:color w:val="9B1C1C"/>
          <w:sz w:val="19"/>
        </w:rPr>
        <w:t>generals.json</w:t>
      </w:r>
      <w:r>
        <w:rPr>
          <w:rFonts w:ascii="Songti SC" w:hAnsi="Songti SC" w:eastAsia="Songti SC" w:cs="Songti SC"/>
        </w:rPr>
        <w:t>，后续如新增吴国将领，可优先继承“侦查零伤亡获得情报”的方向。</w:t>
      </w:r>
    </w:p>
    <w:p>
      <w:pPr>
        <w:ind w:left="360" w:hanging="173"/>
      </w:pPr>
      <w:r>
        <w:rPr>
          <w:rFonts w:ascii="Songti SC" w:hAnsi="Songti SC" w:eastAsia="Songti SC" w:cs="Songti SC"/>
        </w:rPr>
        <w:t xml:space="preserve">• 前端已有 </w:t>
      </w:r>
      <w:r>
        <w:rPr>
          <w:rFonts w:ascii="Menlo" w:hAnsi="Menlo" w:eastAsia="Menlo" w:cs="Menlo"/>
          <w:color w:val="9B1C1C"/>
          <w:sz w:val="19"/>
        </w:rPr>
        <w:t>traits.ts</w:t>
      </w:r>
      <w:r>
        <w:rPr>
          <w:rFonts w:ascii="Songti SC" w:hAnsi="Songti SC" w:eastAsia="Songti SC" w:cs="Songti SC"/>
        </w:rPr>
        <w:t xml:space="preserve"> 中部分特性 ID 与当前将领列表不完全一致，需要统一。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黄盖这种“压制敌方特性”的能力，需要 TraitBus 支持触发率修正或特性禁用标记，否则不应硬编码到单个玩法。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吕蒙、赵云、太史慈这类行军类特性必须统一进入行军时间计算，不能各玩法单独实现。</w:t>
      </w:r>
    </w:p>
    <w:p>
      <w:pPr>
        <w:ind w:left="360" w:hanging="173"/>
      </w:pPr>
      <w:r>
        <w:rPr>
          <w:rFonts w:ascii="Songti SC" w:hAnsi="Songti SC" w:eastAsia="Songti SC" w:cs="Songti SC"/>
        </w:rPr>
        <w:t>• 曹操如果走虎卫产出，必须确认虎卫是否为正式兵种；如果暂未开放，应先用特殊兵征兵效率替代。</w:t>
      </w:r>
    </w:p>
    <w:p>
      <w:r>
        <w:rPr>
          <w:rFonts w:ascii="Songti SC" w:hAnsi="Songti SC" w:eastAsia="Songti SC" w:cs="Songti SC"/>
        </w:rPr>
        <w:t>最终判断：该设计符合 Hero3 当前“核心稳定 + 玩法模块通过标准接口接入核心”的方向。将领特性属于核心可扩展内容，应通过配置、注册表、事件管线和战报展示接入，不应由各玩法模块分别硬编码。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 w:cs="Songti SC"/>
        <w:color w:val="666666"/>
        <w:sz w:val="16"/>
      </w:rPr>
      <w:t>Hero3 将领特性设计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Songti SC" w:hAnsi="Songti SC" w:eastAsia="Songti SC" w:cs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