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05D6C" w14:textId="77777777" w:rsidR="00AF2FCE" w:rsidRDefault="00AF2FCE" w:rsidP="00AF2FCE">
      <w:pPr>
        <w:spacing w:line="360" w:lineRule="auto"/>
        <w:ind w:firstLineChars="200" w:firstLine="420"/>
        <w:rPr>
          <w:rStyle w:val="NormalCharacter"/>
          <w:szCs w:val="21"/>
        </w:rPr>
      </w:pPr>
    </w:p>
    <w:p w14:paraId="18502033" w14:textId="596B407F" w:rsidR="00AF2FCE" w:rsidRPr="007D04BD" w:rsidRDefault="00AF2FCE" w:rsidP="00AF2FCE">
      <w:pPr>
        <w:spacing w:line="360" w:lineRule="auto"/>
        <w:jc w:val="center"/>
        <w:rPr>
          <w:rStyle w:val="NormalCharacter"/>
          <w:rFonts w:ascii="黑体" w:eastAsia="黑体" w:hAnsi="黑体"/>
          <w:b/>
          <w:bCs/>
          <w:sz w:val="36"/>
          <w:szCs w:val="36"/>
        </w:rPr>
      </w:pPr>
      <w:r w:rsidRPr="007D04BD">
        <w:rPr>
          <w:rStyle w:val="NormalCharacter"/>
          <w:rFonts w:ascii="黑体" w:eastAsia="黑体" w:hAnsi="黑体"/>
          <w:b/>
          <w:bCs/>
          <w:sz w:val="36"/>
          <w:szCs w:val="36"/>
        </w:rPr>
        <w:t>“</w:t>
      </w:r>
      <w:r w:rsidR="004E6894" w:rsidRPr="004E6894">
        <w:rPr>
          <w:rStyle w:val="NormalCharacter"/>
          <w:rFonts w:ascii="黑体" w:eastAsia="黑体" w:hAnsi="黑体" w:hint="eastAsia"/>
          <w:b/>
          <w:bCs/>
          <w:sz w:val="36"/>
          <w:szCs w:val="36"/>
        </w:rPr>
        <w:t>智能物联编程及应用</w:t>
      </w:r>
      <w:r w:rsidRPr="007D04BD">
        <w:rPr>
          <w:rStyle w:val="NormalCharacter"/>
          <w:rFonts w:ascii="黑体" w:eastAsia="黑体" w:hAnsi="黑体"/>
          <w:b/>
          <w:bCs/>
          <w:sz w:val="36"/>
          <w:szCs w:val="36"/>
        </w:rPr>
        <w:t>”课程</w:t>
      </w:r>
      <w:r w:rsidR="007D04BD" w:rsidRPr="007D04BD">
        <w:rPr>
          <w:rStyle w:val="NormalCharacter"/>
          <w:rFonts w:ascii="黑体" w:eastAsia="黑体" w:hAnsi="黑体" w:hint="eastAsia"/>
          <w:b/>
          <w:bCs/>
          <w:sz w:val="36"/>
          <w:szCs w:val="36"/>
        </w:rPr>
        <w:t>纲要</w:t>
      </w:r>
    </w:p>
    <w:p w14:paraId="3F652F53" w14:textId="10FB3807" w:rsidR="00AF2FCE" w:rsidRDefault="00162872" w:rsidP="00AF2FCE">
      <w:pPr>
        <w:spacing w:line="360" w:lineRule="auto"/>
        <w:ind w:firstLineChars="200" w:firstLine="420"/>
        <w:rPr>
          <w:rStyle w:val="NormalCharacter"/>
          <w:bCs/>
          <w:szCs w:val="21"/>
        </w:rPr>
      </w:pPr>
      <w:r w:rsidRPr="00162872">
        <w:rPr>
          <w:rStyle w:val="NormalCharacter"/>
          <w:rFonts w:hint="eastAsia"/>
          <w:szCs w:val="21"/>
        </w:rPr>
        <w:t>“万物互联”的时代正渐行渐近，物联网技术也越来越受到创客教育、</w:t>
      </w:r>
      <w:r w:rsidRPr="00162872">
        <w:rPr>
          <w:rStyle w:val="NormalCharacter"/>
          <w:rFonts w:hint="eastAsia"/>
          <w:szCs w:val="21"/>
        </w:rPr>
        <w:t>STEAM</w:t>
      </w:r>
      <w:r w:rsidRPr="00162872">
        <w:rPr>
          <w:rStyle w:val="NormalCharacter"/>
          <w:rFonts w:hint="eastAsia"/>
          <w:szCs w:val="21"/>
        </w:rPr>
        <w:t>教育领域的重视。</w:t>
      </w:r>
      <w:proofErr w:type="spellStart"/>
      <w:r w:rsidRPr="00162872">
        <w:rPr>
          <w:rStyle w:val="NormalCharacter"/>
          <w:rFonts w:hint="eastAsia"/>
          <w:szCs w:val="21"/>
        </w:rPr>
        <w:t>SIoT</w:t>
      </w:r>
      <w:proofErr w:type="spellEnd"/>
      <w:r w:rsidRPr="00162872">
        <w:rPr>
          <w:rStyle w:val="NormalCharacter"/>
          <w:rFonts w:hint="eastAsia"/>
          <w:szCs w:val="21"/>
        </w:rPr>
        <w:t>是一款免费的</w:t>
      </w:r>
      <w:r w:rsidRPr="00162872">
        <w:rPr>
          <w:rStyle w:val="NormalCharacter"/>
          <w:rFonts w:hint="eastAsia"/>
          <w:szCs w:val="21"/>
        </w:rPr>
        <w:t>MQTT</w:t>
      </w:r>
      <w:r w:rsidRPr="00162872">
        <w:rPr>
          <w:rStyle w:val="NormalCharacter"/>
          <w:rFonts w:hint="eastAsia"/>
          <w:szCs w:val="21"/>
        </w:rPr>
        <w:t>服务器，掌控板是一款采用物联网芯片</w:t>
      </w:r>
      <w:r w:rsidRPr="00162872">
        <w:rPr>
          <w:rStyle w:val="NormalCharacter"/>
          <w:rFonts w:hint="eastAsia"/>
          <w:szCs w:val="21"/>
        </w:rPr>
        <w:t>ESP32</w:t>
      </w:r>
      <w:r w:rsidRPr="00162872">
        <w:rPr>
          <w:rStyle w:val="NormalCharacter"/>
          <w:rFonts w:hint="eastAsia"/>
          <w:szCs w:val="21"/>
        </w:rPr>
        <w:t>的开源硬件，二者的结合让物联网技术进入基础教育成为可能。本课程不仅介绍掌控板和物联网结合的代码编写，还从物联网的运行原理出发，结合各种生活应用，设计各种与智能家居、互动媒体相关的创客作品，培养</w:t>
      </w:r>
      <w:r w:rsidRPr="00162872">
        <w:rPr>
          <w:rStyle w:val="NormalCharacter"/>
          <w:rFonts w:hint="eastAsia"/>
          <w:szCs w:val="21"/>
        </w:rPr>
        <w:t>STEAM</w:t>
      </w:r>
      <w:r w:rsidRPr="00162872">
        <w:rPr>
          <w:rStyle w:val="NormalCharacter"/>
          <w:rFonts w:hint="eastAsia"/>
          <w:szCs w:val="21"/>
        </w:rPr>
        <w:t>素养。</w:t>
      </w:r>
    </w:p>
    <w:p w14:paraId="27D547A3" w14:textId="77777777" w:rsidR="00AF2FCE" w:rsidRDefault="00AF2FCE" w:rsidP="00AF2FCE">
      <w:pPr>
        <w:spacing w:before="156" w:after="156" w:line="360" w:lineRule="auto"/>
        <w:rPr>
          <w:rStyle w:val="NormalCharacter"/>
          <w:b/>
          <w:sz w:val="24"/>
        </w:rPr>
      </w:pPr>
      <w:r>
        <w:rPr>
          <w:rStyle w:val="NormalCharacter"/>
          <w:b/>
          <w:sz w:val="24"/>
        </w:rPr>
        <w:t>一、课程目标</w:t>
      </w:r>
    </w:p>
    <w:p w14:paraId="3C2A12CE" w14:textId="64AACC30" w:rsidR="00AF2FCE" w:rsidRDefault="00AF2FCE" w:rsidP="00AF2FCE">
      <w:pPr>
        <w:spacing w:line="360" w:lineRule="auto"/>
        <w:ind w:firstLineChars="200" w:firstLine="420"/>
        <w:rPr>
          <w:rStyle w:val="NormalCharacter"/>
          <w:szCs w:val="21"/>
        </w:rPr>
      </w:pPr>
      <w:r>
        <w:rPr>
          <w:rStyle w:val="NormalCharacter"/>
          <w:szCs w:val="21"/>
        </w:rPr>
        <w:t>“</w:t>
      </w:r>
      <w:r w:rsidR="004E6894" w:rsidRPr="004E6894">
        <w:rPr>
          <w:rStyle w:val="NormalCharacter"/>
          <w:rFonts w:hint="eastAsia"/>
          <w:szCs w:val="21"/>
        </w:rPr>
        <w:t>智能物联编程及应用</w:t>
      </w:r>
      <w:r>
        <w:rPr>
          <w:rStyle w:val="NormalCharacter"/>
          <w:szCs w:val="21"/>
        </w:rPr>
        <w:t>”</w:t>
      </w:r>
      <w:r>
        <w:rPr>
          <w:rStyle w:val="NormalCharacter"/>
          <w:szCs w:val="21"/>
        </w:rPr>
        <w:t>课程的总目标是：提高学生的</w:t>
      </w:r>
      <w:r>
        <w:rPr>
          <w:rStyle w:val="NormalCharacter"/>
          <w:szCs w:val="21"/>
        </w:rPr>
        <w:t>STEAM</w:t>
      </w:r>
      <w:r>
        <w:rPr>
          <w:rStyle w:val="NormalCharacter"/>
          <w:szCs w:val="21"/>
        </w:rPr>
        <w:t>素养，促进学生全面而富有个性的发展，引导学生在实践中发现问题，综合设计解决问题的方案及方法，培养学生的问题意识和设计思想；发展学生的创意设计能力、综合设计能力和良好的思维品质，培养创新精神、实践能力和社会责任感。</w:t>
      </w:r>
    </w:p>
    <w:p w14:paraId="35203377" w14:textId="77777777" w:rsidR="00AF2FCE" w:rsidRDefault="00AF2FCE" w:rsidP="00AF2FCE">
      <w:pPr>
        <w:spacing w:line="360" w:lineRule="auto"/>
        <w:ind w:firstLineChars="200" w:firstLine="420"/>
        <w:rPr>
          <w:rStyle w:val="NormalCharacter"/>
          <w:szCs w:val="21"/>
        </w:rPr>
      </w:pPr>
      <w:r>
        <w:rPr>
          <w:rStyle w:val="NormalCharacter"/>
          <w:szCs w:val="21"/>
        </w:rPr>
        <w:t>根据三维目标的划分，将课程目标细分如下：</w:t>
      </w:r>
    </w:p>
    <w:p w14:paraId="2F6332C6" w14:textId="77777777" w:rsidR="00AF2FCE" w:rsidRDefault="00AF2FCE" w:rsidP="00AF2FCE">
      <w:pPr>
        <w:spacing w:line="360" w:lineRule="auto"/>
        <w:ind w:firstLineChars="200" w:firstLine="422"/>
        <w:rPr>
          <w:rStyle w:val="NormalCharacter"/>
          <w:b/>
          <w:szCs w:val="21"/>
        </w:rPr>
      </w:pPr>
      <w:r>
        <w:rPr>
          <w:rStyle w:val="NormalCharacter"/>
          <w:b/>
          <w:szCs w:val="21"/>
        </w:rPr>
        <w:t>1</w:t>
      </w:r>
      <w:r>
        <w:rPr>
          <w:rStyle w:val="NormalCharacter"/>
          <w:b/>
          <w:szCs w:val="21"/>
        </w:rPr>
        <w:t>．知识与技能</w:t>
      </w:r>
    </w:p>
    <w:p w14:paraId="0B9FA7E8" w14:textId="077F5E63" w:rsidR="00AF2FCE" w:rsidRDefault="00AF2FCE" w:rsidP="00AF2FCE">
      <w:pPr>
        <w:spacing w:line="360" w:lineRule="auto"/>
        <w:ind w:firstLineChars="200" w:firstLine="420"/>
        <w:rPr>
          <w:rStyle w:val="NormalCharacter"/>
          <w:szCs w:val="21"/>
        </w:rPr>
      </w:pPr>
      <w:r>
        <w:rPr>
          <w:rStyle w:val="NormalCharacter"/>
          <w:szCs w:val="21"/>
        </w:rPr>
        <w:t>熟悉图形化编程语言，掌握算法的基本结构，能编写简单的程序；了解智能硬件（单片机）的基本功能，了解常见的传感器和数字电路的基础知识</w:t>
      </w:r>
      <w:r w:rsidR="00FE331D">
        <w:rPr>
          <w:rStyle w:val="NormalCharacter"/>
          <w:rFonts w:hint="eastAsia"/>
          <w:szCs w:val="21"/>
        </w:rPr>
        <w:t>，了解物联网工作原理和</w:t>
      </w:r>
      <w:r w:rsidR="00FE331D">
        <w:rPr>
          <w:rStyle w:val="NormalCharacter"/>
          <w:rFonts w:hint="eastAsia"/>
          <w:szCs w:val="21"/>
        </w:rPr>
        <w:t>MQTT</w:t>
      </w:r>
      <w:r w:rsidR="00FE331D">
        <w:rPr>
          <w:rStyle w:val="NormalCharacter"/>
          <w:rFonts w:hint="eastAsia"/>
          <w:szCs w:val="21"/>
        </w:rPr>
        <w:t>协议，能安装</w:t>
      </w:r>
      <w:proofErr w:type="spellStart"/>
      <w:r w:rsidR="00FE331D">
        <w:rPr>
          <w:rStyle w:val="NormalCharacter"/>
          <w:rFonts w:hint="eastAsia"/>
          <w:szCs w:val="21"/>
        </w:rPr>
        <w:t>SIoT</w:t>
      </w:r>
      <w:proofErr w:type="spellEnd"/>
      <w:r w:rsidR="00FE331D">
        <w:rPr>
          <w:rStyle w:val="NormalCharacter"/>
          <w:rFonts w:hint="eastAsia"/>
          <w:szCs w:val="21"/>
        </w:rPr>
        <w:t>服务器</w:t>
      </w:r>
      <w:r>
        <w:rPr>
          <w:rStyle w:val="NormalCharacter"/>
          <w:szCs w:val="21"/>
        </w:rPr>
        <w:t>。</w:t>
      </w:r>
    </w:p>
    <w:p w14:paraId="06F917D2" w14:textId="77777777" w:rsidR="00AF2FCE" w:rsidRDefault="00AF2FCE" w:rsidP="00AF2FCE">
      <w:pPr>
        <w:spacing w:line="360" w:lineRule="auto"/>
        <w:ind w:firstLineChars="200" w:firstLine="422"/>
        <w:rPr>
          <w:rStyle w:val="NormalCharacter"/>
          <w:b/>
          <w:szCs w:val="21"/>
        </w:rPr>
      </w:pPr>
      <w:r>
        <w:rPr>
          <w:rStyle w:val="NormalCharacter"/>
          <w:b/>
          <w:szCs w:val="21"/>
        </w:rPr>
        <w:t>2</w:t>
      </w:r>
      <w:r>
        <w:rPr>
          <w:rStyle w:val="NormalCharacter"/>
          <w:b/>
          <w:szCs w:val="21"/>
        </w:rPr>
        <w:t>．过程与方法</w:t>
      </w:r>
    </w:p>
    <w:p w14:paraId="1D139108" w14:textId="77777777" w:rsidR="00AF2FCE" w:rsidRDefault="00AF2FCE" w:rsidP="00AF2FCE">
      <w:pPr>
        <w:spacing w:line="360" w:lineRule="auto"/>
        <w:ind w:firstLineChars="200" w:firstLine="420"/>
        <w:rPr>
          <w:rStyle w:val="NormalCharacter"/>
          <w:szCs w:val="21"/>
        </w:rPr>
      </w:pPr>
      <w:r>
        <w:rPr>
          <w:rStyle w:val="NormalCharacter"/>
          <w:szCs w:val="21"/>
        </w:rPr>
        <w:t>通过亲历提出设想、规划设计、制作与实施、调试与反馈等规范化设计过程，初步掌握综合设计的方法和技术。</w:t>
      </w:r>
    </w:p>
    <w:p w14:paraId="12AFAD29" w14:textId="77777777" w:rsidR="00AF2FCE" w:rsidRDefault="00AF2FCE" w:rsidP="00AF2FCE">
      <w:pPr>
        <w:spacing w:line="360" w:lineRule="auto"/>
        <w:ind w:firstLineChars="200" w:firstLine="422"/>
        <w:rPr>
          <w:rStyle w:val="NormalCharacter"/>
          <w:b/>
          <w:szCs w:val="21"/>
        </w:rPr>
      </w:pPr>
      <w:r>
        <w:rPr>
          <w:rStyle w:val="NormalCharacter"/>
          <w:b/>
          <w:szCs w:val="21"/>
        </w:rPr>
        <w:t>3</w:t>
      </w:r>
      <w:r>
        <w:rPr>
          <w:rStyle w:val="NormalCharacter"/>
          <w:b/>
          <w:szCs w:val="21"/>
        </w:rPr>
        <w:t>．情感态度与价值观</w:t>
      </w:r>
    </w:p>
    <w:p w14:paraId="1C8EAD9F" w14:textId="076842A1" w:rsidR="00AF2FCE" w:rsidRPr="004E6894" w:rsidRDefault="00AF2FCE" w:rsidP="004E6894">
      <w:pPr>
        <w:spacing w:line="360" w:lineRule="auto"/>
        <w:ind w:firstLineChars="200" w:firstLine="420"/>
        <w:rPr>
          <w:rStyle w:val="NormalCharacter"/>
          <w:szCs w:val="21"/>
        </w:rPr>
      </w:pPr>
      <w:r>
        <w:rPr>
          <w:rStyle w:val="NormalCharacter"/>
          <w:szCs w:val="21"/>
        </w:rPr>
        <w:t>感受新技术对人类社会的重要性，激发对科学、技术、工程、艺术和数学领域的学习兴趣；培养问题意识和设计思想，提高</w:t>
      </w:r>
      <w:r>
        <w:rPr>
          <w:rStyle w:val="NormalCharacter"/>
          <w:szCs w:val="21"/>
        </w:rPr>
        <w:t>STEAM</w:t>
      </w:r>
      <w:r>
        <w:rPr>
          <w:rStyle w:val="NormalCharacter"/>
          <w:szCs w:val="21"/>
        </w:rPr>
        <w:t>素养，促进全面而富有个性的发展。</w:t>
      </w:r>
    </w:p>
    <w:p w14:paraId="303AE935" w14:textId="707D9374" w:rsidR="00AF2FCE" w:rsidRDefault="00AF2FCE" w:rsidP="00AF2FCE">
      <w:pPr>
        <w:spacing w:before="156" w:after="156" w:line="360" w:lineRule="auto"/>
        <w:rPr>
          <w:rStyle w:val="NormalCharacter"/>
          <w:b/>
          <w:sz w:val="24"/>
        </w:rPr>
      </w:pPr>
      <w:r>
        <w:rPr>
          <w:rStyle w:val="NormalCharacter"/>
          <w:b/>
          <w:sz w:val="24"/>
        </w:rPr>
        <w:t>二、课程内容</w:t>
      </w:r>
    </w:p>
    <w:p w14:paraId="5F117257" w14:textId="6B5CE305" w:rsidR="00AF2FCE" w:rsidRDefault="00AF2FCE" w:rsidP="00AF2FCE">
      <w:pPr>
        <w:spacing w:line="360" w:lineRule="auto"/>
        <w:ind w:firstLineChars="200" w:firstLine="420"/>
        <w:rPr>
          <w:rStyle w:val="NormalCharacter"/>
          <w:rFonts w:ascii="宋体" w:hAnsi="宋体"/>
          <w:szCs w:val="21"/>
        </w:rPr>
      </w:pPr>
      <w:r>
        <w:rPr>
          <w:rStyle w:val="NormalCharacter"/>
        </w:rPr>
        <w:t>“</w:t>
      </w:r>
      <w:r w:rsidR="004E6894" w:rsidRPr="004E6894">
        <w:rPr>
          <w:rStyle w:val="NormalCharacter"/>
          <w:rFonts w:hint="eastAsia"/>
          <w:szCs w:val="21"/>
        </w:rPr>
        <w:t>智能物联编程及应用</w:t>
      </w:r>
      <w:r>
        <w:rPr>
          <w:rStyle w:val="NormalCharacter"/>
        </w:rPr>
        <w:t>”</w:t>
      </w:r>
      <w:r>
        <w:rPr>
          <w:rStyle w:val="NormalCharacter"/>
        </w:rPr>
        <w:t>的核心内容是体验、剖析和设计一个互动作品，涵盖了传感器技术、单片机技术、编程技术和通讯技术等。</w:t>
      </w:r>
      <w:r>
        <w:rPr>
          <w:rStyle w:val="NormalCharacter"/>
          <w:rFonts w:ascii="宋体" w:hAnsi="宋体"/>
          <w:szCs w:val="21"/>
        </w:rPr>
        <w:t>课程的逻辑结构分为</w:t>
      </w:r>
      <w:r w:rsidR="00FE331D">
        <w:rPr>
          <w:rStyle w:val="NormalCharacter"/>
          <w:rFonts w:ascii="宋体" w:hAnsi="宋体" w:hint="eastAsia"/>
          <w:szCs w:val="21"/>
        </w:rPr>
        <w:t>神奇屏幕</w:t>
      </w:r>
      <w:r>
        <w:rPr>
          <w:rStyle w:val="NormalCharacter"/>
          <w:rFonts w:ascii="宋体" w:hAnsi="宋体"/>
          <w:szCs w:val="21"/>
        </w:rPr>
        <w:t>、</w:t>
      </w:r>
      <w:r w:rsidR="00FE331D" w:rsidRPr="00E353C2">
        <w:rPr>
          <w:rStyle w:val="NormalCharacter"/>
          <w:rFonts w:ascii="宋体" w:hAnsi="宋体" w:hint="eastAsia"/>
          <w:szCs w:val="21"/>
        </w:rPr>
        <w:t>趣味媒体</w:t>
      </w:r>
      <w:r>
        <w:rPr>
          <w:rStyle w:val="NormalCharacter"/>
          <w:rFonts w:ascii="宋体" w:hAnsi="宋体"/>
          <w:szCs w:val="21"/>
        </w:rPr>
        <w:t>、</w:t>
      </w:r>
      <w:r w:rsidR="00FE331D" w:rsidRPr="00755ACF">
        <w:rPr>
          <w:rStyle w:val="NormalCharacter"/>
          <w:rFonts w:ascii="宋体" w:hAnsi="宋体" w:hint="eastAsia"/>
          <w:szCs w:val="21"/>
        </w:rPr>
        <w:t>智能物联</w:t>
      </w:r>
      <w:r>
        <w:rPr>
          <w:rStyle w:val="NormalCharacter"/>
          <w:rFonts w:ascii="宋体" w:hAnsi="宋体"/>
          <w:szCs w:val="21"/>
        </w:rPr>
        <w:t>和</w:t>
      </w:r>
      <w:r w:rsidR="00FE331D" w:rsidRPr="007C261B">
        <w:rPr>
          <w:rStyle w:val="NormalCharacter"/>
          <w:rFonts w:ascii="宋体" w:hAnsi="宋体" w:hint="eastAsia"/>
          <w:szCs w:val="21"/>
        </w:rPr>
        <w:t>实战开发</w:t>
      </w:r>
      <w:r>
        <w:rPr>
          <w:rStyle w:val="NormalCharacter"/>
          <w:rFonts w:ascii="宋体" w:hAnsi="宋体"/>
          <w:szCs w:val="21"/>
        </w:rPr>
        <w:t>等四个方面，具体如下表所示</w:t>
      </w:r>
      <w:r>
        <w:rPr>
          <w:rStyle w:val="NormalCharacter"/>
          <w:szCs w:val="21"/>
        </w:rPr>
        <w:t>。</w:t>
      </w:r>
    </w:p>
    <w:p w14:paraId="3B5C5683" w14:textId="77777777" w:rsidR="00AF2FCE" w:rsidRDefault="00AF2FCE" w:rsidP="00AF2FCE">
      <w:pPr>
        <w:spacing w:line="360" w:lineRule="auto"/>
        <w:ind w:firstLineChars="200" w:firstLine="420"/>
        <w:rPr>
          <w:rStyle w:val="NormalCharacter"/>
          <w:rFonts w:ascii="宋体" w:hAnsi="宋体"/>
          <w:szCs w:val="21"/>
        </w:rPr>
      </w:pP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7E0" w:firstRow="1" w:lastRow="1" w:firstColumn="1" w:lastColumn="1" w:noHBand="1" w:noVBand="1"/>
      </w:tblPr>
      <w:tblGrid>
        <w:gridCol w:w="2362"/>
        <w:gridCol w:w="3850"/>
        <w:gridCol w:w="1286"/>
      </w:tblGrid>
      <w:tr w:rsidR="00AF2FCE" w14:paraId="731E326A" w14:textId="77777777" w:rsidTr="00FE331D">
        <w:trPr>
          <w:trHeight w:val="69"/>
        </w:trPr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FB070" w14:textId="77777777" w:rsidR="00AF2FCE" w:rsidRDefault="00AF2FCE" w:rsidP="00AF2FCE">
            <w:pPr>
              <w:pStyle w:val="UserStyle0"/>
              <w:spacing w:line="360" w:lineRule="auto"/>
              <w:rPr>
                <w:rStyle w:val="NormalCharacter"/>
                <w:rFonts w:ascii="宋体" w:hAnsi="宋体"/>
                <w:b/>
                <w:szCs w:val="21"/>
              </w:rPr>
            </w:pPr>
            <w:r>
              <w:rPr>
                <w:rStyle w:val="NormalCharacter"/>
                <w:rFonts w:ascii="宋体" w:hAnsi="宋体"/>
                <w:b/>
                <w:szCs w:val="21"/>
              </w:rPr>
              <w:lastRenderedPageBreak/>
              <w:t>单元</w:t>
            </w:r>
          </w:p>
        </w:tc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09227" w14:textId="77777777" w:rsidR="00AF2FCE" w:rsidRDefault="00AF2FCE" w:rsidP="00AF2FCE">
            <w:pPr>
              <w:pStyle w:val="UserStyle0"/>
              <w:spacing w:line="360" w:lineRule="auto"/>
              <w:rPr>
                <w:rStyle w:val="NormalCharacter"/>
                <w:rFonts w:ascii="宋体" w:hAnsi="宋体"/>
                <w:b/>
                <w:szCs w:val="21"/>
              </w:rPr>
            </w:pPr>
            <w:r>
              <w:rPr>
                <w:rStyle w:val="NormalCharacter"/>
                <w:rFonts w:ascii="宋体" w:hAnsi="宋体"/>
                <w:b/>
                <w:szCs w:val="21"/>
              </w:rPr>
              <w:t>主题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3B75C" w14:textId="77777777" w:rsidR="00AF2FCE" w:rsidRDefault="00AF2FCE" w:rsidP="00AF2FCE">
            <w:pPr>
              <w:pStyle w:val="UserStyle0"/>
              <w:spacing w:line="360" w:lineRule="auto"/>
              <w:jc w:val="center"/>
              <w:rPr>
                <w:rStyle w:val="NormalCharacter"/>
                <w:rFonts w:ascii="宋体" w:hAnsi="宋体"/>
                <w:b/>
                <w:szCs w:val="21"/>
              </w:rPr>
            </w:pPr>
            <w:r>
              <w:rPr>
                <w:rStyle w:val="NormalCharacter"/>
                <w:rFonts w:ascii="宋体" w:hAnsi="宋体"/>
                <w:b/>
                <w:szCs w:val="21"/>
              </w:rPr>
              <w:t>课时</w:t>
            </w:r>
          </w:p>
        </w:tc>
      </w:tr>
      <w:tr w:rsidR="00AF2FCE" w14:paraId="1B1E4D20" w14:textId="77777777" w:rsidTr="00FE331D">
        <w:trPr>
          <w:trHeight w:val="202"/>
        </w:trPr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0FF39" w14:textId="5DDF5490" w:rsidR="00AF2FCE" w:rsidRPr="00E353C2" w:rsidRDefault="00AF2FCE" w:rsidP="00AF2FCE">
            <w:pPr>
              <w:pStyle w:val="UserStyle0"/>
              <w:spacing w:line="360" w:lineRule="auto"/>
              <w:rPr>
                <w:rStyle w:val="NormalCharacter"/>
                <w:rFonts w:ascii="宋体" w:hAnsi="宋体"/>
                <w:szCs w:val="21"/>
              </w:rPr>
            </w:pPr>
            <w:r>
              <w:rPr>
                <w:rStyle w:val="NormalCharacter"/>
                <w:rFonts w:ascii="宋体" w:hAnsi="宋体"/>
                <w:szCs w:val="21"/>
              </w:rPr>
              <w:t>第一单元</w:t>
            </w:r>
            <w:r w:rsidR="00E353C2">
              <w:rPr>
                <w:rStyle w:val="NormalCharacter"/>
                <w:rFonts w:ascii="宋体" w:hAnsi="宋体" w:hint="eastAsia"/>
                <w:szCs w:val="21"/>
              </w:rPr>
              <w:t xml:space="preserve"> </w:t>
            </w:r>
            <w:r w:rsidR="00E353C2" w:rsidRPr="00E353C2">
              <w:rPr>
                <w:rStyle w:val="NormalCharacter"/>
                <w:rFonts w:ascii="宋体" w:hAnsi="宋体" w:hint="eastAsia"/>
                <w:szCs w:val="21"/>
              </w:rPr>
              <w:t>神奇屏幕</w:t>
            </w:r>
          </w:p>
        </w:tc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9CFCA" w14:textId="3F98B0AE" w:rsidR="00E353C2" w:rsidRPr="00E353C2" w:rsidRDefault="00E353C2" w:rsidP="00FE331D">
            <w:pPr>
              <w:pStyle w:val="UserStyle0"/>
              <w:spacing w:line="276" w:lineRule="auto"/>
              <w:rPr>
                <w:rStyle w:val="NormalCharacter"/>
                <w:rFonts w:ascii="宋体" w:hAnsi="宋体"/>
                <w:szCs w:val="21"/>
              </w:rPr>
            </w:pPr>
            <w:r w:rsidRPr="00E353C2">
              <w:rPr>
                <w:rStyle w:val="NormalCharacter"/>
                <w:rFonts w:ascii="宋体" w:hAnsi="宋体" w:hint="eastAsia"/>
                <w:szCs w:val="21"/>
              </w:rPr>
              <w:t>1.1 我的小标牌</w:t>
            </w:r>
          </w:p>
          <w:p w14:paraId="5CE88592" w14:textId="3CF7C67A" w:rsidR="00E353C2" w:rsidRPr="00E353C2" w:rsidRDefault="00E353C2" w:rsidP="00FE331D">
            <w:pPr>
              <w:pStyle w:val="UserStyle0"/>
              <w:spacing w:line="276" w:lineRule="auto"/>
              <w:rPr>
                <w:rStyle w:val="NormalCharacter"/>
                <w:rFonts w:ascii="宋体" w:hAnsi="宋体"/>
                <w:szCs w:val="21"/>
              </w:rPr>
            </w:pPr>
            <w:r w:rsidRPr="00E353C2">
              <w:rPr>
                <w:rStyle w:val="NormalCharacter"/>
                <w:rFonts w:ascii="宋体" w:hAnsi="宋体" w:hint="eastAsia"/>
                <w:szCs w:val="21"/>
              </w:rPr>
              <w:t>1.2 广告动起来</w:t>
            </w:r>
          </w:p>
          <w:p w14:paraId="3507C0B1" w14:textId="1ED4C687" w:rsidR="00E353C2" w:rsidRPr="00E353C2" w:rsidRDefault="00E353C2" w:rsidP="00FE331D">
            <w:pPr>
              <w:pStyle w:val="UserStyle0"/>
              <w:spacing w:line="276" w:lineRule="auto"/>
              <w:rPr>
                <w:rStyle w:val="NormalCharacter"/>
                <w:rFonts w:ascii="宋体" w:hAnsi="宋体"/>
                <w:szCs w:val="21"/>
              </w:rPr>
            </w:pPr>
            <w:r w:rsidRPr="00E353C2">
              <w:rPr>
                <w:rStyle w:val="NormalCharacter"/>
                <w:rFonts w:ascii="宋体" w:hAnsi="宋体" w:hint="eastAsia"/>
                <w:szCs w:val="21"/>
              </w:rPr>
              <w:t>1.3 变脸小游戏</w:t>
            </w:r>
          </w:p>
          <w:p w14:paraId="729D45F5" w14:textId="3657EDAF" w:rsidR="00E353C2" w:rsidRPr="00E353C2" w:rsidRDefault="00E353C2" w:rsidP="00FE331D">
            <w:pPr>
              <w:pStyle w:val="UserStyle0"/>
              <w:spacing w:line="276" w:lineRule="auto"/>
              <w:rPr>
                <w:rStyle w:val="NormalCharacter"/>
                <w:rFonts w:ascii="宋体" w:hAnsi="宋体"/>
                <w:szCs w:val="21"/>
              </w:rPr>
            </w:pPr>
            <w:r w:rsidRPr="00E353C2">
              <w:rPr>
                <w:rStyle w:val="NormalCharacter"/>
                <w:rFonts w:ascii="宋体" w:hAnsi="宋体" w:hint="eastAsia"/>
                <w:szCs w:val="21"/>
              </w:rPr>
              <w:t>1.4 噪声监测仪</w:t>
            </w:r>
          </w:p>
          <w:p w14:paraId="1691B16E" w14:textId="77777777" w:rsidR="00E353C2" w:rsidRPr="00E353C2" w:rsidRDefault="00E353C2" w:rsidP="00FE331D">
            <w:pPr>
              <w:pStyle w:val="UserStyle0"/>
              <w:spacing w:line="276" w:lineRule="auto"/>
              <w:rPr>
                <w:rStyle w:val="NormalCharacter"/>
                <w:rFonts w:ascii="宋体" w:hAnsi="宋体"/>
                <w:szCs w:val="21"/>
              </w:rPr>
            </w:pPr>
            <w:r w:rsidRPr="00E353C2">
              <w:rPr>
                <w:rStyle w:val="NormalCharacter"/>
                <w:rFonts w:ascii="宋体" w:hAnsi="宋体" w:hint="eastAsia"/>
                <w:szCs w:val="21"/>
              </w:rPr>
              <w:t>1.5 心情摇一摇</w:t>
            </w:r>
          </w:p>
          <w:p w14:paraId="39C1CB11" w14:textId="5FBEDBA0" w:rsidR="00AF2FCE" w:rsidRDefault="00E353C2" w:rsidP="00FE331D">
            <w:pPr>
              <w:pStyle w:val="UserStyle0"/>
              <w:spacing w:line="276" w:lineRule="auto"/>
              <w:rPr>
                <w:rStyle w:val="NormalCharacter"/>
                <w:rFonts w:ascii="宋体" w:hAnsi="宋体"/>
                <w:szCs w:val="21"/>
              </w:rPr>
            </w:pPr>
            <w:r w:rsidRPr="00E353C2">
              <w:rPr>
                <w:rStyle w:val="NormalCharacter"/>
                <w:rFonts w:ascii="宋体" w:hAnsi="宋体" w:hint="eastAsia"/>
                <w:szCs w:val="21"/>
              </w:rPr>
              <w:t>1.6 探究指南针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982DB5" w14:textId="419CC751" w:rsidR="00AF2FCE" w:rsidRDefault="007C261B" w:rsidP="00AF2FCE">
            <w:pPr>
              <w:pStyle w:val="UserStyle0"/>
              <w:spacing w:line="360" w:lineRule="auto"/>
              <w:jc w:val="center"/>
              <w:rPr>
                <w:rStyle w:val="NormalCharacter"/>
                <w:rFonts w:ascii="宋体" w:hAnsi="宋体"/>
                <w:szCs w:val="21"/>
              </w:rPr>
            </w:pPr>
            <w:r>
              <w:rPr>
                <w:rStyle w:val="NormalCharacter"/>
                <w:rFonts w:ascii="宋体" w:hAnsi="宋体"/>
                <w:szCs w:val="21"/>
              </w:rPr>
              <w:t>6</w:t>
            </w:r>
          </w:p>
        </w:tc>
      </w:tr>
      <w:tr w:rsidR="00AF2FCE" w14:paraId="2B746C5C" w14:textId="77777777" w:rsidTr="00FE331D">
        <w:trPr>
          <w:trHeight w:val="1319"/>
        </w:trPr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818C54" w14:textId="166BDBB3" w:rsidR="00AF2FCE" w:rsidRDefault="00AF2FCE" w:rsidP="00AF2FCE">
            <w:pPr>
              <w:pStyle w:val="UserStyle0"/>
              <w:spacing w:line="360" w:lineRule="auto"/>
              <w:rPr>
                <w:rStyle w:val="NormalCharacter"/>
                <w:rFonts w:ascii="宋体" w:hAnsi="宋体"/>
                <w:szCs w:val="21"/>
              </w:rPr>
            </w:pPr>
            <w:r>
              <w:rPr>
                <w:rStyle w:val="NormalCharacter"/>
                <w:rFonts w:ascii="宋体" w:hAnsi="宋体"/>
                <w:szCs w:val="21"/>
              </w:rPr>
              <w:t>第二单元</w:t>
            </w:r>
            <w:r w:rsidR="00E353C2">
              <w:rPr>
                <w:rStyle w:val="NormalCharacter"/>
                <w:rFonts w:ascii="宋体" w:hAnsi="宋体" w:hint="eastAsia"/>
                <w:szCs w:val="21"/>
              </w:rPr>
              <w:t xml:space="preserve"> </w:t>
            </w:r>
            <w:r w:rsidR="00E353C2" w:rsidRPr="00E353C2">
              <w:rPr>
                <w:rStyle w:val="NormalCharacter"/>
                <w:rFonts w:ascii="宋体" w:hAnsi="宋体" w:hint="eastAsia"/>
                <w:szCs w:val="21"/>
              </w:rPr>
              <w:t>趣味媒体</w:t>
            </w:r>
          </w:p>
        </w:tc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2FBE3" w14:textId="79EC377A" w:rsidR="00E353C2" w:rsidRPr="00E353C2" w:rsidRDefault="00E353C2" w:rsidP="00FE331D">
            <w:pPr>
              <w:pStyle w:val="UserStyle0"/>
              <w:spacing w:line="276" w:lineRule="auto"/>
              <w:rPr>
                <w:rFonts w:ascii="宋体" w:hAnsi="宋体"/>
                <w:szCs w:val="21"/>
              </w:rPr>
            </w:pPr>
            <w:r w:rsidRPr="00E353C2">
              <w:rPr>
                <w:rFonts w:ascii="宋体" w:hAnsi="宋体" w:hint="eastAsia"/>
                <w:szCs w:val="21"/>
              </w:rPr>
              <w:t>2.1 闪烁的霓虹</w:t>
            </w:r>
          </w:p>
          <w:p w14:paraId="7D95D40E" w14:textId="39534DFC" w:rsidR="00E353C2" w:rsidRPr="00E353C2" w:rsidRDefault="00E353C2" w:rsidP="00FE331D">
            <w:pPr>
              <w:pStyle w:val="UserStyle0"/>
              <w:spacing w:line="276" w:lineRule="auto"/>
              <w:rPr>
                <w:rFonts w:ascii="宋体" w:hAnsi="宋体"/>
                <w:szCs w:val="21"/>
              </w:rPr>
            </w:pPr>
            <w:r w:rsidRPr="00E353C2">
              <w:rPr>
                <w:rFonts w:ascii="宋体" w:hAnsi="宋体" w:hint="eastAsia"/>
                <w:szCs w:val="21"/>
              </w:rPr>
              <w:t>2.2 触摸灯</w:t>
            </w:r>
          </w:p>
          <w:p w14:paraId="0506FCDC" w14:textId="307F4B5A" w:rsidR="00E353C2" w:rsidRPr="00E353C2" w:rsidRDefault="00E353C2" w:rsidP="00FE331D">
            <w:pPr>
              <w:pStyle w:val="UserStyle0"/>
              <w:spacing w:line="276" w:lineRule="auto"/>
              <w:rPr>
                <w:rFonts w:ascii="宋体" w:hAnsi="宋体"/>
                <w:szCs w:val="21"/>
              </w:rPr>
            </w:pPr>
            <w:r w:rsidRPr="00E353C2">
              <w:rPr>
                <w:rFonts w:ascii="宋体" w:hAnsi="宋体" w:hint="eastAsia"/>
                <w:szCs w:val="21"/>
              </w:rPr>
              <w:t>2.3 电子蜡烛</w:t>
            </w:r>
          </w:p>
          <w:p w14:paraId="4247B36E" w14:textId="0D93B4D2" w:rsidR="00E353C2" w:rsidRPr="00E353C2" w:rsidRDefault="00E353C2" w:rsidP="00FE331D">
            <w:pPr>
              <w:pStyle w:val="UserStyle0"/>
              <w:spacing w:line="276" w:lineRule="auto"/>
              <w:rPr>
                <w:rFonts w:ascii="宋体" w:hAnsi="宋体"/>
                <w:szCs w:val="21"/>
              </w:rPr>
            </w:pPr>
            <w:r w:rsidRPr="00E353C2">
              <w:rPr>
                <w:rFonts w:ascii="宋体" w:hAnsi="宋体" w:hint="eastAsia"/>
                <w:szCs w:val="21"/>
              </w:rPr>
              <w:t>2.4 生日贺卡</w:t>
            </w:r>
          </w:p>
          <w:p w14:paraId="53BB67BD" w14:textId="77777777" w:rsidR="00E353C2" w:rsidRPr="00E353C2" w:rsidRDefault="00E353C2" w:rsidP="00FE331D">
            <w:pPr>
              <w:pStyle w:val="UserStyle0"/>
              <w:spacing w:line="276" w:lineRule="auto"/>
              <w:rPr>
                <w:rFonts w:ascii="宋体" w:hAnsi="宋体"/>
                <w:szCs w:val="21"/>
              </w:rPr>
            </w:pPr>
            <w:r w:rsidRPr="00E353C2">
              <w:rPr>
                <w:rFonts w:ascii="宋体" w:hAnsi="宋体" w:hint="eastAsia"/>
                <w:szCs w:val="21"/>
              </w:rPr>
              <w:t>2.5 口袋小钢琴</w:t>
            </w:r>
          </w:p>
          <w:p w14:paraId="533CF78D" w14:textId="1462AC00" w:rsidR="00AF2FCE" w:rsidRPr="00AF2FCE" w:rsidRDefault="00E353C2" w:rsidP="00FE331D">
            <w:pPr>
              <w:pStyle w:val="UserStyle0"/>
              <w:spacing w:line="276" w:lineRule="auto"/>
              <w:rPr>
                <w:rFonts w:ascii="宋体" w:hAnsi="宋体"/>
                <w:szCs w:val="21"/>
              </w:rPr>
            </w:pPr>
            <w:r w:rsidRPr="00E353C2">
              <w:rPr>
                <w:rFonts w:ascii="宋体" w:hAnsi="宋体" w:hint="eastAsia"/>
                <w:szCs w:val="21"/>
              </w:rPr>
              <w:t>2.6 无线遥控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F1CDE3" w14:textId="63CDA37E" w:rsidR="00AF2FCE" w:rsidRDefault="007C261B" w:rsidP="00AF2FCE">
            <w:pPr>
              <w:pStyle w:val="UserStyle0"/>
              <w:spacing w:line="360" w:lineRule="auto"/>
              <w:jc w:val="center"/>
              <w:rPr>
                <w:rStyle w:val="NormalCharacter"/>
                <w:rFonts w:ascii="宋体" w:hAnsi="宋体"/>
                <w:szCs w:val="21"/>
              </w:rPr>
            </w:pPr>
            <w:r>
              <w:rPr>
                <w:rStyle w:val="NormalCharacter"/>
                <w:rFonts w:ascii="宋体" w:hAnsi="宋体"/>
                <w:szCs w:val="21"/>
              </w:rPr>
              <w:t>6</w:t>
            </w:r>
          </w:p>
        </w:tc>
      </w:tr>
      <w:tr w:rsidR="00AF2FCE" w14:paraId="5AA13832" w14:textId="77777777" w:rsidTr="00FE331D">
        <w:trPr>
          <w:trHeight w:val="41"/>
        </w:trPr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6DD8AB" w14:textId="245B970D" w:rsidR="00AF2FCE" w:rsidRDefault="00AF2FCE" w:rsidP="00AF2FCE">
            <w:pPr>
              <w:pStyle w:val="UserStyle0"/>
              <w:spacing w:line="360" w:lineRule="auto"/>
              <w:rPr>
                <w:rStyle w:val="NormalCharacter"/>
                <w:rFonts w:ascii="宋体" w:hAnsi="宋体"/>
                <w:szCs w:val="21"/>
              </w:rPr>
            </w:pPr>
            <w:r>
              <w:rPr>
                <w:rStyle w:val="NormalCharacter"/>
                <w:rFonts w:ascii="宋体" w:hAnsi="宋体"/>
                <w:szCs w:val="21"/>
              </w:rPr>
              <w:t>第三单元</w:t>
            </w:r>
            <w:r w:rsidR="00755ACF">
              <w:rPr>
                <w:rStyle w:val="NormalCharacter"/>
                <w:rFonts w:ascii="宋体" w:hAnsi="宋体" w:hint="eastAsia"/>
                <w:szCs w:val="21"/>
              </w:rPr>
              <w:t xml:space="preserve"> </w:t>
            </w:r>
            <w:r w:rsidR="00755ACF" w:rsidRPr="00755ACF">
              <w:rPr>
                <w:rStyle w:val="NormalCharacter"/>
                <w:rFonts w:ascii="宋体" w:hAnsi="宋体" w:hint="eastAsia"/>
                <w:szCs w:val="21"/>
              </w:rPr>
              <w:t>智能物联</w:t>
            </w:r>
          </w:p>
        </w:tc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AAF76" w14:textId="5F654E93" w:rsidR="00755ACF" w:rsidRPr="00755ACF" w:rsidRDefault="00755ACF" w:rsidP="00FE331D">
            <w:pPr>
              <w:pStyle w:val="UserStyle0"/>
              <w:spacing w:line="276" w:lineRule="auto"/>
              <w:rPr>
                <w:rStyle w:val="NormalCharacter"/>
                <w:rFonts w:ascii="宋体" w:hAnsi="宋体"/>
                <w:szCs w:val="21"/>
              </w:rPr>
            </w:pPr>
            <w:r w:rsidRPr="00755ACF">
              <w:rPr>
                <w:rStyle w:val="NormalCharacter"/>
                <w:rFonts w:ascii="宋体" w:hAnsi="宋体" w:hint="eastAsia"/>
                <w:szCs w:val="21"/>
              </w:rPr>
              <w:t>3.1 双模网络时钟</w:t>
            </w:r>
          </w:p>
          <w:p w14:paraId="7F1BB300" w14:textId="2EA37F98" w:rsidR="00755ACF" w:rsidRPr="00755ACF" w:rsidRDefault="00755ACF" w:rsidP="00FE331D">
            <w:pPr>
              <w:pStyle w:val="UserStyle0"/>
              <w:spacing w:line="276" w:lineRule="auto"/>
              <w:rPr>
                <w:rStyle w:val="NormalCharacter"/>
                <w:rFonts w:ascii="宋体" w:hAnsi="宋体"/>
                <w:szCs w:val="21"/>
              </w:rPr>
            </w:pPr>
            <w:r w:rsidRPr="00755ACF">
              <w:rPr>
                <w:rStyle w:val="NormalCharacter"/>
                <w:rFonts w:ascii="宋体" w:hAnsi="宋体" w:hint="eastAsia"/>
                <w:szCs w:val="21"/>
              </w:rPr>
              <w:t>3.2 网络天气预报</w:t>
            </w:r>
          </w:p>
          <w:p w14:paraId="164FEE4D" w14:textId="49FB55D2" w:rsidR="00755ACF" w:rsidRPr="00755ACF" w:rsidRDefault="00755ACF" w:rsidP="00FE331D">
            <w:pPr>
              <w:pStyle w:val="UserStyle0"/>
              <w:spacing w:line="276" w:lineRule="auto"/>
              <w:rPr>
                <w:rStyle w:val="NormalCharacter"/>
                <w:rFonts w:ascii="宋体" w:hAnsi="宋体"/>
                <w:szCs w:val="21"/>
              </w:rPr>
            </w:pPr>
            <w:r w:rsidRPr="00755ACF">
              <w:rPr>
                <w:rStyle w:val="NormalCharacter"/>
                <w:rFonts w:ascii="宋体" w:hAnsi="宋体" w:hint="eastAsia"/>
                <w:szCs w:val="21"/>
              </w:rPr>
              <w:t>3.3 语音小助手</w:t>
            </w:r>
          </w:p>
          <w:p w14:paraId="3C5FBC16" w14:textId="197B199D" w:rsidR="00755ACF" w:rsidRPr="00755ACF" w:rsidRDefault="00755ACF" w:rsidP="00FE331D">
            <w:pPr>
              <w:pStyle w:val="UserStyle0"/>
              <w:spacing w:line="276" w:lineRule="auto"/>
              <w:rPr>
                <w:rStyle w:val="NormalCharacter"/>
                <w:rFonts w:ascii="宋体" w:hAnsi="宋体"/>
                <w:szCs w:val="21"/>
              </w:rPr>
            </w:pPr>
            <w:r w:rsidRPr="00755ACF">
              <w:rPr>
                <w:rStyle w:val="NormalCharacter"/>
                <w:rFonts w:ascii="宋体" w:hAnsi="宋体" w:hint="eastAsia"/>
                <w:szCs w:val="21"/>
              </w:rPr>
              <w:t>3.4 远程数据采集</w:t>
            </w:r>
          </w:p>
          <w:p w14:paraId="3FBF640B" w14:textId="77777777" w:rsidR="00755ACF" w:rsidRPr="00755ACF" w:rsidRDefault="00755ACF" w:rsidP="00FE331D">
            <w:pPr>
              <w:pStyle w:val="UserStyle0"/>
              <w:spacing w:line="276" w:lineRule="auto"/>
              <w:rPr>
                <w:rStyle w:val="NormalCharacter"/>
                <w:rFonts w:ascii="宋体" w:hAnsi="宋体"/>
                <w:szCs w:val="21"/>
              </w:rPr>
            </w:pPr>
            <w:r w:rsidRPr="00755ACF">
              <w:rPr>
                <w:rStyle w:val="NormalCharacter"/>
                <w:rFonts w:ascii="宋体" w:hAnsi="宋体" w:hint="eastAsia"/>
                <w:szCs w:val="21"/>
              </w:rPr>
              <w:t>3.5 远程指令控制</w:t>
            </w:r>
          </w:p>
          <w:p w14:paraId="257180ED" w14:textId="3D00F507" w:rsidR="00AF2FCE" w:rsidRDefault="00755ACF" w:rsidP="00FE331D">
            <w:pPr>
              <w:pStyle w:val="UserStyle0"/>
              <w:spacing w:line="276" w:lineRule="auto"/>
              <w:rPr>
                <w:rStyle w:val="NormalCharacter"/>
                <w:rFonts w:ascii="宋体" w:hAnsi="宋体"/>
                <w:szCs w:val="21"/>
              </w:rPr>
            </w:pPr>
            <w:r w:rsidRPr="00755ACF">
              <w:rPr>
                <w:rStyle w:val="NormalCharacter"/>
                <w:rFonts w:ascii="宋体" w:hAnsi="宋体" w:hint="eastAsia"/>
                <w:szCs w:val="21"/>
              </w:rPr>
              <w:t>3.6 远程门禁管理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6BDA45" w14:textId="7AB42F1A" w:rsidR="00AF2FCE" w:rsidRDefault="007C261B" w:rsidP="00AF2FCE">
            <w:pPr>
              <w:pStyle w:val="UserStyle0"/>
              <w:spacing w:line="360" w:lineRule="auto"/>
              <w:jc w:val="center"/>
              <w:rPr>
                <w:rStyle w:val="NormalCharacter"/>
                <w:rFonts w:ascii="宋体" w:hAnsi="宋体"/>
                <w:szCs w:val="21"/>
              </w:rPr>
            </w:pPr>
            <w:r>
              <w:rPr>
                <w:rStyle w:val="NormalCharacter"/>
                <w:rFonts w:ascii="宋体" w:hAnsi="宋体"/>
                <w:szCs w:val="21"/>
              </w:rPr>
              <w:t>6</w:t>
            </w:r>
          </w:p>
        </w:tc>
      </w:tr>
      <w:tr w:rsidR="00AF2FCE" w14:paraId="1BB903D8" w14:textId="77777777" w:rsidTr="00FE331D">
        <w:trPr>
          <w:trHeight w:val="766"/>
        </w:trPr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F5B9AA" w14:textId="62683F2C" w:rsidR="00AF2FCE" w:rsidRDefault="00AF2FCE" w:rsidP="00AF2FCE">
            <w:pPr>
              <w:pStyle w:val="UserStyle0"/>
              <w:spacing w:line="360" w:lineRule="auto"/>
              <w:rPr>
                <w:rStyle w:val="NormalCharacter"/>
                <w:rFonts w:ascii="宋体" w:hAnsi="宋体"/>
                <w:szCs w:val="21"/>
              </w:rPr>
            </w:pPr>
            <w:r>
              <w:rPr>
                <w:rStyle w:val="NormalCharacter"/>
                <w:rFonts w:ascii="宋体" w:hAnsi="宋体"/>
                <w:szCs w:val="21"/>
              </w:rPr>
              <w:t>第四单元</w:t>
            </w:r>
            <w:r w:rsidR="007C261B">
              <w:rPr>
                <w:rStyle w:val="NormalCharacter"/>
                <w:rFonts w:ascii="宋体" w:hAnsi="宋体" w:hint="eastAsia"/>
                <w:szCs w:val="21"/>
              </w:rPr>
              <w:t xml:space="preserve"> </w:t>
            </w:r>
            <w:r w:rsidR="007C261B" w:rsidRPr="007C261B">
              <w:rPr>
                <w:rStyle w:val="NormalCharacter"/>
                <w:rFonts w:ascii="宋体" w:hAnsi="宋体" w:hint="eastAsia"/>
                <w:szCs w:val="21"/>
              </w:rPr>
              <w:t>实战开发</w:t>
            </w:r>
          </w:p>
        </w:tc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D7A67" w14:textId="77777777" w:rsidR="007C261B" w:rsidRPr="007C261B" w:rsidRDefault="007C261B" w:rsidP="00FE331D">
            <w:pPr>
              <w:pStyle w:val="UserStyle0"/>
              <w:spacing w:line="276" w:lineRule="auto"/>
              <w:rPr>
                <w:rStyle w:val="NormalCharacter"/>
                <w:rFonts w:ascii="宋体" w:hAnsi="宋体"/>
                <w:szCs w:val="21"/>
              </w:rPr>
            </w:pPr>
            <w:r w:rsidRPr="007C261B">
              <w:rPr>
                <w:rStyle w:val="NormalCharacter"/>
                <w:rFonts w:ascii="宋体" w:hAnsi="宋体" w:hint="eastAsia"/>
                <w:szCs w:val="21"/>
              </w:rPr>
              <w:t>4.1 移动物联作品设计</w:t>
            </w:r>
          </w:p>
          <w:p w14:paraId="25AF36E1" w14:textId="29FD94AA" w:rsidR="00AF2FCE" w:rsidRDefault="007C261B" w:rsidP="00FE331D">
            <w:pPr>
              <w:pStyle w:val="UserStyle0"/>
              <w:spacing w:line="276" w:lineRule="auto"/>
              <w:rPr>
                <w:rStyle w:val="NormalCharacter"/>
                <w:rFonts w:ascii="宋体" w:hAnsi="宋体"/>
                <w:szCs w:val="21"/>
              </w:rPr>
            </w:pPr>
            <w:r w:rsidRPr="007C261B">
              <w:rPr>
                <w:rStyle w:val="NormalCharacter"/>
                <w:rFonts w:ascii="宋体" w:hAnsi="宋体" w:hint="eastAsia"/>
                <w:szCs w:val="21"/>
              </w:rPr>
              <w:t>4.2 智能家居实战开发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D912F4" w14:textId="77777777" w:rsidR="00AF2FCE" w:rsidRDefault="00AF2FCE" w:rsidP="00AF2FCE">
            <w:pPr>
              <w:pStyle w:val="UserStyle0"/>
              <w:spacing w:line="360" w:lineRule="auto"/>
              <w:jc w:val="center"/>
              <w:rPr>
                <w:rStyle w:val="NormalCharacter"/>
                <w:rFonts w:ascii="宋体" w:hAnsi="宋体"/>
                <w:szCs w:val="21"/>
              </w:rPr>
            </w:pPr>
            <w:r>
              <w:rPr>
                <w:rStyle w:val="NormalCharacter"/>
                <w:rFonts w:ascii="宋体" w:hAnsi="宋体"/>
                <w:szCs w:val="21"/>
              </w:rPr>
              <w:t>4</w:t>
            </w:r>
          </w:p>
        </w:tc>
      </w:tr>
    </w:tbl>
    <w:p w14:paraId="23D529D8" w14:textId="77777777" w:rsidR="00AF2FCE" w:rsidRDefault="00AF2FCE" w:rsidP="00AF2FCE">
      <w:pPr>
        <w:spacing w:line="360" w:lineRule="auto"/>
        <w:ind w:firstLineChars="200" w:firstLine="420"/>
        <w:rPr>
          <w:rStyle w:val="NormalCharacter"/>
          <w:rFonts w:ascii="宋体" w:hAnsi="宋体"/>
          <w:szCs w:val="21"/>
        </w:rPr>
      </w:pPr>
    </w:p>
    <w:p w14:paraId="43B31C09" w14:textId="77777777" w:rsidR="00AF2FCE" w:rsidRDefault="00AF2FCE" w:rsidP="00AF2FCE">
      <w:pPr>
        <w:spacing w:before="156" w:after="156" w:line="360" w:lineRule="auto"/>
        <w:rPr>
          <w:rStyle w:val="NormalCharacter"/>
          <w:b/>
          <w:sz w:val="24"/>
        </w:rPr>
      </w:pPr>
      <w:r>
        <w:rPr>
          <w:rStyle w:val="NormalCharacter"/>
          <w:b/>
          <w:sz w:val="24"/>
        </w:rPr>
        <w:t>三、教材编写原则</w:t>
      </w:r>
    </w:p>
    <w:p w14:paraId="64ED2CBD" w14:textId="4F74A6D0" w:rsidR="007D04BD" w:rsidRDefault="00AF2FCE" w:rsidP="00BD603C">
      <w:pPr>
        <w:spacing w:line="360" w:lineRule="auto"/>
        <w:ind w:firstLineChars="200" w:firstLine="420"/>
        <w:rPr>
          <w:rStyle w:val="NormalCharacter"/>
          <w:szCs w:val="21"/>
        </w:rPr>
      </w:pPr>
      <w:r>
        <w:rPr>
          <w:rStyle w:val="NormalCharacter"/>
          <w:szCs w:val="21"/>
        </w:rPr>
        <w:t>“</w:t>
      </w:r>
      <w:r w:rsidR="00BD603C" w:rsidRPr="004E6894">
        <w:rPr>
          <w:rStyle w:val="NormalCharacter"/>
          <w:rFonts w:hint="eastAsia"/>
          <w:szCs w:val="21"/>
        </w:rPr>
        <w:t>智能物联编程及应用</w:t>
      </w:r>
      <w:r>
        <w:rPr>
          <w:rStyle w:val="NormalCharacter"/>
          <w:szCs w:val="21"/>
        </w:rPr>
        <w:t>”</w:t>
      </w:r>
      <w:r>
        <w:rPr>
          <w:rStyle w:val="NormalCharacter"/>
          <w:szCs w:val="21"/>
        </w:rPr>
        <w:t>课程的教材编写应以本指导纲要为基本依据，认真贯彻落实基础教育课程改革的基本理念和目标，发挥课程在促进学生全面发展方面的特殊作用，结合当地实际，为学校实施课程教学提供直接指导，为学生的终身发展服务。教材编写的原则如下：</w:t>
      </w:r>
    </w:p>
    <w:p w14:paraId="505DDAC2" w14:textId="6EFFC31D" w:rsidR="00AF2FCE" w:rsidRDefault="00AF2FCE" w:rsidP="00AF2FCE">
      <w:pPr>
        <w:spacing w:line="360" w:lineRule="auto"/>
        <w:ind w:firstLineChars="200" w:firstLine="420"/>
        <w:rPr>
          <w:rStyle w:val="NormalCharacter"/>
          <w:szCs w:val="21"/>
        </w:rPr>
      </w:pPr>
      <w:r>
        <w:rPr>
          <w:rStyle w:val="NormalCharacter"/>
          <w:szCs w:val="21"/>
        </w:rPr>
        <w:t>1</w:t>
      </w:r>
      <w:r>
        <w:rPr>
          <w:rStyle w:val="NormalCharacter"/>
          <w:szCs w:val="21"/>
        </w:rPr>
        <w:t>．立足</w:t>
      </w:r>
      <w:r>
        <w:rPr>
          <w:rStyle w:val="NormalCharacter"/>
          <w:szCs w:val="21"/>
        </w:rPr>
        <w:t>STEAM</w:t>
      </w:r>
      <w:r>
        <w:rPr>
          <w:rStyle w:val="NormalCharacter"/>
          <w:szCs w:val="21"/>
        </w:rPr>
        <w:t>素养的培养，着眼学生的终身发展</w:t>
      </w:r>
    </w:p>
    <w:p w14:paraId="3B9E32B2" w14:textId="77777777" w:rsidR="00AF2FCE" w:rsidRDefault="00AF2FCE" w:rsidP="00AF2FCE">
      <w:pPr>
        <w:spacing w:line="360" w:lineRule="auto"/>
        <w:ind w:firstLineChars="200" w:firstLine="420"/>
        <w:rPr>
          <w:rStyle w:val="NormalCharacter"/>
          <w:szCs w:val="21"/>
        </w:rPr>
      </w:pPr>
      <w:r>
        <w:rPr>
          <w:rStyle w:val="NormalCharacter"/>
          <w:szCs w:val="21"/>
        </w:rPr>
        <w:t>课程在培养学生的</w:t>
      </w:r>
      <w:r>
        <w:rPr>
          <w:rStyle w:val="NormalCharacter"/>
          <w:szCs w:val="21"/>
        </w:rPr>
        <w:t>STEAM</w:t>
      </w:r>
      <w:r>
        <w:rPr>
          <w:rStyle w:val="NormalCharacter"/>
          <w:szCs w:val="21"/>
        </w:rPr>
        <w:t>素养方面有其独特的优势，作为一门基础课程，要面向全体学生，从基础教育的特点出发，为学生适应现代社会、走向学习化和学生的终身发展奠定坚实基础。</w:t>
      </w:r>
    </w:p>
    <w:p w14:paraId="3A3CC3C3" w14:textId="77777777" w:rsidR="00920A38" w:rsidRDefault="00AF2FCE" w:rsidP="00920A38">
      <w:pPr>
        <w:spacing w:line="360" w:lineRule="auto"/>
        <w:ind w:firstLineChars="200" w:firstLine="420"/>
        <w:rPr>
          <w:rStyle w:val="NormalCharacter"/>
          <w:szCs w:val="21"/>
        </w:rPr>
      </w:pPr>
      <w:r>
        <w:rPr>
          <w:rStyle w:val="NormalCharacter"/>
          <w:szCs w:val="21"/>
        </w:rPr>
        <w:t>2</w:t>
      </w:r>
      <w:r>
        <w:rPr>
          <w:rStyle w:val="NormalCharacter"/>
          <w:szCs w:val="21"/>
        </w:rPr>
        <w:t>．倡导动手动脑、兴趣驱动的学习方式</w:t>
      </w:r>
    </w:p>
    <w:p w14:paraId="3F9BA9BB" w14:textId="2F3C6007" w:rsidR="00AF2FCE" w:rsidRDefault="00AF2FCE" w:rsidP="00920A38">
      <w:pPr>
        <w:spacing w:line="360" w:lineRule="auto"/>
        <w:ind w:firstLineChars="200" w:firstLine="420"/>
        <w:rPr>
          <w:rStyle w:val="NormalCharacter"/>
          <w:szCs w:val="21"/>
        </w:rPr>
      </w:pPr>
      <w:r>
        <w:rPr>
          <w:rStyle w:val="NormalCharacter"/>
          <w:szCs w:val="21"/>
        </w:rPr>
        <w:lastRenderedPageBreak/>
        <w:t>课程要为学生营造动手动脑、进行设计活动的环境，提供必要的设备和工具，利用符合小学生心理特征的，有趣的媒体案例，倡导学生积极主动、勇于探索的学习精神，组织学生进行探究式学习，让学生充分动手实践，积极合作，主动探究。</w:t>
      </w:r>
    </w:p>
    <w:p w14:paraId="51CB5255" w14:textId="77777777" w:rsidR="00AF2FCE" w:rsidRDefault="00AF2FCE" w:rsidP="00AF2FCE">
      <w:pPr>
        <w:spacing w:line="360" w:lineRule="auto"/>
        <w:ind w:firstLineChars="200" w:firstLine="420"/>
        <w:rPr>
          <w:rStyle w:val="NormalCharacter"/>
          <w:szCs w:val="21"/>
        </w:rPr>
      </w:pPr>
      <w:r>
        <w:rPr>
          <w:rStyle w:val="NormalCharacter"/>
          <w:szCs w:val="21"/>
        </w:rPr>
        <w:t>3</w:t>
      </w:r>
      <w:r>
        <w:rPr>
          <w:rStyle w:val="NormalCharacter"/>
          <w:szCs w:val="21"/>
        </w:rPr>
        <w:t>．注重拓展知识面，提高综合设计能力</w:t>
      </w:r>
    </w:p>
    <w:p w14:paraId="00227A33" w14:textId="0B66BC49" w:rsidR="00AF2FCE" w:rsidRDefault="00AF2FCE" w:rsidP="00AF2FCE">
      <w:pPr>
        <w:spacing w:line="360" w:lineRule="auto"/>
        <w:ind w:firstLineChars="200" w:firstLine="420"/>
        <w:rPr>
          <w:rStyle w:val="NormalCharacter"/>
          <w:szCs w:val="21"/>
        </w:rPr>
      </w:pPr>
      <w:r>
        <w:rPr>
          <w:rStyle w:val="NormalCharacter"/>
          <w:szCs w:val="21"/>
        </w:rPr>
        <w:t>由于</w:t>
      </w:r>
      <w:r w:rsidR="00BD603C">
        <w:rPr>
          <w:rStyle w:val="NormalCharacter"/>
          <w:szCs w:val="21"/>
        </w:rPr>
        <w:t>物联网</w:t>
      </w:r>
      <w:r>
        <w:rPr>
          <w:rStyle w:val="NormalCharacter"/>
          <w:szCs w:val="21"/>
        </w:rPr>
        <w:t>作品的设计涉及编程、感测通讯、自动控制、人工智能、多媒体等方面问题，既有硬件设计也有软件设计，所以课程应注意学生知识广度的学习，让学生了解和掌握大量知识，充分拓展学生的知识面。同时要提倡设计过程的规范化，提高学生的综合设计能力。这是课程的基本目标之一。</w:t>
      </w:r>
    </w:p>
    <w:p w14:paraId="45B6988B" w14:textId="77777777" w:rsidR="00AF2FCE" w:rsidRDefault="00AF2FCE" w:rsidP="00AF2FCE">
      <w:pPr>
        <w:spacing w:line="360" w:lineRule="auto"/>
        <w:ind w:firstLineChars="200" w:firstLine="420"/>
        <w:rPr>
          <w:rStyle w:val="NormalCharacter"/>
          <w:szCs w:val="21"/>
        </w:rPr>
      </w:pPr>
      <w:r>
        <w:rPr>
          <w:rStyle w:val="NormalCharacter"/>
          <w:szCs w:val="21"/>
        </w:rPr>
        <w:t>4</w:t>
      </w:r>
      <w:r>
        <w:rPr>
          <w:rStyle w:val="NormalCharacter"/>
          <w:szCs w:val="21"/>
        </w:rPr>
        <w:t>．注重创造潜能的开发，加强实践能力的培养</w:t>
      </w:r>
    </w:p>
    <w:p w14:paraId="0906F82C" w14:textId="77777777" w:rsidR="00AF2FCE" w:rsidRDefault="00AF2FCE" w:rsidP="00AF2FCE">
      <w:pPr>
        <w:spacing w:line="360" w:lineRule="auto"/>
        <w:ind w:firstLineChars="200" w:firstLine="420"/>
        <w:rPr>
          <w:rStyle w:val="NormalCharacter"/>
          <w:szCs w:val="21"/>
        </w:rPr>
      </w:pPr>
      <w:r>
        <w:rPr>
          <w:rStyle w:val="NormalCharacter"/>
          <w:szCs w:val="21"/>
        </w:rPr>
        <w:t>在教学活动中，要鼓励学生想象、怀疑和批判，营造民主、活跃、进取的学习氛围；充分利用课程内容，培养学习兴趣，激发创造欲望；通过设计、制作、试验等活动，培养科学探究能力和敢于创新、善于创造的精神和勇气，使学生的创造潜能得到良好的引导和有效开发，进一步发展实践能力。</w:t>
      </w:r>
    </w:p>
    <w:p w14:paraId="6B6B7285" w14:textId="77777777" w:rsidR="00AF2FCE" w:rsidRDefault="00AF2FCE" w:rsidP="00AF2FCE">
      <w:pPr>
        <w:spacing w:line="360" w:lineRule="auto"/>
        <w:ind w:firstLineChars="200" w:firstLine="420"/>
        <w:rPr>
          <w:rStyle w:val="NormalCharacter"/>
          <w:szCs w:val="21"/>
        </w:rPr>
      </w:pPr>
      <w:r>
        <w:rPr>
          <w:rStyle w:val="NormalCharacter"/>
          <w:szCs w:val="21"/>
        </w:rPr>
        <w:t>5</w:t>
      </w:r>
      <w:r>
        <w:rPr>
          <w:rStyle w:val="NormalCharacter"/>
          <w:szCs w:val="21"/>
        </w:rPr>
        <w:t>．立足</w:t>
      </w:r>
      <w:r>
        <w:rPr>
          <w:rStyle w:val="NormalCharacter"/>
          <w:szCs w:val="21"/>
        </w:rPr>
        <w:t>STS</w:t>
      </w:r>
      <w:r>
        <w:rPr>
          <w:rStyle w:val="NormalCharacter"/>
          <w:szCs w:val="21"/>
        </w:rPr>
        <w:t>视野，加强人文素养的教育</w:t>
      </w:r>
    </w:p>
    <w:p w14:paraId="14153D8C" w14:textId="77777777" w:rsidR="00AF2FCE" w:rsidRDefault="00AF2FCE" w:rsidP="00AF2FCE">
      <w:pPr>
        <w:spacing w:line="360" w:lineRule="auto"/>
        <w:ind w:firstLineChars="200" w:firstLine="420"/>
        <w:rPr>
          <w:rStyle w:val="NormalCharacter"/>
          <w:szCs w:val="21"/>
        </w:rPr>
      </w:pPr>
      <w:r>
        <w:rPr>
          <w:rStyle w:val="NormalCharacter"/>
          <w:szCs w:val="21"/>
        </w:rPr>
        <w:t>当代社会，技术与科学、社会（</w:t>
      </w:r>
      <w:r>
        <w:rPr>
          <w:rStyle w:val="NormalCharacter"/>
          <w:szCs w:val="21"/>
        </w:rPr>
        <w:t>STS</w:t>
      </w:r>
      <w:r>
        <w:rPr>
          <w:rStyle w:val="NormalCharacter"/>
          <w:szCs w:val="21"/>
        </w:rPr>
        <w:t>）的关系越来越密切。课程要通过具体的实践项目，加强科技和艺术的联系，理解两者对社会发展、人类生活所具有的同等意义上的重要作用，从而深化学生的认识，开拓学生的视野。同时，要注意将技术所蕴含的丰富人文因素，自然地融入教学活动中，提升学生的人文素养。</w:t>
      </w:r>
    </w:p>
    <w:p w14:paraId="0DE6E6A0" w14:textId="77777777" w:rsidR="00AF2FCE" w:rsidRDefault="00AF2FCE" w:rsidP="00AF2FCE">
      <w:pPr>
        <w:spacing w:before="156" w:after="156" w:line="360" w:lineRule="auto"/>
        <w:rPr>
          <w:rStyle w:val="NormalCharacter"/>
          <w:b/>
          <w:sz w:val="24"/>
        </w:rPr>
      </w:pPr>
      <w:r>
        <w:rPr>
          <w:rStyle w:val="NormalCharacter"/>
          <w:b/>
          <w:sz w:val="24"/>
        </w:rPr>
        <w:t>四、课程实施与评价</w:t>
      </w:r>
    </w:p>
    <w:p w14:paraId="6E2A3587" w14:textId="77777777" w:rsidR="00AF2FCE" w:rsidRDefault="00AF2FCE" w:rsidP="00AF2FCE">
      <w:pPr>
        <w:spacing w:line="360" w:lineRule="auto"/>
        <w:ind w:firstLineChars="200" w:firstLine="480"/>
        <w:rPr>
          <w:rStyle w:val="NormalCharacter"/>
          <w:sz w:val="24"/>
        </w:rPr>
      </w:pPr>
      <w:r>
        <w:rPr>
          <w:rStyle w:val="NormalCharacter"/>
          <w:sz w:val="24"/>
        </w:rPr>
        <w:t>（一）课程实施</w:t>
      </w:r>
    </w:p>
    <w:p w14:paraId="7EA929DE" w14:textId="208ECB2B" w:rsidR="007D04BD" w:rsidRDefault="00AF2FCE" w:rsidP="004B379F">
      <w:pPr>
        <w:spacing w:line="360" w:lineRule="auto"/>
        <w:ind w:firstLineChars="200" w:firstLine="420"/>
        <w:rPr>
          <w:rStyle w:val="NormalCharacter"/>
          <w:szCs w:val="21"/>
        </w:rPr>
      </w:pPr>
      <w:r>
        <w:rPr>
          <w:rStyle w:val="NormalCharacter"/>
          <w:szCs w:val="21"/>
        </w:rPr>
        <w:t>1</w:t>
      </w:r>
      <w:r>
        <w:rPr>
          <w:rStyle w:val="NormalCharacter"/>
          <w:szCs w:val="21"/>
        </w:rPr>
        <w:t>．要加强基本原理的学习</w:t>
      </w:r>
    </w:p>
    <w:p w14:paraId="189C89B9" w14:textId="3282C241" w:rsidR="00AF2FCE" w:rsidRDefault="00AF2FCE" w:rsidP="007D04BD">
      <w:pPr>
        <w:spacing w:line="360" w:lineRule="auto"/>
        <w:ind w:firstLineChars="200" w:firstLine="420"/>
        <w:rPr>
          <w:rStyle w:val="NormalCharacter"/>
          <w:szCs w:val="21"/>
        </w:rPr>
      </w:pPr>
      <w:r>
        <w:rPr>
          <w:rStyle w:val="NormalCharacter"/>
          <w:szCs w:val="21"/>
        </w:rPr>
        <w:t>尽管</w:t>
      </w:r>
      <w:r w:rsidR="004B379F">
        <w:rPr>
          <w:rStyle w:val="NormalCharacter"/>
          <w:rFonts w:hint="eastAsia"/>
          <w:szCs w:val="21"/>
        </w:rPr>
        <w:t>物联网</w:t>
      </w:r>
      <w:r>
        <w:rPr>
          <w:rStyle w:val="NormalCharacter"/>
          <w:szCs w:val="21"/>
        </w:rPr>
        <w:t>的学习强调</w:t>
      </w:r>
      <w:r w:rsidR="002249EB">
        <w:rPr>
          <w:rStyle w:val="NormalCharacter"/>
          <w:rFonts w:hint="eastAsia"/>
          <w:szCs w:val="21"/>
        </w:rPr>
        <w:t>技术的应用和作品的呈现</w:t>
      </w:r>
      <w:r>
        <w:rPr>
          <w:rStyle w:val="NormalCharacter"/>
          <w:szCs w:val="21"/>
        </w:rPr>
        <w:t>，但在教学过程中教师</w:t>
      </w:r>
      <w:r w:rsidR="002249EB">
        <w:rPr>
          <w:rStyle w:val="NormalCharacter"/>
          <w:rFonts w:hint="eastAsia"/>
          <w:szCs w:val="21"/>
        </w:rPr>
        <w:t>要重视技术原理的教学，</w:t>
      </w:r>
      <w:r>
        <w:rPr>
          <w:rStyle w:val="NormalCharacter"/>
          <w:szCs w:val="21"/>
        </w:rPr>
        <w:t>要让学生了解</w:t>
      </w:r>
      <w:r w:rsidR="00BD603C">
        <w:rPr>
          <w:rStyle w:val="NormalCharacter"/>
          <w:szCs w:val="21"/>
        </w:rPr>
        <w:t>物联网</w:t>
      </w:r>
      <w:r w:rsidR="00EC2518">
        <w:rPr>
          <w:rStyle w:val="NormalCharacter"/>
          <w:rFonts w:hint="eastAsia"/>
          <w:szCs w:val="21"/>
        </w:rPr>
        <w:t>、人工智能</w:t>
      </w:r>
      <w:r>
        <w:rPr>
          <w:rStyle w:val="NormalCharacter"/>
          <w:szCs w:val="21"/>
        </w:rPr>
        <w:t>的基本工作过程，</w:t>
      </w:r>
      <w:r w:rsidR="002249EB">
        <w:rPr>
          <w:rStyle w:val="NormalCharacter"/>
          <w:rFonts w:hint="eastAsia"/>
          <w:szCs w:val="21"/>
        </w:rPr>
        <w:t>尤其是</w:t>
      </w:r>
      <w:r w:rsidR="002249EB">
        <w:rPr>
          <w:rStyle w:val="NormalCharacter"/>
          <w:rFonts w:hint="eastAsia"/>
          <w:szCs w:val="21"/>
        </w:rPr>
        <w:t>MQTT</w:t>
      </w:r>
      <w:r w:rsidR="002249EB">
        <w:rPr>
          <w:rStyle w:val="NormalCharacter"/>
          <w:rFonts w:hint="eastAsia"/>
          <w:szCs w:val="21"/>
        </w:rPr>
        <w:t>协议</w:t>
      </w:r>
      <w:r w:rsidR="00EC2518">
        <w:rPr>
          <w:rStyle w:val="NormalCharacter"/>
          <w:rFonts w:hint="eastAsia"/>
          <w:szCs w:val="21"/>
        </w:rPr>
        <w:t>的原理。</w:t>
      </w:r>
    </w:p>
    <w:p w14:paraId="485C350E" w14:textId="77777777" w:rsidR="00AF2FCE" w:rsidRDefault="00AF2FCE" w:rsidP="00AF2FCE">
      <w:pPr>
        <w:spacing w:line="360" w:lineRule="auto"/>
        <w:ind w:firstLineChars="200" w:firstLine="420"/>
        <w:rPr>
          <w:rStyle w:val="NormalCharacter"/>
          <w:szCs w:val="21"/>
        </w:rPr>
      </w:pPr>
      <w:r>
        <w:rPr>
          <w:rStyle w:val="NormalCharacter"/>
          <w:szCs w:val="21"/>
        </w:rPr>
        <w:t>2</w:t>
      </w:r>
      <w:r>
        <w:rPr>
          <w:rStyle w:val="NormalCharacter"/>
          <w:szCs w:val="21"/>
        </w:rPr>
        <w:t>．要注意知识广度的学习</w:t>
      </w:r>
    </w:p>
    <w:p w14:paraId="146C326E" w14:textId="1417C26F" w:rsidR="00AF2FCE" w:rsidRDefault="00BD603C" w:rsidP="00AF2FCE">
      <w:pPr>
        <w:spacing w:line="360" w:lineRule="auto"/>
        <w:ind w:firstLineChars="200" w:firstLine="420"/>
        <w:rPr>
          <w:rStyle w:val="NormalCharacter"/>
          <w:szCs w:val="21"/>
        </w:rPr>
      </w:pPr>
      <w:r>
        <w:rPr>
          <w:rStyle w:val="NormalCharacter"/>
          <w:szCs w:val="21"/>
        </w:rPr>
        <w:t>物联网</w:t>
      </w:r>
      <w:r w:rsidR="00AF2FCE">
        <w:rPr>
          <w:rStyle w:val="NormalCharacter"/>
          <w:szCs w:val="21"/>
        </w:rPr>
        <w:t>作品的设计涉及媒体加工、自动控制、人工智能等多方面问题，软硬兼施，是跨学科学习的好载体。教学过程中不要过分</w:t>
      </w:r>
      <w:r w:rsidR="00EC2518">
        <w:rPr>
          <w:rStyle w:val="NormalCharacter"/>
          <w:rFonts w:hint="eastAsia"/>
          <w:szCs w:val="21"/>
        </w:rPr>
        <w:t>追求</w:t>
      </w:r>
      <w:r w:rsidR="00AF2FCE">
        <w:rPr>
          <w:rStyle w:val="NormalCharacter"/>
          <w:szCs w:val="21"/>
        </w:rPr>
        <w:t>知识的深度，而要</w:t>
      </w:r>
      <w:r w:rsidR="00EC2518">
        <w:rPr>
          <w:rStyle w:val="NormalCharacter"/>
          <w:rFonts w:hint="eastAsia"/>
          <w:szCs w:val="21"/>
        </w:rPr>
        <w:t>关注</w:t>
      </w:r>
      <w:r w:rsidR="00AF2FCE">
        <w:rPr>
          <w:rStyle w:val="NormalCharacter"/>
          <w:szCs w:val="21"/>
        </w:rPr>
        <w:t>知识的广度。通过网络，多了解世界各地的创客、艺术家设计的作品，并尝试</w:t>
      </w:r>
      <w:r w:rsidR="00AF2FCE">
        <w:rPr>
          <w:rStyle w:val="NormalCharacter"/>
          <w:szCs w:val="21"/>
        </w:rPr>
        <w:t>“</w:t>
      </w:r>
      <w:r w:rsidR="00AF2FCE">
        <w:rPr>
          <w:rStyle w:val="NormalCharacter"/>
          <w:szCs w:val="21"/>
        </w:rPr>
        <w:t>仿造</w:t>
      </w:r>
      <w:r w:rsidR="00AF2FCE">
        <w:rPr>
          <w:rStyle w:val="NormalCharacter"/>
          <w:szCs w:val="21"/>
        </w:rPr>
        <w:t>”</w:t>
      </w:r>
      <w:r w:rsidR="00AF2FCE">
        <w:rPr>
          <w:rStyle w:val="NormalCharacter"/>
          <w:szCs w:val="21"/>
        </w:rPr>
        <w:t>和</w:t>
      </w:r>
      <w:r w:rsidR="00AF2FCE">
        <w:rPr>
          <w:rStyle w:val="NormalCharacter"/>
          <w:szCs w:val="21"/>
        </w:rPr>
        <w:t>“</w:t>
      </w:r>
      <w:r w:rsidR="00AF2FCE">
        <w:rPr>
          <w:rStyle w:val="NormalCharacter"/>
          <w:szCs w:val="21"/>
        </w:rPr>
        <w:t>创新</w:t>
      </w:r>
      <w:r w:rsidR="00AF2FCE">
        <w:rPr>
          <w:rStyle w:val="NormalCharacter"/>
          <w:szCs w:val="21"/>
        </w:rPr>
        <w:t>”</w:t>
      </w:r>
      <w:r w:rsidR="00AF2FCE">
        <w:rPr>
          <w:rStyle w:val="NormalCharacter"/>
          <w:szCs w:val="21"/>
        </w:rPr>
        <w:t>。</w:t>
      </w:r>
    </w:p>
    <w:p w14:paraId="15D75F5C" w14:textId="77777777" w:rsidR="00AF2FCE" w:rsidRDefault="00AF2FCE" w:rsidP="00AF2FCE">
      <w:pPr>
        <w:spacing w:line="360" w:lineRule="auto"/>
        <w:ind w:firstLineChars="200" w:firstLine="420"/>
        <w:rPr>
          <w:rStyle w:val="NormalCharacter"/>
          <w:szCs w:val="21"/>
        </w:rPr>
      </w:pPr>
      <w:r>
        <w:rPr>
          <w:rStyle w:val="NormalCharacter"/>
          <w:szCs w:val="21"/>
        </w:rPr>
        <w:t>3</w:t>
      </w:r>
      <w:r>
        <w:rPr>
          <w:rStyle w:val="NormalCharacter"/>
          <w:szCs w:val="21"/>
        </w:rPr>
        <w:t>．突出综合设计和动手实践能力的培养</w:t>
      </w:r>
    </w:p>
    <w:p w14:paraId="02720526" w14:textId="72087063" w:rsidR="00AF2FCE" w:rsidRDefault="002249EB" w:rsidP="00AF2FCE">
      <w:pPr>
        <w:spacing w:line="360" w:lineRule="auto"/>
        <w:ind w:firstLineChars="200" w:firstLine="420"/>
        <w:rPr>
          <w:rStyle w:val="NormalCharacter"/>
          <w:szCs w:val="21"/>
        </w:rPr>
      </w:pPr>
      <w:r>
        <w:rPr>
          <w:rStyle w:val="NormalCharacter"/>
          <w:rFonts w:hint="eastAsia"/>
          <w:szCs w:val="21"/>
        </w:rPr>
        <w:lastRenderedPageBreak/>
        <w:t>物联网作品设计的</w:t>
      </w:r>
      <w:r w:rsidR="00AF2FCE">
        <w:rPr>
          <w:rStyle w:val="NormalCharacter"/>
          <w:rFonts w:hint="eastAsia"/>
          <w:szCs w:val="21"/>
        </w:rPr>
        <w:t>教</w:t>
      </w:r>
      <w:r w:rsidR="00AF2FCE">
        <w:rPr>
          <w:rStyle w:val="NormalCharacter"/>
          <w:szCs w:val="21"/>
        </w:rPr>
        <w:t>学为培养学生的综合设计能力提供了有利条件。在教学过程中，要突出</w:t>
      </w:r>
      <w:r>
        <w:rPr>
          <w:rStyle w:val="NormalCharacter"/>
          <w:rFonts w:hint="eastAsia"/>
          <w:szCs w:val="21"/>
        </w:rPr>
        <w:t>工程</w:t>
      </w:r>
      <w:r w:rsidR="00AF2FCE">
        <w:rPr>
          <w:rStyle w:val="NormalCharacter"/>
          <w:szCs w:val="21"/>
        </w:rPr>
        <w:t>思想，培养学生的综合设计能力。教学中一定要充分发挥学科的这一特性，让学生从设计、制作到组装、编程、调试，每个过程都亲自动手、动脑，锤炼学生的动手实践能力。</w:t>
      </w:r>
    </w:p>
    <w:p w14:paraId="6B3C232C" w14:textId="77777777" w:rsidR="00AF2FCE" w:rsidRDefault="00AF2FCE" w:rsidP="00AF2FCE">
      <w:pPr>
        <w:spacing w:line="360" w:lineRule="auto"/>
        <w:ind w:firstLineChars="200" w:firstLine="420"/>
        <w:rPr>
          <w:rStyle w:val="NormalCharacter"/>
          <w:szCs w:val="21"/>
        </w:rPr>
      </w:pPr>
      <w:r>
        <w:rPr>
          <w:rStyle w:val="NormalCharacter"/>
          <w:szCs w:val="21"/>
        </w:rPr>
        <w:t>4</w:t>
      </w:r>
      <w:r>
        <w:rPr>
          <w:rStyle w:val="NormalCharacter"/>
          <w:szCs w:val="21"/>
        </w:rPr>
        <w:t>、从兴趣入手，让学生亲历探究过程</w:t>
      </w:r>
    </w:p>
    <w:p w14:paraId="7D1E3ACE" w14:textId="25CF3FD6" w:rsidR="00AF2FCE" w:rsidRDefault="00AF2FCE" w:rsidP="00AF2FCE">
      <w:pPr>
        <w:spacing w:line="360" w:lineRule="auto"/>
        <w:ind w:firstLineChars="200" w:firstLine="420"/>
        <w:rPr>
          <w:rStyle w:val="NormalCharacter"/>
          <w:szCs w:val="21"/>
        </w:rPr>
      </w:pPr>
      <w:r>
        <w:rPr>
          <w:rStyle w:val="NormalCharacter"/>
          <w:szCs w:val="21"/>
        </w:rPr>
        <w:t>在教学尽量给每个学生提供平等的参与机会、通过多样化的评价方式，让每个学生都能以愉快的心情进入课程的学习。教学时，多一些引导、鼓励和期许，也能让学生爱上技术，更愿意在教学活动上花时间和精力。综合设计的成果的多样性为小学生提供了更多的创新机会。研究成果的实现使学生具有成就感，激励学生的学习和研究兴趣，研究兴趣是学生创新精神的基础，而创新精神是创新能力培养的有力保障。</w:t>
      </w:r>
    </w:p>
    <w:p w14:paraId="0BC2F04B" w14:textId="77777777" w:rsidR="00AF2FCE" w:rsidRDefault="00AF2FCE" w:rsidP="00AF2FCE">
      <w:pPr>
        <w:spacing w:line="360" w:lineRule="auto"/>
        <w:ind w:firstLineChars="200" w:firstLine="480"/>
        <w:rPr>
          <w:rStyle w:val="NormalCharacter"/>
          <w:sz w:val="24"/>
        </w:rPr>
      </w:pPr>
      <w:r>
        <w:rPr>
          <w:rStyle w:val="NormalCharacter"/>
          <w:sz w:val="24"/>
        </w:rPr>
        <w:t>（二）课程评价</w:t>
      </w:r>
    </w:p>
    <w:p w14:paraId="50891FAC" w14:textId="77777777" w:rsidR="00AF2FCE" w:rsidRDefault="00AF2FCE" w:rsidP="00AF2FCE">
      <w:pPr>
        <w:spacing w:line="360" w:lineRule="auto"/>
        <w:ind w:firstLineChars="200" w:firstLine="420"/>
        <w:rPr>
          <w:rStyle w:val="NormalCharacter"/>
          <w:szCs w:val="21"/>
        </w:rPr>
      </w:pPr>
      <w:r>
        <w:rPr>
          <w:rStyle w:val="NormalCharacter"/>
          <w:szCs w:val="21"/>
        </w:rPr>
        <w:t>根据课程的性质特征，评价应重参与、重过程，强调评价主体的多元化，教学内容的综合性和全面性，评价标准的合理性，以及评价方法、手段的多样性。为此，要遵循以下原则：</w:t>
      </w:r>
    </w:p>
    <w:p w14:paraId="3790ECB1" w14:textId="77777777" w:rsidR="00AF2FCE" w:rsidRDefault="00AF2FCE" w:rsidP="00AF2FCE">
      <w:pPr>
        <w:spacing w:line="360" w:lineRule="auto"/>
        <w:ind w:firstLineChars="200" w:firstLine="420"/>
        <w:rPr>
          <w:rStyle w:val="NormalCharacter"/>
          <w:szCs w:val="21"/>
        </w:rPr>
      </w:pPr>
      <w:r>
        <w:rPr>
          <w:rStyle w:val="NormalCharacter"/>
          <w:szCs w:val="21"/>
        </w:rPr>
        <w:t>1.</w:t>
      </w:r>
      <w:r>
        <w:rPr>
          <w:rStyle w:val="NormalCharacter"/>
          <w:szCs w:val="21"/>
        </w:rPr>
        <w:t>参与性原则。注重学生亲身参与和学生间的合作，强调课程计划规定的课时活动内容的参与情况、参与态度进行考核。重视学生的自我评价、组间评价、师生评价。</w:t>
      </w:r>
    </w:p>
    <w:p w14:paraId="4DD508A8" w14:textId="77777777" w:rsidR="00AF2FCE" w:rsidRDefault="00AF2FCE" w:rsidP="00AF2FCE">
      <w:pPr>
        <w:spacing w:line="360" w:lineRule="auto"/>
        <w:ind w:firstLineChars="200" w:firstLine="420"/>
        <w:rPr>
          <w:rStyle w:val="NormalCharacter"/>
          <w:szCs w:val="21"/>
        </w:rPr>
      </w:pPr>
      <w:r>
        <w:rPr>
          <w:rStyle w:val="NormalCharacter"/>
          <w:szCs w:val="21"/>
        </w:rPr>
        <w:t>2.</w:t>
      </w:r>
      <w:r>
        <w:rPr>
          <w:rStyle w:val="NormalCharacter"/>
          <w:szCs w:val="21"/>
        </w:rPr>
        <w:t>过程性原则。教学应当重视制作、调试过程中的质疑和反思。调试的过程就是不断自我质疑的过程，也是反复思辨、自我挑战的过程。因而需要关注学生参与探索的过程和实践体验，重视对过程的评价和在过程中的评价，并且把对学生的评价与对学生的指导紧密结合起来。</w:t>
      </w:r>
    </w:p>
    <w:p w14:paraId="00BA0461" w14:textId="77777777" w:rsidR="00AF2FCE" w:rsidRDefault="00AF2FCE" w:rsidP="00AF2FCE">
      <w:pPr>
        <w:spacing w:line="360" w:lineRule="auto"/>
        <w:ind w:firstLineChars="200" w:firstLine="420"/>
        <w:rPr>
          <w:rStyle w:val="NormalCharacter"/>
          <w:szCs w:val="21"/>
        </w:rPr>
      </w:pPr>
      <w:r>
        <w:rPr>
          <w:rStyle w:val="NormalCharacter"/>
          <w:szCs w:val="21"/>
        </w:rPr>
        <w:t>3.</w:t>
      </w:r>
      <w:r>
        <w:rPr>
          <w:rStyle w:val="NormalCharacter"/>
          <w:szCs w:val="21"/>
        </w:rPr>
        <w:t>综合性原则。由于教学既要求学生动手又动脑，又强调软硬件结合，能综合反应了学生在解决问题、技能和能力等方面。因而，实践活动评价的内容、要求、过程和结论都应是综合而全面的。</w:t>
      </w:r>
    </w:p>
    <w:p w14:paraId="7B46AD90" w14:textId="77777777" w:rsidR="00AF2FCE" w:rsidRDefault="00AF2FCE" w:rsidP="00AF2FCE">
      <w:pPr>
        <w:spacing w:line="360" w:lineRule="auto"/>
        <w:ind w:firstLineChars="200" w:firstLine="420"/>
        <w:rPr>
          <w:rStyle w:val="NormalCharacter"/>
          <w:szCs w:val="21"/>
        </w:rPr>
      </w:pPr>
      <w:r>
        <w:rPr>
          <w:rStyle w:val="NormalCharacter"/>
          <w:szCs w:val="21"/>
        </w:rPr>
        <w:t>4.</w:t>
      </w:r>
      <w:r>
        <w:rPr>
          <w:rStyle w:val="NormalCharacter"/>
          <w:szCs w:val="21"/>
        </w:rPr>
        <w:t>激励性原则。在教学中学生的好奇心往往很强，但制作中常常会遇到种种的问题，而频繁地遭受挫折和失败。所以，需要通过激励性的评价，保护和培养学生们的好奇心，同时鼓励学生发挥自己的个性特长，施展自己的才能，激励学生大胆尝试，勤于实践、勇于创新，不断拓展和发展自己的学习能力。</w:t>
      </w:r>
    </w:p>
    <w:p w14:paraId="617D7395" w14:textId="4DE35E75" w:rsidR="00AF2FCE" w:rsidRDefault="00AF2FCE" w:rsidP="00AF2FCE">
      <w:pPr>
        <w:spacing w:line="360" w:lineRule="auto"/>
        <w:ind w:firstLineChars="200" w:firstLine="420"/>
        <w:rPr>
          <w:rStyle w:val="NormalCharacter"/>
          <w:szCs w:val="21"/>
        </w:rPr>
      </w:pPr>
      <w:r>
        <w:rPr>
          <w:rStyle w:val="NormalCharacter"/>
          <w:szCs w:val="21"/>
        </w:rPr>
        <w:t>“</w:t>
      </w:r>
      <w:r w:rsidR="000C7A66" w:rsidRPr="004E6894">
        <w:rPr>
          <w:rStyle w:val="NormalCharacter"/>
          <w:rFonts w:hint="eastAsia"/>
          <w:szCs w:val="21"/>
        </w:rPr>
        <w:t>智能物联编程及应用</w:t>
      </w:r>
      <w:r>
        <w:rPr>
          <w:rStyle w:val="NormalCharacter"/>
          <w:szCs w:val="21"/>
        </w:rPr>
        <w:t>”</w:t>
      </w:r>
      <w:r>
        <w:rPr>
          <w:rStyle w:val="NormalCharacter"/>
          <w:szCs w:val="21"/>
        </w:rPr>
        <w:t>课程中设计的任务主要以实验操作和项目研究为主。课程评价以作品评价法为主，最终成绩按照</w:t>
      </w:r>
      <w:r>
        <w:rPr>
          <w:rStyle w:val="NormalCharacter"/>
          <w:szCs w:val="21"/>
        </w:rPr>
        <w:t>“</w:t>
      </w:r>
      <w:r>
        <w:rPr>
          <w:rStyle w:val="NormalCharacter"/>
          <w:szCs w:val="21"/>
        </w:rPr>
        <w:t>平时作业（</w:t>
      </w:r>
      <w:r>
        <w:rPr>
          <w:rStyle w:val="NormalCharacter"/>
          <w:szCs w:val="21"/>
        </w:rPr>
        <w:t>30%</w:t>
      </w:r>
      <w:r>
        <w:rPr>
          <w:rStyle w:val="NormalCharacter"/>
          <w:szCs w:val="21"/>
        </w:rPr>
        <w:t>）</w:t>
      </w:r>
      <w:r>
        <w:rPr>
          <w:rStyle w:val="NormalCharacter"/>
          <w:szCs w:val="21"/>
        </w:rPr>
        <w:t>+</w:t>
      </w:r>
      <w:r>
        <w:rPr>
          <w:rStyle w:val="NormalCharacter"/>
          <w:szCs w:val="21"/>
        </w:rPr>
        <w:t>最终作品</w:t>
      </w:r>
      <w:r>
        <w:rPr>
          <w:rStyle w:val="NormalCharacter"/>
          <w:szCs w:val="21"/>
        </w:rPr>
        <w:t>(40%)+</w:t>
      </w:r>
      <w:r>
        <w:rPr>
          <w:rStyle w:val="NormalCharacter"/>
          <w:szCs w:val="21"/>
        </w:rPr>
        <w:t>考勤（</w:t>
      </w:r>
      <w:r>
        <w:rPr>
          <w:rStyle w:val="NormalCharacter"/>
          <w:szCs w:val="21"/>
        </w:rPr>
        <w:t>30%</w:t>
      </w:r>
      <w:r>
        <w:rPr>
          <w:rStyle w:val="NormalCharacter"/>
          <w:szCs w:val="21"/>
        </w:rPr>
        <w:t>）</w:t>
      </w:r>
      <w:r>
        <w:rPr>
          <w:rStyle w:val="NormalCharacter"/>
          <w:szCs w:val="21"/>
        </w:rPr>
        <w:t>”</w:t>
      </w:r>
      <w:r>
        <w:rPr>
          <w:rStyle w:val="NormalCharacter"/>
          <w:szCs w:val="21"/>
        </w:rPr>
        <w:t>公式给出成绩，</w:t>
      </w:r>
      <w:r>
        <w:rPr>
          <w:rStyle w:val="NormalCharacter"/>
          <w:szCs w:val="21"/>
        </w:rPr>
        <w:t>60</w:t>
      </w:r>
      <w:r>
        <w:rPr>
          <w:rStyle w:val="NormalCharacter"/>
          <w:szCs w:val="21"/>
        </w:rPr>
        <w:t>分以上获得</w:t>
      </w:r>
      <w:r>
        <w:rPr>
          <w:rStyle w:val="NormalCharacter"/>
          <w:szCs w:val="21"/>
        </w:rPr>
        <w:t>1</w:t>
      </w:r>
      <w:r>
        <w:rPr>
          <w:rStyle w:val="NormalCharacter"/>
          <w:szCs w:val="21"/>
        </w:rPr>
        <w:t>个学分。最终作品可以是完善的成品，也可以是一个半成品，不管是哪一种形式，都必须提供完整的设计方案。优秀作品可以推荐参加各类相关的比赛。</w:t>
      </w:r>
    </w:p>
    <w:p w14:paraId="24C813B1" w14:textId="77777777" w:rsidR="00AF2FCE" w:rsidRDefault="00AF2FCE" w:rsidP="00AF2FCE">
      <w:pPr>
        <w:spacing w:line="360" w:lineRule="auto"/>
        <w:ind w:firstLineChars="200" w:firstLine="420"/>
        <w:rPr>
          <w:rStyle w:val="NormalCharacter"/>
          <w:szCs w:val="21"/>
        </w:rPr>
      </w:pPr>
      <w:r>
        <w:rPr>
          <w:rStyle w:val="NormalCharacter"/>
          <w:szCs w:val="21"/>
        </w:rPr>
        <w:lastRenderedPageBreak/>
        <w:t>学生作品中必须包含如下内容：</w:t>
      </w:r>
    </w:p>
    <w:p w14:paraId="2AA82ABE" w14:textId="77777777" w:rsidR="00AF2FCE" w:rsidRDefault="00AF2FCE" w:rsidP="00AF2FCE">
      <w:pPr>
        <w:spacing w:line="360" w:lineRule="auto"/>
        <w:ind w:firstLineChars="200" w:firstLine="420"/>
        <w:rPr>
          <w:rStyle w:val="NormalCharacter"/>
          <w:szCs w:val="21"/>
        </w:rPr>
      </w:pPr>
      <w:r>
        <w:rPr>
          <w:rStyle w:val="NormalCharacter"/>
          <w:szCs w:val="21"/>
        </w:rPr>
        <w:t>作品名称、功能简介、设计意图、程序代码、结构图、创新点等内容。如果是成品，还要拍摄相应的视频（制作视频和演示视频）。</w:t>
      </w:r>
    </w:p>
    <w:p w14:paraId="107C92C5" w14:textId="77777777" w:rsidR="00AF2FCE" w:rsidRDefault="00AF2FCE" w:rsidP="00AF2FCE">
      <w:pPr>
        <w:spacing w:line="360" w:lineRule="auto"/>
        <w:ind w:firstLineChars="200" w:firstLine="480"/>
        <w:rPr>
          <w:rStyle w:val="NormalCharacter"/>
          <w:sz w:val="24"/>
        </w:rPr>
      </w:pPr>
      <w:r>
        <w:rPr>
          <w:rStyle w:val="NormalCharacter"/>
          <w:sz w:val="24"/>
        </w:rPr>
        <w:t>（三）教学器材说明</w:t>
      </w:r>
    </w:p>
    <w:p w14:paraId="16173795" w14:textId="3DF2D040" w:rsidR="00AF2FCE" w:rsidRDefault="00AF2FCE" w:rsidP="00AF2FCE">
      <w:pPr>
        <w:spacing w:line="360" w:lineRule="auto"/>
        <w:ind w:firstLineChars="200" w:firstLine="420"/>
        <w:rPr>
          <w:rStyle w:val="NormalCharacter"/>
          <w:szCs w:val="21"/>
        </w:rPr>
      </w:pPr>
      <w:r>
        <w:rPr>
          <w:rStyle w:val="NormalCharacter"/>
          <w:szCs w:val="21"/>
        </w:rPr>
        <w:t>“</w:t>
      </w:r>
      <w:r w:rsidR="004B379F" w:rsidRPr="004E6894">
        <w:rPr>
          <w:rStyle w:val="NormalCharacter"/>
          <w:rFonts w:hint="eastAsia"/>
          <w:szCs w:val="21"/>
        </w:rPr>
        <w:t>智能物联编程及应用</w:t>
      </w:r>
      <w:r>
        <w:rPr>
          <w:rStyle w:val="NormalCharacter"/>
          <w:szCs w:val="21"/>
        </w:rPr>
        <w:t>”</w:t>
      </w:r>
      <w:r>
        <w:rPr>
          <w:rStyle w:val="NormalCharacter"/>
          <w:szCs w:val="21"/>
        </w:rPr>
        <w:t>课程的选修人数一般控制在</w:t>
      </w:r>
      <w:r>
        <w:rPr>
          <w:rStyle w:val="NormalCharacter"/>
          <w:szCs w:val="21"/>
        </w:rPr>
        <w:t>40</w:t>
      </w:r>
      <w:r>
        <w:rPr>
          <w:rStyle w:val="NormalCharacter"/>
          <w:szCs w:val="21"/>
        </w:rPr>
        <w:t>人内。</w:t>
      </w:r>
    </w:p>
    <w:p w14:paraId="13BC0275" w14:textId="5915F1E9" w:rsidR="00AF2FCE" w:rsidRDefault="00AF2FCE" w:rsidP="00AF2FCE">
      <w:pPr>
        <w:spacing w:line="360" w:lineRule="auto"/>
        <w:ind w:firstLineChars="200" w:firstLine="420"/>
        <w:rPr>
          <w:rStyle w:val="NormalCharacter"/>
          <w:szCs w:val="21"/>
        </w:rPr>
      </w:pPr>
      <w:r>
        <w:rPr>
          <w:rStyle w:val="NormalCharacter"/>
          <w:szCs w:val="21"/>
        </w:rPr>
        <w:t>硬件要求：计算机教室</w:t>
      </w:r>
      <w:r>
        <w:rPr>
          <w:rStyle w:val="NormalCharacter"/>
          <w:szCs w:val="21"/>
        </w:rPr>
        <w:t>1</w:t>
      </w:r>
      <w:r>
        <w:rPr>
          <w:rStyle w:val="NormalCharacter"/>
          <w:szCs w:val="21"/>
        </w:rPr>
        <w:t>间，</w:t>
      </w:r>
      <w:r w:rsidR="002249EB">
        <w:rPr>
          <w:rStyle w:val="NormalCharacter"/>
          <w:rFonts w:hint="eastAsia"/>
          <w:szCs w:val="21"/>
        </w:rPr>
        <w:t>Wi-Fi</w:t>
      </w:r>
      <w:r w:rsidR="002249EB">
        <w:rPr>
          <w:rStyle w:val="NormalCharacter"/>
          <w:rFonts w:hint="eastAsia"/>
          <w:szCs w:val="21"/>
        </w:rPr>
        <w:t>环境，</w:t>
      </w:r>
      <w:r>
        <w:rPr>
          <w:rStyle w:val="NormalCharacter"/>
          <w:szCs w:val="21"/>
        </w:rPr>
        <w:t>掌控板</w:t>
      </w:r>
      <w:r>
        <w:rPr>
          <w:rStyle w:val="NormalCharacter"/>
          <w:szCs w:val="21"/>
        </w:rPr>
        <w:t>40</w:t>
      </w:r>
      <w:r>
        <w:rPr>
          <w:rStyle w:val="NormalCharacter"/>
          <w:szCs w:val="21"/>
        </w:rPr>
        <w:t>套，</w:t>
      </w:r>
      <w:r>
        <w:rPr>
          <w:rStyle w:val="NormalCharacter"/>
          <w:szCs w:val="21"/>
        </w:rPr>
        <w:t>USB</w:t>
      </w:r>
      <w:r>
        <w:rPr>
          <w:rStyle w:val="NormalCharacter"/>
          <w:szCs w:val="21"/>
        </w:rPr>
        <w:t>连接线</w:t>
      </w:r>
      <w:r>
        <w:rPr>
          <w:rStyle w:val="NormalCharacter"/>
          <w:szCs w:val="21"/>
        </w:rPr>
        <w:t>1</w:t>
      </w:r>
      <w:r>
        <w:rPr>
          <w:rStyle w:val="NormalCharacter"/>
          <w:szCs w:val="21"/>
        </w:rPr>
        <w:t>条（一人一块）。</w:t>
      </w:r>
    </w:p>
    <w:p w14:paraId="2EB7063E" w14:textId="668690EC" w:rsidR="00AF2FCE" w:rsidRDefault="00AF2FCE" w:rsidP="00AF2FCE">
      <w:pPr>
        <w:spacing w:line="360" w:lineRule="auto"/>
        <w:ind w:firstLineChars="200" w:firstLine="420"/>
        <w:rPr>
          <w:rStyle w:val="NormalCharacter"/>
          <w:rFonts w:hint="eastAsia"/>
          <w:szCs w:val="21"/>
        </w:rPr>
      </w:pPr>
      <w:r>
        <w:rPr>
          <w:rStyle w:val="NormalCharacter"/>
          <w:szCs w:val="21"/>
        </w:rPr>
        <w:t>软件环境：</w:t>
      </w:r>
      <w:proofErr w:type="spellStart"/>
      <w:r w:rsidR="00EF1AB7">
        <w:rPr>
          <w:rStyle w:val="NormalCharacter"/>
          <w:rFonts w:hint="eastAsia"/>
          <w:szCs w:val="21"/>
        </w:rPr>
        <w:t>mPython</w:t>
      </w:r>
      <w:proofErr w:type="spellEnd"/>
      <w:r w:rsidR="002249EB">
        <w:rPr>
          <w:rStyle w:val="NormalCharacter"/>
          <w:rFonts w:hint="eastAsia"/>
          <w:szCs w:val="21"/>
        </w:rPr>
        <w:t>，</w:t>
      </w:r>
      <w:proofErr w:type="spellStart"/>
      <w:r w:rsidR="000C7A66">
        <w:rPr>
          <w:rStyle w:val="NormalCharacter"/>
          <w:rFonts w:hint="eastAsia"/>
          <w:szCs w:val="21"/>
        </w:rPr>
        <w:t>SIoT</w:t>
      </w:r>
      <w:proofErr w:type="spellEnd"/>
    </w:p>
    <w:p w14:paraId="104A400C" w14:textId="0B87D6C4" w:rsidR="00EF1AB7" w:rsidRDefault="00EF1AB7" w:rsidP="00EF1AB7">
      <w:pPr>
        <w:spacing w:line="360" w:lineRule="auto"/>
        <w:rPr>
          <w:rStyle w:val="NormalCharacter"/>
          <w:szCs w:val="21"/>
        </w:rPr>
      </w:pPr>
    </w:p>
    <w:p w14:paraId="7546DED6" w14:textId="54E58F33" w:rsidR="00EF1AB7" w:rsidRPr="00EF1AB7" w:rsidRDefault="00EF1AB7" w:rsidP="00EF1AB7">
      <w:pPr>
        <w:spacing w:line="360" w:lineRule="auto"/>
        <w:rPr>
          <w:rStyle w:val="NormalCharacter"/>
          <w:szCs w:val="21"/>
        </w:rPr>
      </w:pPr>
      <w:r>
        <w:rPr>
          <w:rStyle w:val="NormalCharacter"/>
          <w:rFonts w:hint="eastAsia"/>
          <w:szCs w:val="21"/>
        </w:rPr>
        <w:t>编写人员：</w:t>
      </w:r>
      <w:r w:rsidRPr="00EF1AB7">
        <w:rPr>
          <w:rStyle w:val="NormalCharacter"/>
          <w:rFonts w:hint="eastAsia"/>
          <w:szCs w:val="21"/>
        </w:rPr>
        <w:t>谢作如、季晨悦、黄斯文、朱纯艳</w:t>
      </w:r>
    </w:p>
    <w:p w14:paraId="4BCE5DD8" w14:textId="77777777" w:rsidR="008E00BE" w:rsidRPr="00AF2FCE" w:rsidRDefault="008E00BE" w:rsidP="00AF2FCE">
      <w:pPr>
        <w:spacing w:line="360" w:lineRule="auto"/>
      </w:pPr>
    </w:p>
    <w:sectPr w:rsidR="008E00BE" w:rsidRPr="00AF2FCE">
      <w:foot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678093" w14:textId="77777777" w:rsidR="00CE2572" w:rsidRDefault="00CE2572">
      <w:r>
        <w:separator/>
      </w:r>
    </w:p>
  </w:endnote>
  <w:endnote w:type="continuationSeparator" w:id="0">
    <w:p w14:paraId="1DB1023C" w14:textId="77777777" w:rsidR="00CE2572" w:rsidRDefault="00CE2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C557DA" w14:textId="77777777" w:rsidR="00620AB0" w:rsidRDefault="00CE2572">
    <w:pPr>
      <w:pStyle w:val="1"/>
      <w:framePr w:h="0" w:wrap="around" w:hAnchor="text" w:xAlign="center" w:y="1"/>
      <w:rPr>
        <w:rStyle w:val="PageNumber"/>
      </w:rPr>
    </w:pPr>
  </w:p>
  <w:p w14:paraId="1AC81DDD" w14:textId="77777777" w:rsidR="00620AB0" w:rsidRDefault="00CE2572">
    <w:pPr>
      <w:pStyle w:val="1"/>
      <w:rPr>
        <w:rStyle w:val="NormalCharacter"/>
      </w:rPr>
    </w:pPr>
  </w:p>
  <w:p w14:paraId="0A2E6EB2" w14:textId="77777777" w:rsidR="00620AB0" w:rsidRDefault="00CE2572">
    <w:pPr>
      <w:rPr>
        <w:rStyle w:val="NormalCharacte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495F9B" w14:textId="77777777" w:rsidR="00CE2572" w:rsidRDefault="00CE2572">
      <w:r>
        <w:separator/>
      </w:r>
    </w:p>
  </w:footnote>
  <w:footnote w:type="continuationSeparator" w:id="0">
    <w:p w14:paraId="58D8B37C" w14:textId="77777777" w:rsidR="00CE2572" w:rsidRDefault="00CE25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3CF"/>
    <w:rsid w:val="000C7A66"/>
    <w:rsid w:val="001404E9"/>
    <w:rsid w:val="00162872"/>
    <w:rsid w:val="002249EB"/>
    <w:rsid w:val="004B379F"/>
    <w:rsid w:val="004E6894"/>
    <w:rsid w:val="00755ACF"/>
    <w:rsid w:val="007C261B"/>
    <w:rsid w:val="007D04BD"/>
    <w:rsid w:val="008E00BE"/>
    <w:rsid w:val="00920A38"/>
    <w:rsid w:val="00AF2FCE"/>
    <w:rsid w:val="00B64385"/>
    <w:rsid w:val="00BD603C"/>
    <w:rsid w:val="00CE2572"/>
    <w:rsid w:val="00E353C2"/>
    <w:rsid w:val="00E46BF0"/>
    <w:rsid w:val="00EC2518"/>
    <w:rsid w:val="00EF1AB7"/>
    <w:rsid w:val="00F273CF"/>
    <w:rsid w:val="00FE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2CDE6"/>
  <w15:chartTrackingRefBased/>
  <w15:docId w15:val="{662F1B0D-7529-4805-BB5F-1749B9CA5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2FCE"/>
    <w:pPr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Character">
    <w:name w:val="NormalCharacter"/>
    <w:rsid w:val="00AF2FCE"/>
  </w:style>
  <w:style w:type="character" w:customStyle="1" w:styleId="PageNumber">
    <w:name w:val="PageNumber"/>
    <w:basedOn w:val="NormalCharacter"/>
    <w:rsid w:val="00AF2FCE"/>
  </w:style>
  <w:style w:type="paragraph" w:customStyle="1" w:styleId="1">
    <w:name w:val="页脚1"/>
    <w:basedOn w:val="a"/>
    <w:rsid w:val="00AF2FCE"/>
    <w:pPr>
      <w:tabs>
        <w:tab w:val="right" w:pos="4153"/>
        <w:tab w:val="left" w:leader="heavy" w:pos="8306"/>
      </w:tabs>
      <w:snapToGrid w:val="0"/>
      <w:jc w:val="left"/>
    </w:pPr>
    <w:rPr>
      <w:sz w:val="18"/>
      <w:szCs w:val="18"/>
    </w:rPr>
  </w:style>
  <w:style w:type="paragraph" w:customStyle="1" w:styleId="UserStyle0">
    <w:name w:val="UserStyle_0"/>
    <w:rsid w:val="00AF2FCE"/>
    <w:pPr>
      <w:jc w:val="both"/>
    </w:pPr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5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487</Words>
  <Characters>2779</Characters>
  <Application>Microsoft Office Word</Application>
  <DocSecurity>0</DocSecurity>
  <Lines>23</Lines>
  <Paragraphs>6</Paragraphs>
  <ScaleCrop>false</ScaleCrop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绿叶</dc:creator>
  <cp:keywords/>
  <dc:description/>
  <cp:lastModifiedBy>谢作如</cp:lastModifiedBy>
  <cp:revision>15</cp:revision>
  <dcterms:created xsi:type="dcterms:W3CDTF">2019-06-17T07:05:00Z</dcterms:created>
  <dcterms:modified xsi:type="dcterms:W3CDTF">2022-11-10T10:28:00Z</dcterms:modified>
</cp:coreProperties>
</file>