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疯象乐园代理商层级制度</w:t>
      </w:r>
    </w:p>
    <w:p>
      <w:r>
        <w:tab/>
      </w:r>
      <w:r>
        <w:rPr>
          <w:rFonts w:hint="eastAsia"/>
        </w:rPr>
        <w:t>代理商层级制度是指在各层级代理的发展，设立所需要的条件，并且在该层级中可以享受到的公司政策。代理商制度的考核标准和奖励制度根据公司的测算方式，给予最优惠政策和最大补贴政策。在这个制度下，</w:t>
      </w:r>
      <w:r>
        <w:rPr>
          <w:rFonts w:hint="eastAsia"/>
          <w:u w:val="double"/>
        </w:rPr>
        <w:t>更加倾向越早代理，可以获得直接或间接晋升的机会越大</w:t>
      </w:r>
      <w:r>
        <w:rPr>
          <w:rFonts w:hint="eastAsia"/>
        </w:rPr>
        <w:t>，当然，对于能力较大的代理商或者是对市场有足够信心的新代理商同样也有机会可以获得很大的晋升机会。</w:t>
      </w:r>
    </w:p>
    <w:p>
      <w:r>
        <w:tab/>
      </w:r>
      <w:r>
        <w:rPr>
          <w:rFonts w:hint="eastAsia"/>
        </w:rPr>
        <w:t>代理商发展理念：以点带点，以点铺面，晋升机会大，晋升奖励多，层级福利多。</w:t>
      </w:r>
    </w:p>
    <w:p>
      <w:r>
        <w:tab/>
      </w:r>
      <w:r>
        <w:rPr>
          <w:rFonts w:hint="eastAsia"/>
        </w:rPr>
        <w:t>初期考虑到人力，物流，库存等方面的成本因素，力争做到更大范围，更高效率以及更快的市场推广和市场占有率，采取的代理商购货获取设备的使用权，初级代理商推荐代理商购货装机奖励等，针对市场配送这快，需要采取代理商自行配送的模式进行运行（这是针对前期的一个市场方案，在后期规模形成，可以形成代理商订货，公司统一配送方式。）。</w:t>
      </w:r>
    </w:p>
    <w:p/>
    <w:p>
      <w:pPr>
        <w:pStyle w:val="4"/>
        <w:numPr>
          <w:ilvl w:val="0"/>
          <w:numId w:val="1"/>
        </w:numPr>
        <w:ind w:firstLineChars="0"/>
      </w:pPr>
      <w:r>
        <w:rPr>
          <w:rFonts w:hint="eastAsia"/>
        </w:rPr>
        <w:t>初级代理商制度</w:t>
      </w:r>
    </w:p>
    <w:p>
      <w:pPr>
        <w:pStyle w:val="4"/>
        <w:numPr>
          <w:ilvl w:val="0"/>
          <w:numId w:val="2"/>
        </w:numPr>
        <w:ind w:firstLineChars="0"/>
      </w:pPr>
      <w:r>
        <w:rPr>
          <w:rFonts w:hint="eastAsia"/>
        </w:rPr>
        <w:t>代理门槛：（多选一）</w:t>
      </w:r>
    </w:p>
    <w:p>
      <w:pPr>
        <w:pStyle w:val="4"/>
        <w:numPr>
          <w:ilvl w:val="1"/>
          <w:numId w:val="2"/>
        </w:numPr>
        <w:ind w:firstLineChars="0"/>
      </w:pPr>
      <w:r>
        <w:rPr>
          <w:rFonts w:hint="eastAsia"/>
        </w:rPr>
        <w:t>订购一定价值的货品，可根据公司设定的套餐或自己设置选一定价值的货品。</w:t>
      </w:r>
    </w:p>
    <w:p>
      <w:pPr>
        <w:pStyle w:val="4"/>
        <w:numPr>
          <w:ilvl w:val="1"/>
          <w:numId w:val="2"/>
        </w:numPr>
        <w:ind w:firstLineChars="0"/>
      </w:pPr>
      <w:r>
        <w:rPr>
          <w:rFonts w:hint="eastAsia"/>
        </w:rPr>
        <w:t>订购小型自助设备终端，自己选择相应的货品。</w:t>
      </w:r>
    </w:p>
    <w:p>
      <w:pPr>
        <w:pStyle w:val="4"/>
        <w:numPr>
          <w:ilvl w:val="0"/>
          <w:numId w:val="2"/>
        </w:numPr>
        <w:ind w:firstLineChars="0"/>
      </w:pPr>
      <w:r>
        <w:rPr>
          <w:rFonts w:hint="eastAsia"/>
        </w:rPr>
        <w:t>代理商权益：</w:t>
      </w:r>
    </w:p>
    <w:p>
      <w:pPr>
        <w:pStyle w:val="4"/>
        <w:numPr>
          <w:ilvl w:val="1"/>
          <w:numId w:val="2"/>
        </w:numPr>
        <w:ind w:firstLineChars="0"/>
      </w:pPr>
      <w:r>
        <w:rPr>
          <w:rFonts w:hint="eastAsia"/>
        </w:rPr>
        <w:t>所购货物均按照统批价，可获得统批价最高的100%收益。（统批价600-1</w:t>
      </w:r>
      <w:r>
        <w:t>500</w:t>
      </w:r>
      <w:r>
        <w:rPr>
          <w:rFonts w:hint="eastAsia"/>
        </w:rPr>
        <w:t>）</w:t>
      </w:r>
    </w:p>
    <w:p>
      <w:pPr>
        <w:pStyle w:val="4"/>
        <w:numPr>
          <w:ilvl w:val="1"/>
          <w:numId w:val="2"/>
        </w:numPr>
        <w:ind w:firstLineChars="0"/>
      </w:pPr>
      <w:r>
        <w:rPr>
          <w:rFonts w:hint="eastAsia"/>
        </w:rPr>
        <w:t>购买一定统批价的价值货品，可获得相应设备数量的使用权。（</w:t>
      </w:r>
      <w:r>
        <w:rPr>
          <w:rFonts w:hint="eastAsia"/>
          <w:color w:val="FF0000"/>
        </w:rPr>
        <w:t>测算成本回收率</w:t>
      </w:r>
      <w:r>
        <w:rPr>
          <w:rFonts w:hint="eastAsia"/>
        </w:rPr>
        <w:t>）</w:t>
      </w:r>
    </w:p>
    <w:p>
      <w:pPr>
        <w:pStyle w:val="4"/>
        <w:numPr>
          <w:ilvl w:val="2"/>
          <w:numId w:val="2"/>
        </w:numPr>
        <w:ind w:firstLineChars="0"/>
      </w:pPr>
      <w:r>
        <w:rPr>
          <w:rFonts w:hint="eastAsia"/>
        </w:rPr>
        <w:t>一次订购价值满足基础终端数可获得相应的货品抵用券，例如订购货值达到三台标准，可以获得</w:t>
      </w:r>
      <w:r>
        <w:rPr>
          <w:rFonts w:hint="eastAsia"/>
          <w:u w:val="double"/>
        </w:rPr>
        <w:t>100元货品抵用券</w:t>
      </w:r>
    </w:p>
    <w:p>
      <w:pPr>
        <w:pStyle w:val="4"/>
        <w:numPr>
          <w:ilvl w:val="2"/>
          <w:numId w:val="2"/>
        </w:numPr>
        <w:ind w:firstLineChars="0"/>
      </w:pPr>
      <w:r>
        <w:rPr>
          <w:rFonts w:hint="eastAsia"/>
        </w:rPr>
        <w:t>一次订购价值满足的终端数，可降低订货要求。例如一次性采购满5台设备标准，可获得6台设备使用权。</w:t>
      </w:r>
    </w:p>
    <w:p>
      <w:pPr>
        <w:pStyle w:val="4"/>
        <w:numPr>
          <w:ilvl w:val="2"/>
          <w:numId w:val="2"/>
        </w:numPr>
        <w:ind w:firstLineChars="0"/>
      </w:pPr>
      <w:r>
        <w:rPr>
          <w:rFonts w:hint="eastAsia"/>
        </w:rPr>
        <w:t>针对现金购买设备的代理商，可额外进行货品百分比的货物的奖励。例如客户购买一台价值1500的设备，并且购买了统批价1000元货品，可以获得货品统批价20%的货品补贴，也就是客户可以提走统批价12</w:t>
      </w:r>
      <w:r>
        <w:t>00</w:t>
      </w:r>
      <w:r>
        <w:rPr>
          <w:rFonts w:hint="eastAsia"/>
        </w:rPr>
        <w:t>元货品。</w:t>
      </w:r>
    </w:p>
    <w:p>
      <w:pPr>
        <w:pStyle w:val="4"/>
        <w:numPr>
          <w:ilvl w:val="1"/>
          <w:numId w:val="2"/>
        </w:numPr>
        <w:ind w:firstLineChars="0"/>
      </w:pPr>
      <w:r>
        <w:rPr>
          <w:rFonts w:hint="eastAsia"/>
          <w:highlight w:val="yellow"/>
        </w:rPr>
        <w:t>终端用户在设备上绑定会员，享有该会员在线上交易的收益。会员绑定享受的是会员账号终身绑定的制度，而且具有唯一性。</w:t>
      </w:r>
    </w:p>
    <w:p>
      <w:pPr>
        <w:pStyle w:val="4"/>
        <w:numPr>
          <w:ilvl w:val="1"/>
          <w:numId w:val="2"/>
        </w:numPr>
        <w:ind w:firstLineChars="0"/>
      </w:pPr>
      <w:r>
        <w:rPr>
          <w:rFonts w:hint="eastAsia"/>
        </w:rPr>
        <w:t>对发展的同级代理有相应的佣金和抽成</w:t>
      </w:r>
    </w:p>
    <w:p>
      <w:pPr>
        <w:pStyle w:val="4"/>
        <w:numPr>
          <w:ilvl w:val="2"/>
          <w:numId w:val="2"/>
        </w:numPr>
        <w:ind w:firstLineChars="0"/>
      </w:pPr>
      <w:r>
        <w:rPr>
          <w:rFonts w:hint="eastAsia"/>
        </w:rPr>
        <w:t>发展同级代理佣金是指介绍的初级代理商已购货装机完成，介绍人可以获得公司给予的相应的现金奖励。这部分奖励为首次订购并在期限内装机完成后的奖励为准。</w:t>
      </w:r>
    </w:p>
    <w:p>
      <w:pPr>
        <w:pStyle w:val="4"/>
        <w:numPr>
          <w:ilvl w:val="2"/>
          <w:numId w:val="2"/>
        </w:numPr>
        <w:ind w:firstLineChars="0"/>
      </w:pPr>
      <w:r>
        <w:rPr>
          <w:rFonts w:hint="eastAsia"/>
        </w:rPr>
        <w:t>上游代理商可以设置给级下级代理商的线下零售价与统批价的百分比，可以享受下级代理会员线上交易的零售价的抽成。</w:t>
      </w:r>
    </w:p>
    <w:p>
      <w:pPr>
        <w:pStyle w:val="4"/>
        <w:numPr>
          <w:ilvl w:val="2"/>
          <w:numId w:val="2"/>
        </w:numPr>
        <w:ind w:firstLineChars="0"/>
      </w:pPr>
      <w:r>
        <w:rPr>
          <w:rFonts w:hint="eastAsia"/>
        </w:rPr>
        <w:t>发展同级代理抽成是指发展的代理在终端使用过程中，在该代理旗下的所有终端绑定的会员，并且会员在线上产生的交易的零售价百分比。</w:t>
      </w:r>
    </w:p>
    <w:p>
      <w:pPr>
        <w:pStyle w:val="4"/>
        <w:numPr>
          <w:ilvl w:val="1"/>
          <w:numId w:val="2"/>
        </w:numPr>
        <w:ind w:firstLineChars="0"/>
      </w:pPr>
      <w:r>
        <w:rPr>
          <w:rFonts w:hint="eastAsia"/>
        </w:rPr>
        <w:t>对发展的比自己职位高的代理有相应的奖励。</w:t>
      </w:r>
    </w:p>
    <w:p>
      <w:pPr>
        <w:pStyle w:val="4"/>
        <w:numPr>
          <w:ilvl w:val="1"/>
          <w:numId w:val="2"/>
        </w:numPr>
        <w:ind w:firstLineChars="0"/>
        <w:rPr>
          <w:rFonts w:hint="eastAsia"/>
        </w:rPr>
      </w:pPr>
      <w:r>
        <w:rPr>
          <w:rFonts w:hint="eastAsia"/>
        </w:rPr>
        <w:t>公司提供专业的市场推广指导培训。</w:t>
      </w:r>
    </w:p>
    <w:p>
      <w:pPr>
        <w:pStyle w:val="4"/>
        <w:numPr>
          <w:ilvl w:val="0"/>
          <w:numId w:val="2"/>
        </w:numPr>
        <w:ind w:firstLineChars="0"/>
        <w:rPr>
          <w:rFonts w:hint="eastAsia"/>
        </w:rPr>
      </w:pPr>
      <w:r>
        <w:rPr>
          <w:rFonts w:hint="eastAsia"/>
        </w:rPr>
        <w:t>初级代理串联模式和规则：（线下培训模块）</w:t>
      </w:r>
    </w:p>
    <w:p>
      <w:pPr>
        <w:pStyle w:val="4"/>
        <w:numPr>
          <w:ilvl w:val="0"/>
          <w:numId w:val="1"/>
        </w:numPr>
        <w:ind w:firstLineChars="0"/>
      </w:pPr>
      <w:r>
        <w:rPr>
          <w:rFonts w:hint="eastAsia"/>
        </w:rPr>
        <w:t>区域代理商制度</w:t>
      </w:r>
    </w:p>
    <w:p>
      <w:pPr>
        <w:ind w:firstLine="360"/>
      </w:pPr>
      <w:r>
        <w:rPr>
          <w:rFonts w:hint="eastAsia"/>
        </w:rPr>
        <w:t>此项中区域代理是指介于行政区代理以下，初级代理商以上的代理层级，划分出来的限定是根据行政区的再划分将代理商选定的连续片区，并且在此区域内具有一定规模的投入或者终端数量比例的片区范围内进行的</w:t>
      </w:r>
      <w:r>
        <w:rPr>
          <w:rFonts w:hint="eastAsia"/>
          <w:u w:val="double"/>
        </w:rPr>
        <w:t>约定时间内</w:t>
      </w:r>
      <w:r>
        <w:rPr>
          <w:rFonts w:hint="eastAsia"/>
        </w:rPr>
        <w:t>的区域保护性质，此保护性质需说明并不是唯一性，而是在此区域内无法设定区域代理，但是其他区域人员可在此区域发展线下终端的行为，此终端线下收益无关联，线上收益关联的一种利益补贴保护性质。</w:t>
      </w:r>
    </w:p>
    <w:p>
      <w:pPr>
        <w:pStyle w:val="4"/>
        <w:numPr>
          <w:ilvl w:val="0"/>
          <w:numId w:val="3"/>
        </w:numPr>
        <w:ind w:firstLineChars="0"/>
      </w:pPr>
      <w:r>
        <w:rPr>
          <w:rFonts w:hint="eastAsia"/>
        </w:rPr>
        <w:t>代理门槛</w:t>
      </w:r>
    </w:p>
    <w:p>
      <w:pPr>
        <w:pStyle w:val="4"/>
        <w:numPr>
          <w:ilvl w:val="1"/>
          <w:numId w:val="3"/>
        </w:numPr>
        <w:ind w:firstLineChars="0"/>
        <w:rPr>
          <w:rFonts w:hint="eastAsia"/>
        </w:rPr>
      </w:pPr>
      <w:r>
        <w:rPr>
          <w:rFonts w:hint="eastAsia"/>
        </w:rPr>
        <w:t>首次购货的统批价在3万以上，（配送设备1</w:t>
      </w:r>
      <w:r>
        <w:t>5</w:t>
      </w:r>
      <w:r>
        <w:rPr>
          <w:rFonts w:hint="eastAsia"/>
        </w:rPr>
        <w:t>台，分批配送）</w:t>
      </w:r>
    </w:p>
    <w:p>
      <w:pPr>
        <w:pStyle w:val="4"/>
        <w:numPr>
          <w:ilvl w:val="1"/>
          <w:numId w:val="3"/>
        </w:numPr>
        <w:ind w:firstLineChars="0"/>
      </w:pPr>
      <w:r>
        <w:rPr>
          <w:rFonts w:hint="eastAsia"/>
        </w:rPr>
        <w:t>购买终端十台以上，并且购货统批价1万元以上</w:t>
      </w:r>
    </w:p>
    <w:p>
      <w:pPr>
        <w:pStyle w:val="4"/>
        <w:numPr>
          <w:ilvl w:val="1"/>
          <w:numId w:val="3"/>
        </w:numPr>
        <w:ind w:firstLineChars="0"/>
      </w:pPr>
      <w:r>
        <w:rPr>
          <w:rFonts w:hint="eastAsia"/>
        </w:rPr>
        <w:t>直属终端占本区域在60</w:t>
      </w:r>
      <w:r>
        <w:t>%</w:t>
      </w:r>
      <w:r>
        <w:rPr>
          <w:rFonts w:hint="eastAsia"/>
        </w:rPr>
        <w:t>以上（至少30台），（直属终端是指本人开发的终端）</w:t>
      </w:r>
    </w:p>
    <w:p>
      <w:pPr>
        <w:pStyle w:val="4"/>
        <w:numPr>
          <w:ilvl w:val="1"/>
          <w:numId w:val="3"/>
        </w:numPr>
        <w:ind w:firstLineChars="0"/>
      </w:pPr>
      <w:r>
        <w:rPr>
          <w:rFonts w:hint="eastAsia"/>
        </w:rPr>
        <w:t>本级及旗下代理终端占本区域80%以上（至少90台）。</w:t>
      </w:r>
    </w:p>
    <w:p>
      <w:pPr>
        <w:pStyle w:val="4"/>
        <w:numPr>
          <w:ilvl w:val="0"/>
          <w:numId w:val="3"/>
        </w:numPr>
        <w:ind w:firstLineChars="0"/>
      </w:pPr>
      <w:r>
        <w:rPr>
          <w:rFonts w:hint="eastAsia"/>
        </w:rPr>
        <w:t>代理商权益</w:t>
      </w:r>
    </w:p>
    <w:p>
      <w:pPr>
        <w:pStyle w:val="4"/>
        <w:numPr>
          <w:ilvl w:val="1"/>
          <w:numId w:val="3"/>
        </w:numPr>
        <w:ind w:firstLineChars="0"/>
      </w:pPr>
      <w:r>
        <w:rPr>
          <w:rFonts w:hint="eastAsia"/>
        </w:rPr>
        <w:t>所购货物均按照统批价，可获得统批价最高的100%收益。</w:t>
      </w:r>
    </w:p>
    <w:p>
      <w:pPr>
        <w:pStyle w:val="4"/>
        <w:numPr>
          <w:ilvl w:val="1"/>
          <w:numId w:val="3"/>
        </w:numPr>
        <w:ind w:firstLineChars="0"/>
      </w:pPr>
      <w:r>
        <w:rPr>
          <w:rFonts w:hint="eastAsia"/>
        </w:rPr>
        <w:t>购买统批价的等价值货品，可获得相应设备数量的使用权。</w:t>
      </w:r>
    </w:p>
    <w:p>
      <w:pPr>
        <w:pStyle w:val="4"/>
        <w:numPr>
          <w:ilvl w:val="2"/>
          <w:numId w:val="3"/>
        </w:numPr>
        <w:ind w:firstLineChars="0"/>
        <w:rPr>
          <w:color w:val="FF0000"/>
        </w:rPr>
      </w:pPr>
      <w:r>
        <w:rPr>
          <w:rFonts w:hint="eastAsia"/>
          <w:color w:val="FF0000"/>
        </w:rPr>
        <w:t>该层级首次提货完，再续订货达</w:t>
      </w:r>
      <w:r>
        <w:rPr>
          <w:color w:val="FF0000"/>
        </w:rPr>
        <w:t>1500</w:t>
      </w:r>
      <w:r>
        <w:rPr>
          <w:rFonts w:hint="eastAsia"/>
          <w:color w:val="FF0000"/>
        </w:rPr>
        <w:t>元以上，可获得价值</w:t>
      </w:r>
      <w:r>
        <w:rPr>
          <w:color w:val="FF0000"/>
        </w:rPr>
        <w:t>100</w:t>
      </w:r>
      <w:r>
        <w:rPr>
          <w:rFonts w:hint="eastAsia"/>
          <w:color w:val="FF0000"/>
        </w:rPr>
        <w:t>的抵用券</w:t>
      </w:r>
    </w:p>
    <w:p>
      <w:pPr>
        <w:pStyle w:val="4"/>
        <w:numPr>
          <w:ilvl w:val="2"/>
          <w:numId w:val="3"/>
        </w:numPr>
        <w:ind w:firstLineChars="0"/>
        <w:rPr>
          <w:color w:val="FF0000"/>
        </w:rPr>
      </w:pPr>
      <w:r>
        <w:rPr>
          <w:rFonts w:hint="eastAsia"/>
          <w:color w:val="FF0000"/>
        </w:rPr>
        <w:t>一次性订货给予的的折扣，例如单次购货满1万，赠送10张100抵用券，限制每次使用3张。</w:t>
      </w:r>
    </w:p>
    <w:p>
      <w:pPr>
        <w:ind w:left="992"/>
        <w:rPr>
          <w:rFonts w:hint="eastAsia"/>
          <w:color w:val="FF0000"/>
        </w:rPr>
      </w:pPr>
      <w:r>
        <w:rPr>
          <w:rFonts w:hint="eastAsia"/>
          <w:color w:val="FF0000"/>
        </w:rPr>
        <w:t>注：这部分是给该层级代理商的补贴政策。（根据测算区域初级代理发展的平均购货数据，需要修改补贴优惠。）</w:t>
      </w:r>
    </w:p>
    <w:p>
      <w:pPr>
        <w:pStyle w:val="4"/>
        <w:numPr>
          <w:ilvl w:val="1"/>
          <w:numId w:val="3"/>
        </w:numPr>
        <w:ind w:firstLineChars="0"/>
      </w:pPr>
      <w:r>
        <w:rPr>
          <w:rFonts w:hint="eastAsia"/>
        </w:rPr>
        <w:t>终端用户在本片区设备上绑定会员，享有该会员在线上交易的收益（区域代理单独享受的政策）。</w:t>
      </w:r>
    </w:p>
    <w:p>
      <w:pPr>
        <w:pStyle w:val="4"/>
        <w:numPr>
          <w:ilvl w:val="1"/>
          <w:numId w:val="3"/>
        </w:numPr>
        <w:ind w:firstLineChars="0"/>
      </w:pPr>
      <w:r>
        <w:rPr>
          <w:rFonts w:hint="eastAsia"/>
        </w:rPr>
        <w:t>对发展的同级代理有相应的佣金</w:t>
      </w:r>
    </w:p>
    <w:p>
      <w:pPr>
        <w:pStyle w:val="4"/>
        <w:numPr>
          <w:ilvl w:val="2"/>
          <w:numId w:val="3"/>
        </w:numPr>
        <w:ind w:firstLineChars="0"/>
      </w:pPr>
      <w:r>
        <w:rPr>
          <w:rFonts w:hint="eastAsia"/>
        </w:rPr>
        <w:t>发展同级代理佣金是指介绍的初级代理商已购货装机完成，介绍人可以获得</w:t>
      </w:r>
      <w:bookmarkStart w:id="0" w:name="_GoBack"/>
      <w:bookmarkEnd w:id="0"/>
      <w:r>
        <w:rPr>
          <w:rFonts w:hint="eastAsia"/>
        </w:rPr>
        <w:t>公司给予的相应的现金奖励。这部分奖励为首次订购并在期限内装机完成后的奖励为准。</w:t>
      </w:r>
    </w:p>
    <w:p>
      <w:pPr>
        <w:pStyle w:val="4"/>
        <w:numPr>
          <w:ilvl w:val="1"/>
          <w:numId w:val="3"/>
        </w:numPr>
        <w:ind w:firstLineChars="0"/>
        <w:rPr>
          <w:rFonts w:hint="eastAsia"/>
        </w:rPr>
      </w:pPr>
      <w:r>
        <w:rPr>
          <w:rFonts w:hint="eastAsia"/>
        </w:rPr>
        <w:t>本级代理可以享受公司给予的统批价补贴。</w:t>
      </w:r>
    </w:p>
    <w:p>
      <w:pPr>
        <w:pStyle w:val="4"/>
        <w:numPr>
          <w:ilvl w:val="1"/>
          <w:numId w:val="3"/>
        </w:numPr>
        <w:ind w:firstLineChars="0"/>
        <w:rPr>
          <w:rFonts w:hint="eastAsia"/>
        </w:rPr>
      </w:pPr>
      <w:r>
        <w:rPr>
          <w:rFonts w:hint="eastAsia"/>
        </w:rPr>
        <w:t>对发展的比自己职位高的代理有相应的奖励。</w:t>
      </w:r>
    </w:p>
    <w:p>
      <w:pPr>
        <w:pStyle w:val="4"/>
        <w:numPr>
          <w:ilvl w:val="1"/>
          <w:numId w:val="3"/>
        </w:numPr>
        <w:ind w:firstLineChars="0"/>
        <w:rPr>
          <w:rFonts w:hint="eastAsia"/>
        </w:rPr>
      </w:pPr>
      <w:r>
        <w:rPr>
          <w:rFonts w:hint="eastAsia"/>
        </w:rPr>
        <w:t>需要积极参与公司召开的培训会议。</w:t>
      </w:r>
    </w:p>
    <w:p>
      <w:pPr>
        <w:pStyle w:val="4"/>
        <w:numPr>
          <w:ilvl w:val="0"/>
          <w:numId w:val="1"/>
        </w:numPr>
        <w:ind w:firstLineChars="0"/>
      </w:pPr>
      <w:r>
        <w:rPr>
          <w:rFonts w:hint="eastAsia"/>
        </w:rPr>
        <w:t>县级代理商制度</w:t>
      </w:r>
    </w:p>
    <w:p>
      <w:pPr>
        <w:pStyle w:val="4"/>
        <w:numPr>
          <w:ilvl w:val="0"/>
          <w:numId w:val="4"/>
        </w:numPr>
        <w:ind w:firstLineChars="0"/>
      </w:pPr>
      <w:r>
        <w:rPr>
          <w:rFonts w:hint="eastAsia"/>
        </w:rPr>
        <w:t>代理门槛</w:t>
      </w:r>
    </w:p>
    <w:p>
      <w:pPr>
        <w:pStyle w:val="4"/>
        <w:numPr>
          <w:ilvl w:val="1"/>
          <w:numId w:val="4"/>
        </w:numPr>
        <w:ind w:firstLineChars="0"/>
      </w:pPr>
      <w:r>
        <w:rPr>
          <w:rFonts w:hint="eastAsia"/>
        </w:rPr>
        <w:t>首次购货的统批价在</w:t>
      </w:r>
      <w:r>
        <w:t>8</w:t>
      </w:r>
      <w:r>
        <w:rPr>
          <w:rFonts w:hint="eastAsia"/>
        </w:rPr>
        <w:t>万以上，（配送设备</w:t>
      </w:r>
      <w:r>
        <w:t>25</w:t>
      </w:r>
      <w:r>
        <w:rPr>
          <w:rFonts w:hint="eastAsia"/>
        </w:rPr>
        <w:t>台，分批配送）</w:t>
      </w:r>
    </w:p>
    <w:p>
      <w:pPr>
        <w:pStyle w:val="4"/>
        <w:numPr>
          <w:ilvl w:val="1"/>
          <w:numId w:val="4"/>
        </w:numPr>
        <w:ind w:firstLineChars="0"/>
        <w:rPr>
          <w:rFonts w:hint="eastAsia"/>
        </w:rPr>
      </w:pPr>
      <w:r>
        <w:rPr>
          <w:rFonts w:hint="eastAsia"/>
        </w:rPr>
        <w:t>本县区域内开至少</w:t>
      </w:r>
      <w:r>
        <w:t>2</w:t>
      </w:r>
      <w:r>
        <w:rPr>
          <w:rFonts w:hint="eastAsia"/>
        </w:rPr>
        <w:t>家无人售货店（根据区域的大小，经济，</w:t>
      </w:r>
      <w:r>
        <w:rPr>
          <w:rFonts w:hint="eastAsia"/>
          <w:u w:val="double"/>
        </w:rPr>
        <w:t>人口流量</w:t>
      </w:r>
      <w:r>
        <w:rPr>
          <w:rFonts w:hint="eastAsia"/>
        </w:rPr>
        <w:t>来判断需要开店的数量），</w:t>
      </w:r>
    </w:p>
    <w:p>
      <w:pPr>
        <w:pStyle w:val="4"/>
        <w:numPr>
          <w:ilvl w:val="1"/>
          <w:numId w:val="4"/>
        </w:numPr>
        <w:ind w:firstLineChars="0"/>
      </w:pPr>
      <w:r>
        <w:rPr>
          <w:rFonts w:hint="eastAsia"/>
        </w:rPr>
        <w:t>购买终端15台以上，并且购货统批价</w:t>
      </w:r>
      <w:r>
        <w:t>1.5</w:t>
      </w:r>
      <w:r>
        <w:rPr>
          <w:rFonts w:hint="eastAsia"/>
        </w:rPr>
        <w:t>万元以上</w:t>
      </w:r>
    </w:p>
    <w:p>
      <w:pPr>
        <w:pStyle w:val="4"/>
        <w:numPr>
          <w:ilvl w:val="1"/>
          <w:numId w:val="4"/>
        </w:numPr>
        <w:ind w:firstLineChars="0"/>
      </w:pPr>
      <w:r>
        <w:rPr>
          <w:rFonts w:hint="eastAsia"/>
        </w:rPr>
        <w:t>直属终端占本区域在60</w:t>
      </w:r>
      <w:r>
        <w:t>%</w:t>
      </w:r>
      <w:r>
        <w:rPr>
          <w:rFonts w:hint="eastAsia"/>
        </w:rPr>
        <w:t>以上（至少</w:t>
      </w:r>
      <w:r>
        <w:t>7</w:t>
      </w:r>
      <w:r>
        <w:rPr>
          <w:rFonts w:hint="eastAsia"/>
        </w:rPr>
        <w:t>0台），（直属终端是指本人开发的终端）。</w:t>
      </w:r>
    </w:p>
    <w:p>
      <w:pPr>
        <w:pStyle w:val="4"/>
        <w:numPr>
          <w:ilvl w:val="1"/>
          <w:numId w:val="4"/>
        </w:numPr>
        <w:ind w:firstLineChars="0"/>
        <w:rPr>
          <w:rFonts w:hint="eastAsia"/>
        </w:rPr>
      </w:pPr>
      <w:r>
        <w:rPr>
          <w:rFonts w:hint="eastAsia"/>
        </w:rPr>
        <w:t>本级及旗下代理终端占本区域80%以上（至少</w:t>
      </w:r>
      <w:r>
        <w:t>20</w:t>
      </w:r>
      <w:r>
        <w:rPr>
          <w:rFonts w:hint="eastAsia"/>
        </w:rPr>
        <w:t>0台）。</w:t>
      </w:r>
    </w:p>
    <w:p>
      <w:pPr>
        <w:pStyle w:val="4"/>
        <w:numPr>
          <w:ilvl w:val="0"/>
          <w:numId w:val="4"/>
        </w:numPr>
        <w:ind w:firstLineChars="0"/>
      </w:pPr>
      <w:r>
        <w:rPr>
          <w:rFonts w:hint="eastAsia"/>
        </w:rPr>
        <w:t>代理商权益</w:t>
      </w:r>
    </w:p>
    <w:p>
      <w:pPr>
        <w:pStyle w:val="4"/>
        <w:numPr>
          <w:ilvl w:val="1"/>
          <w:numId w:val="4"/>
        </w:numPr>
        <w:ind w:firstLineChars="0"/>
      </w:pPr>
      <w:r>
        <w:rPr>
          <w:rFonts w:hint="eastAsia"/>
        </w:rPr>
        <w:t>所购货物均按照统批价，可获得统批价最高的100%收益。</w:t>
      </w:r>
    </w:p>
    <w:p>
      <w:pPr>
        <w:pStyle w:val="4"/>
        <w:numPr>
          <w:ilvl w:val="1"/>
          <w:numId w:val="4"/>
        </w:numPr>
        <w:ind w:firstLineChars="0"/>
      </w:pPr>
      <w:r>
        <w:rPr>
          <w:rFonts w:hint="eastAsia"/>
        </w:rPr>
        <w:t>购买统批价的等价值货品，可获得相应设备数量的使用权。</w:t>
      </w:r>
    </w:p>
    <w:p>
      <w:pPr>
        <w:pStyle w:val="4"/>
        <w:numPr>
          <w:ilvl w:val="2"/>
          <w:numId w:val="4"/>
        </w:numPr>
        <w:ind w:firstLineChars="0"/>
        <w:rPr>
          <w:color w:val="FF0000"/>
        </w:rPr>
      </w:pPr>
      <w:r>
        <w:rPr>
          <w:rFonts w:hint="eastAsia"/>
          <w:color w:val="FF0000"/>
        </w:rPr>
        <w:t>该层级首次提货完，再续订货达</w:t>
      </w:r>
      <w:r>
        <w:rPr>
          <w:color w:val="FF0000"/>
        </w:rPr>
        <w:t>1500</w:t>
      </w:r>
      <w:r>
        <w:rPr>
          <w:rFonts w:hint="eastAsia"/>
          <w:color w:val="FF0000"/>
        </w:rPr>
        <w:t>元以上，可获得价值</w:t>
      </w:r>
      <w:r>
        <w:rPr>
          <w:color w:val="FF0000"/>
        </w:rPr>
        <w:t>100</w:t>
      </w:r>
      <w:r>
        <w:rPr>
          <w:rFonts w:hint="eastAsia"/>
          <w:color w:val="FF0000"/>
        </w:rPr>
        <w:t>的抵用券</w:t>
      </w:r>
    </w:p>
    <w:p>
      <w:pPr>
        <w:pStyle w:val="4"/>
        <w:numPr>
          <w:ilvl w:val="2"/>
          <w:numId w:val="4"/>
        </w:numPr>
        <w:ind w:firstLineChars="0"/>
        <w:rPr>
          <w:color w:val="FF0000"/>
        </w:rPr>
      </w:pPr>
      <w:r>
        <w:rPr>
          <w:rFonts w:hint="eastAsia"/>
          <w:color w:val="FF0000"/>
        </w:rPr>
        <w:t>一次性订货给予的的折扣，例如单次购货满1万，赠送10张100抵用券，限制每次使用3张。</w:t>
      </w:r>
    </w:p>
    <w:p>
      <w:pPr>
        <w:ind w:left="992"/>
        <w:rPr>
          <w:rFonts w:hint="eastAsia"/>
          <w:color w:val="FF0000"/>
        </w:rPr>
      </w:pPr>
      <w:r>
        <w:rPr>
          <w:rFonts w:hint="eastAsia"/>
          <w:color w:val="FF0000"/>
        </w:rPr>
        <w:t>注：这部分是给该层级代理商的补贴政策。（根据测算区域初级代理发展的平均购货数据，需要修改补贴优惠。）</w:t>
      </w:r>
    </w:p>
    <w:p>
      <w:pPr>
        <w:pStyle w:val="4"/>
        <w:numPr>
          <w:ilvl w:val="1"/>
          <w:numId w:val="4"/>
        </w:numPr>
        <w:ind w:firstLineChars="0"/>
      </w:pPr>
      <w:r>
        <w:rPr>
          <w:rFonts w:hint="eastAsia"/>
        </w:rPr>
        <w:t>终端用户在本片区设备上绑定会员，享有该会员在线上交易的收益（县级代理在本县区域内享受全部线上交易的抽成政策）。</w:t>
      </w:r>
    </w:p>
    <w:p>
      <w:pPr>
        <w:pStyle w:val="4"/>
        <w:numPr>
          <w:ilvl w:val="1"/>
          <w:numId w:val="4"/>
        </w:numPr>
        <w:ind w:firstLineChars="0"/>
      </w:pPr>
      <w:r>
        <w:rPr>
          <w:rFonts w:hint="eastAsia"/>
        </w:rPr>
        <w:t>对发展的同级代理有相应的佣金</w:t>
      </w:r>
    </w:p>
    <w:p>
      <w:pPr>
        <w:pStyle w:val="4"/>
        <w:numPr>
          <w:ilvl w:val="2"/>
          <w:numId w:val="4"/>
        </w:numPr>
        <w:ind w:firstLineChars="0"/>
      </w:pPr>
      <w:r>
        <w:rPr>
          <w:rFonts w:hint="eastAsia"/>
        </w:rPr>
        <w:t>发展同级代理佣金是指介绍的初级代理商已购货装机完成，介绍人可以获得公司给予的相应的现金奖励。这部分奖励为首次订购并在期限内装机完成后的奖励为准。</w:t>
      </w:r>
    </w:p>
    <w:p>
      <w:pPr>
        <w:pStyle w:val="4"/>
        <w:numPr>
          <w:ilvl w:val="1"/>
          <w:numId w:val="4"/>
        </w:numPr>
        <w:ind w:firstLineChars="0"/>
      </w:pPr>
      <w:r>
        <w:rPr>
          <w:rFonts w:hint="eastAsia"/>
        </w:rPr>
        <w:t>本级代理可以享受公司给予的县级统批价补贴。</w:t>
      </w:r>
    </w:p>
    <w:p>
      <w:pPr>
        <w:pStyle w:val="4"/>
        <w:numPr>
          <w:ilvl w:val="2"/>
          <w:numId w:val="4"/>
        </w:numPr>
        <w:ind w:firstLineChars="0"/>
      </w:pPr>
      <w:r>
        <w:rPr>
          <w:rFonts w:hint="eastAsia"/>
        </w:rPr>
        <w:t>享受本代理的县级统批价补贴</w:t>
      </w:r>
    </w:p>
    <w:p>
      <w:pPr>
        <w:pStyle w:val="4"/>
        <w:numPr>
          <w:ilvl w:val="2"/>
          <w:numId w:val="4"/>
        </w:numPr>
        <w:ind w:firstLineChars="0"/>
      </w:pPr>
      <w:r>
        <w:rPr>
          <w:rFonts w:hint="eastAsia"/>
        </w:rPr>
        <w:t>享受本区域内线下销售商品的县级统批价补贴。</w:t>
      </w:r>
    </w:p>
    <w:p>
      <w:pPr>
        <w:ind w:left="1200"/>
        <w:rPr>
          <w:rFonts w:hint="eastAsia"/>
        </w:rPr>
      </w:pPr>
      <w:r>
        <w:rPr>
          <w:rFonts w:hint="eastAsia"/>
        </w:rPr>
        <w:t>注：享受该县区域内县级统批价同其他代理差价收益，需要维护相应的市场发展和稳定。</w:t>
      </w:r>
    </w:p>
    <w:p>
      <w:pPr>
        <w:pStyle w:val="4"/>
        <w:numPr>
          <w:ilvl w:val="1"/>
          <w:numId w:val="4"/>
        </w:numPr>
        <w:ind w:firstLineChars="0"/>
        <w:rPr>
          <w:rFonts w:hint="eastAsia"/>
        </w:rPr>
      </w:pPr>
      <w:r>
        <w:rPr>
          <w:rFonts w:hint="eastAsia"/>
        </w:rPr>
        <w:t>对发展的比自己职位高的代理有相应的奖励。</w:t>
      </w:r>
    </w:p>
    <w:p>
      <w:pPr>
        <w:pStyle w:val="4"/>
        <w:numPr>
          <w:ilvl w:val="1"/>
          <w:numId w:val="4"/>
        </w:numPr>
        <w:ind w:firstLineChars="0"/>
        <w:rPr>
          <w:rFonts w:hint="eastAsia"/>
        </w:rPr>
      </w:pPr>
      <w:r>
        <w:rPr>
          <w:rFonts w:hint="eastAsia"/>
        </w:rPr>
        <w:t>需要积极参与公司召开的培训会议。</w:t>
      </w:r>
    </w:p>
    <w:p>
      <w:pPr>
        <w:pStyle w:val="4"/>
        <w:numPr>
          <w:ilvl w:val="0"/>
          <w:numId w:val="1"/>
        </w:numPr>
        <w:ind w:firstLineChars="0"/>
      </w:pPr>
      <w:r>
        <w:rPr>
          <w:rFonts w:hint="eastAsia"/>
        </w:rPr>
        <w:t>市级代理商制度</w:t>
      </w:r>
    </w:p>
    <w:p>
      <w:pPr>
        <w:pStyle w:val="4"/>
        <w:numPr>
          <w:ilvl w:val="0"/>
          <w:numId w:val="5"/>
        </w:numPr>
        <w:ind w:firstLineChars="0"/>
      </w:pPr>
      <w:r>
        <w:rPr>
          <w:rFonts w:hint="eastAsia"/>
        </w:rPr>
        <w:t>代理门槛</w:t>
      </w:r>
    </w:p>
    <w:p>
      <w:pPr>
        <w:pStyle w:val="4"/>
        <w:numPr>
          <w:ilvl w:val="1"/>
          <w:numId w:val="5"/>
        </w:numPr>
        <w:ind w:firstLineChars="0"/>
      </w:pPr>
      <w:r>
        <w:rPr>
          <w:rFonts w:hint="eastAsia"/>
        </w:rPr>
        <w:t>首次购货的统批价在</w:t>
      </w:r>
      <w:r>
        <w:t>12</w:t>
      </w:r>
      <w:r>
        <w:rPr>
          <w:rFonts w:hint="eastAsia"/>
        </w:rPr>
        <w:t>万以上，（配送设备</w:t>
      </w:r>
      <w:r>
        <w:t>30</w:t>
      </w:r>
      <w:r>
        <w:rPr>
          <w:rFonts w:hint="eastAsia"/>
        </w:rPr>
        <w:t>台，分批配送）</w:t>
      </w:r>
    </w:p>
    <w:p>
      <w:pPr>
        <w:pStyle w:val="4"/>
        <w:numPr>
          <w:ilvl w:val="1"/>
          <w:numId w:val="5"/>
        </w:numPr>
        <w:ind w:firstLineChars="0"/>
        <w:rPr>
          <w:rFonts w:hint="eastAsia"/>
        </w:rPr>
      </w:pPr>
      <w:r>
        <w:rPr>
          <w:rFonts w:hint="eastAsia"/>
        </w:rPr>
        <w:t>本县区域内开至少</w:t>
      </w:r>
      <w:r>
        <w:t>4</w:t>
      </w:r>
      <w:r>
        <w:rPr>
          <w:rFonts w:hint="eastAsia"/>
        </w:rPr>
        <w:t>家无人售货店（根据区域的大小，经济，</w:t>
      </w:r>
      <w:r>
        <w:rPr>
          <w:rFonts w:hint="eastAsia"/>
          <w:u w:val="double"/>
        </w:rPr>
        <w:t>人口流量</w:t>
      </w:r>
      <w:r>
        <w:rPr>
          <w:rFonts w:hint="eastAsia"/>
        </w:rPr>
        <w:t>来判断需要开店的数量）</w:t>
      </w:r>
    </w:p>
    <w:p>
      <w:pPr>
        <w:pStyle w:val="4"/>
        <w:numPr>
          <w:ilvl w:val="0"/>
          <w:numId w:val="5"/>
        </w:numPr>
        <w:ind w:firstLineChars="0"/>
      </w:pPr>
      <w:r>
        <w:rPr>
          <w:rFonts w:hint="eastAsia"/>
        </w:rPr>
        <w:t>代理商权益</w:t>
      </w:r>
    </w:p>
    <w:p>
      <w:pPr>
        <w:pStyle w:val="4"/>
        <w:numPr>
          <w:ilvl w:val="1"/>
          <w:numId w:val="5"/>
        </w:numPr>
        <w:ind w:firstLineChars="0"/>
      </w:pPr>
      <w:r>
        <w:rPr>
          <w:rFonts w:hint="eastAsia"/>
        </w:rPr>
        <w:t>所购货物均按照统批价，可获得统批价最高的100%收益。</w:t>
      </w:r>
    </w:p>
    <w:p>
      <w:pPr>
        <w:pStyle w:val="4"/>
        <w:numPr>
          <w:ilvl w:val="1"/>
          <w:numId w:val="5"/>
        </w:numPr>
        <w:ind w:firstLineChars="0"/>
      </w:pPr>
      <w:r>
        <w:rPr>
          <w:rFonts w:hint="eastAsia"/>
        </w:rPr>
        <w:t>购买统批价的等价值货品，可获得相应设备数量的使用权。</w:t>
      </w:r>
    </w:p>
    <w:p>
      <w:pPr>
        <w:pStyle w:val="4"/>
        <w:numPr>
          <w:ilvl w:val="2"/>
          <w:numId w:val="5"/>
        </w:numPr>
        <w:ind w:firstLineChars="0"/>
        <w:rPr>
          <w:color w:val="FF0000"/>
        </w:rPr>
      </w:pPr>
      <w:r>
        <w:rPr>
          <w:rFonts w:hint="eastAsia"/>
          <w:color w:val="FF0000"/>
        </w:rPr>
        <w:t>该层级首次提货完，再续订货达</w:t>
      </w:r>
      <w:r>
        <w:rPr>
          <w:color w:val="FF0000"/>
        </w:rPr>
        <w:t>1500</w:t>
      </w:r>
      <w:r>
        <w:rPr>
          <w:rFonts w:hint="eastAsia"/>
          <w:color w:val="FF0000"/>
        </w:rPr>
        <w:t>元以上，可获得价值</w:t>
      </w:r>
      <w:r>
        <w:rPr>
          <w:color w:val="FF0000"/>
        </w:rPr>
        <w:t>100</w:t>
      </w:r>
      <w:r>
        <w:rPr>
          <w:rFonts w:hint="eastAsia"/>
          <w:color w:val="FF0000"/>
        </w:rPr>
        <w:t>的抵用券</w:t>
      </w:r>
    </w:p>
    <w:p>
      <w:pPr>
        <w:pStyle w:val="4"/>
        <w:numPr>
          <w:ilvl w:val="2"/>
          <w:numId w:val="5"/>
        </w:numPr>
        <w:ind w:firstLineChars="0"/>
        <w:rPr>
          <w:color w:val="FF0000"/>
        </w:rPr>
      </w:pPr>
      <w:r>
        <w:rPr>
          <w:rFonts w:hint="eastAsia"/>
          <w:color w:val="FF0000"/>
        </w:rPr>
        <w:t>一次性订货给予的的折扣，例如单次购货满1万，赠送10张100抵用券，限制每次使用3张。</w:t>
      </w:r>
    </w:p>
    <w:p>
      <w:pPr>
        <w:ind w:left="992"/>
        <w:rPr>
          <w:rFonts w:hint="eastAsia"/>
          <w:color w:val="FF0000"/>
        </w:rPr>
      </w:pPr>
      <w:r>
        <w:rPr>
          <w:rFonts w:hint="eastAsia"/>
          <w:color w:val="FF0000"/>
        </w:rPr>
        <w:t>注：这部分是给该层级代理商的补贴政策。（根据测算区域初级代理发展的平均购货数据，需要修改补贴优惠。）</w:t>
      </w:r>
    </w:p>
    <w:p>
      <w:pPr>
        <w:pStyle w:val="4"/>
        <w:numPr>
          <w:ilvl w:val="1"/>
          <w:numId w:val="5"/>
        </w:numPr>
        <w:ind w:firstLineChars="0"/>
      </w:pPr>
      <w:r>
        <w:rPr>
          <w:rFonts w:hint="eastAsia"/>
        </w:rPr>
        <w:t>终端用户在本片区设备上绑定会员，享有该会员在线上交易的收益（县级代理在本县区域内享受全部线上交易的抽成政策）。</w:t>
      </w:r>
    </w:p>
    <w:p>
      <w:pPr>
        <w:pStyle w:val="4"/>
        <w:numPr>
          <w:ilvl w:val="1"/>
          <w:numId w:val="5"/>
        </w:numPr>
        <w:ind w:firstLineChars="0"/>
      </w:pPr>
      <w:r>
        <w:rPr>
          <w:rFonts w:hint="eastAsia"/>
        </w:rPr>
        <w:t>对发展的同级代理有相应的佣金</w:t>
      </w:r>
    </w:p>
    <w:p>
      <w:pPr>
        <w:pStyle w:val="4"/>
        <w:numPr>
          <w:ilvl w:val="2"/>
          <w:numId w:val="5"/>
        </w:numPr>
        <w:ind w:firstLineChars="0"/>
      </w:pPr>
      <w:r>
        <w:rPr>
          <w:rFonts w:hint="eastAsia"/>
        </w:rPr>
        <w:t>发展同级代理佣金是指介绍的初级代理商已购货装机完成，介绍人可以获得公司给予的相应的现金奖励。这部分奖励为首次订购并在期限内装机完成后的奖励为准。</w:t>
      </w:r>
    </w:p>
    <w:p>
      <w:pPr>
        <w:pStyle w:val="4"/>
        <w:numPr>
          <w:ilvl w:val="1"/>
          <w:numId w:val="5"/>
        </w:numPr>
        <w:ind w:firstLineChars="0"/>
      </w:pPr>
      <w:r>
        <w:rPr>
          <w:rFonts w:hint="eastAsia"/>
        </w:rPr>
        <w:t>本级代理可以享受公司给予的市级统批价补贴。</w:t>
      </w:r>
    </w:p>
    <w:p>
      <w:pPr>
        <w:pStyle w:val="4"/>
        <w:numPr>
          <w:ilvl w:val="2"/>
          <w:numId w:val="5"/>
        </w:numPr>
        <w:ind w:firstLineChars="0"/>
      </w:pPr>
      <w:r>
        <w:rPr>
          <w:rFonts w:hint="eastAsia"/>
        </w:rPr>
        <w:t>享受本代理的市级统批价补贴</w:t>
      </w:r>
    </w:p>
    <w:p>
      <w:pPr>
        <w:pStyle w:val="4"/>
        <w:numPr>
          <w:ilvl w:val="2"/>
          <w:numId w:val="5"/>
        </w:numPr>
        <w:ind w:firstLineChars="0"/>
      </w:pPr>
      <w:r>
        <w:rPr>
          <w:rFonts w:hint="eastAsia"/>
        </w:rPr>
        <w:t>享受本区域内线下销售商品的市级统批价补贴。</w:t>
      </w:r>
    </w:p>
    <w:p>
      <w:pPr>
        <w:ind w:left="1200"/>
        <w:rPr>
          <w:rFonts w:hint="eastAsia"/>
        </w:rPr>
      </w:pPr>
      <w:r>
        <w:rPr>
          <w:rFonts w:hint="eastAsia"/>
        </w:rPr>
        <w:t>注：享受该市内市级统批价同其他代理差价收益，需要维护相应的市场发展和稳定。</w:t>
      </w:r>
    </w:p>
    <w:p>
      <w:pPr>
        <w:pStyle w:val="4"/>
        <w:numPr>
          <w:ilvl w:val="1"/>
          <w:numId w:val="5"/>
        </w:numPr>
        <w:ind w:firstLineChars="0"/>
        <w:rPr>
          <w:rFonts w:hint="eastAsia"/>
        </w:rPr>
      </w:pPr>
      <w:r>
        <w:rPr>
          <w:rFonts w:hint="eastAsia"/>
        </w:rPr>
        <w:t>对发展的比自己职位高的代理有相应的奖励。</w:t>
      </w:r>
    </w:p>
    <w:p>
      <w:pPr>
        <w:pStyle w:val="4"/>
        <w:numPr>
          <w:ilvl w:val="1"/>
          <w:numId w:val="5"/>
        </w:numPr>
        <w:ind w:firstLineChars="0"/>
        <w:rPr>
          <w:rFonts w:hint="eastAsia"/>
        </w:rPr>
      </w:pPr>
      <w:r>
        <w:rPr>
          <w:rFonts w:hint="eastAsia"/>
        </w:rPr>
        <w:t>需要积极参与公司召开的培训会议。</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E55"/>
    <w:multiLevelType w:val="multilevel"/>
    <w:tmpl w:val="054D0E55"/>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412"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D402A0D"/>
    <w:multiLevelType w:val="multilevel"/>
    <w:tmpl w:val="2D402A0D"/>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C842F8B"/>
    <w:multiLevelType w:val="multilevel"/>
    <w:tmpl w:val="4C842F8B"/>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D671418"/>
    <w:multiLevelType w:val="multilevel"/>
    <w:tmpl w:val="5D6714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E7D579E"/>
    <w:multiLevelType w:val="multilevel"/>
    <w:tmpl w:val="7E7D579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2A"/>
    <w:rsid w:val="0000488E"/>
    <w:rsid w:val="00114B25"/>
    <w:rsid w:val="0012041C"/>
    <w:rsid w:val="00155FEC"/>
    <w:rsid w:val="00195661"/>
    <w:rsid w:val="002A4A68"/>
    <w:rsid w:val="0034374D"/>
    <w:rsid w:val="00371EC2"/>
    <w:rsid w:val="00382147"/>
    <w:rsid w:val="004623DB"/>
    <w:rsid w:val="004F1A78"/>
    <w:rsid w:val="007F4E2A"/>
    <w:rsid w:val="00876820"/>
    <w:rsid w:val="00887331"/>
    <w:rsid w:val="00887C74"/>
    <w:rsid w:val="009218A1"/>
    <w:rsid w:val="009E1E6F"/>
    <w:rsid w:val="00A41CBA"/>
    <w:rsid w:val="00A80A85"/>
    <w:rsid w:val="00B27DA8"/>
    <w:rsid w:val="00B76C84"/>
    <w:rsid w:val="00BA5900"/>
    <w:rsid w:val="00BB2701"/>
    <w:rsid w:val="00BC784B"/>
    <w:rsid w:val="00BE3D6E"/>
    <w:rsid w:val="00C24645"/>
    <w:rsid w:val="00C31656"/>
    <w:rsid w:val="00C84756"/>
    <w:rsid w:val="00C94DD3"/>
    <w:rsid w:val="00D54F3F"/>
    <w:rsid w:val="00D65620"/>
    <w:rsid w:val="00EA36FF"/>
    <w:rsid w:val="7586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443</Words>
  <Characters>2526</Characters>
  <Lines>21</Lines>
  <Paragraphs>5</Paragraphs>
  <TotalTime>558</TotalTime>
  <ScaleCrop>false</ScaleCrop>
  <LinksUpToDate>false</LinksUpToDate>
  <CharactersWithSpaces>2964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2019-03-03T18:17:00Z</dcterms:created>
  <dc:creator>Microsoft</dc:creator>
  <cp:lastModifiedBy>YY_Opal</cp:lastModifiedBy>
  <dcterms:modified xsi:type="dcterms:W3CDTF">2019-03-20T15:14:56Z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