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</w:pPr>
      <w:r>
        <w:rPr>
          <w:rFonts w:hint="eastAsia"/>
        </w:rPr>
        <w:t>A</w:t>
      </w:r>
      <w:r>
        <w:t xml:space="preserve"> unattended field telecom-machine room (UFTR) (ID, location) uses the instrument (ID, stationID, type, </w:t>
      </w:r>
      <w:bookmarkStart w:id="0" w:name="OLE_LINK1"/>
      <w:r>
        <w:t>power-saving mode</w:t>
      </w:r>
      <w:bookmarkEnd w:id="0"/>
      <w:r>
        <w:t xml:space="preserve">) to collect the value of environment parameter according to the preconfigured collection mode, then summarizes them according to the preconfigured period, then sends it to a urban management center (name) that can remotely controls and configures the UFTR station and their instruments. The instrument include Thermometer (unit, range, threshold, resolution, circuit-mode), Hygrometer (unit, range, threshold, resolution, bus-mode) and Hydrometer (unit, range, threshold, resolution, socket-model). The instrument provide an interface named as Controller that can remotely starts, shuts down, configure the power-saving model and collection mode of the instruments. </w:t>
      </w:r>
    </w:p>
    <w:p>
      <w:pPr>
        <w:ind w:left="210" w:leftChars="100" w:firstLine="210" w:firstLineChars="100"/>
      </w:pPr>
      <w:r>
        <w:rPr>
          <w:rFonts w:hint="eastAsia"/>
        </w:rPr>
        <w:t>Y</w:t>
      </w:r>
      <w:r>
        <w:t>our tasks: draw the class diagram.</w:t>
      </w:r>
    </w:p>
    <w:p>
      <w:pPr>
        <w:ind w:left="210" w:leftChars="100" w:firstLine="210" w:firstLineChars="100"/>
      </w:pPr>
    </w:p>
    <w:p>
      <w:pPr>
        <w:rPr>
          <w:rFonts w:hint="eastAsia"/>
        </w:rPr>
      </w:pPr>
      <w:r>
        <w:rPr>
          <w:rFonts w:hint="eastAsia"/>
        </w:rPr>
        <w:t>无人值守的现场电信机房(UFTR) (ID, location)通过仪器(ID, stationID, type，节电模式)按照预配置的</w:t>
      </w:r>
      <w:r>
        <w:rPr>
          <w:rFonts w:hint="eastAsia"/>
          <w:u w:val="single"/>
        </w:rPr>
        <w:t>采集方式</w:t>
      </w:r>
      <w:r>
        <w:rPr>
          <w:rFonts w:hint="eastAsia"/>
        </w:rPr>
        <w:t>采集环境参数值，然后根据预配置的时间段汇总，发送给城管中心(名称)，城管中心可以远程控制和配置UFTR站及其仪器。仪器包括温度计(单位，量程，阈值，分辨率，电路模式)，湿度计(单位，量程，阈值，分辨率，总线模式)和比重计(单位，量程，阈值，分辨率，插座模型)。仪器提供了一个名为Controller的接口，可以远程启动、关机、配置仪器的节电型号和采集方式。</w:t>
      </w:r>
      <w:bookmarkStart w:id="1" w:name="_GoBack"/>
      <w:bookmarkEnd w:id="1"/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参考课件：6.1-6.4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Y3ZmQyNGM1MWJhYjJhYzU3NTJjZTdiYzk3YzRhOGIifQ=="/>
  </w:docVars>
  <w:rsids>
    <w:rsidRoot w:val="00170817"/>
    <w:rsid w:val="0003564D"/>
    <w:rsid w:val="00036458"/>
    <w:rsid w:val="00040730"/>
    <w:rsid w:val="00170817"/>
    <w:rsid w:val="00274156"/>
    <w:rsid w:val="00291BA7"/>
    <w:rsid w:val="002B7904"/>
    <w:rsid w:val="00440E9C"/>
    <w:rsid w:val="00493B0F"/>
    <w:rsid w:val="005052B1"/>
    <w:rsid w:val="00522C6C"/>
    <w:rsid w:val="005936A1"/>
    <w:rsid w:val="00657899"/>
    <w:rsid w:val="00667AF6"/>
    <w:rsid w:val="006968E9"/>
    <w:rsid w:val="00853637"/>
    <w:rsid w:val="00A548D2"/>
    <w:rsid w:val="00A85C17"/>
    <w:rsid w:val="00A86553"/>
    <w:rsid w:val="00C57D19"/>
    <w:rsid w:val="00DD0461"/>
    <w:rsid w:val="00E51524"/>
    <w:rsid w:val="00E57C6F"/>
    <w:rsid w:val="00F14606"/>
    <w:rsid w:val="00FF49F3"/>
    <w:rsid w:val="139B7F67"/>
    <w:rsid w:val="70DF0B16"/>
    <w:rsid w:val="71E6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319</Words>
  <Characters>972</Characters>
  <Lines>5</Lines>
  <Paragraphs>1</Paragraphs>
  <TotalTime>403</TotalTime>
  <ScaleCrop>false</ScaleCrop>
  <LinksUpToDate>false</LinksUpToDate>
  <CharactersWithSpaces>1085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2022-12-01T09:16:00Z</dcterms:created>
  <dc:creator>zjy</dc:creator>
  <cp:lastModifiedBy>.</cp:lastModifiedBy>
  <dcterms:modified xsi:type="dcterms:W3CDTF">2022-12-19T06:02:23Z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4E5AE04DA3B2408CA305927F5F37743A</vt:lpwstr>
  </property>
</Properties>
</file>