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4C09A">
      <w:pPr>
        <w:jc w:val="center"/>
        <w:rPr>
          <w:rFonts w:eastAsia="黑体"/>
          <w:sz w:val="52"/>
        </w:rPr>
      </w:pPr>
      <w:r>
        <w:drawing>
          <wp:anchor distT="0" distB="0" distL="114300" distR="114300" simplePos="0" relativeHeight="251659264" behindDoc="0" locked="1" layoutInCell="1" allowOverlap="1">
            <wp:simplePos x="0" y="0"/>
            <wp:positionH relativeFrom="column">
              <wp:posOffset>1885950</wp:posOffset>
            </wp:positionH>
            <wp:positionV relativeFrom="paragraph">
              <wp:posOffset>-9525</wp:posOffset>
            </wp:positionV>
            <wp:extent cx="2192655" cy="438150"/>
            <wp:effectExtent l="0" t="0" r="4445" b="6350"/>
            <wp:wrapNone/>
            <wp:docPr id="2" name="图片 2" descr="Usst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stTitle"/>
                    <pic:cNvPicPr>
                      <a:picLocks noChangeAspect="1"/>
                    </pic:cNvPicPr>
                  </pic:nvPicPr>
                  <pic:blipFill>
                    <a:blip r:embed="rId4"/>
                    <a:stretch>
                      <a:fillRect/>
                    </a:stretch>
                  </pic:blipFill>
                  <pic:spPr>
                    <a:xfrm>
                      <a:off x="0" y="0"/>
                      <a:ext cx="2192655" cy="438150"/>
                    </a:xfrm>
                    <a:prstGeom prst="rect">
                      <a:avLst/>
                    </a:prstGeom>
                    <a:noFill/>
                    <a:ln>
                      <a:noFill/>
                    </a:ln>
                  </pic:spPr>
                </pic:pic>
              </a:graphicData>
            </a:graphic>
          </wp:anchor>
        </w:drawing>
      </w:r>
      <w:r>
        <w:pict>
          <v:shape id="_x0000_s1027" o:spid="_x0000_s1027" o:spt="75" type="#_x0000_t75" style="position:absolute;left:0pt;margin-left:27.9pt;margin-top:-17.85pt;height:77.05pt;width:103.2pt;z-index:251660288;mso-width-relative:page;mso-height-relative:page;" o:ole="t" filled="f" o:preferrelative="t" stroked="f" coordsize="21600,21600">
            <v:path/>
            <v:fill on="f" focussize="0,0"/>
            <v:stroke on="f"/>
            <v:imagedata r:id="rId6" o:title=""/>
            <o:lock v:ext="edit" aspectratio="t"/>
          </v:shape>
          <o:OLEObject Type="Embed" ProgID="" ShapeID="_x0000_s1027" DrawAspect="Content" ObjectID="_1468075725" r:id="rId5">
            <o:LockedField>false</o:LockedField>
          </o:OLEObject>
        </w:pict>
      </w:r>
    </w:p>
    <w:p w14:paraId="08915DC5">
      <w:pPr>
        <w:jc w:val="center"/>
        <w:rPr>
          <w:rFonts w:eastAsia="黑体"/>
          <w:sz w:val="52"/>
          <w:szCs w:val="52"/>
        </w:rPr>
      </w:pPr>
    </w:p>
    <w:p w14:paraId="7ED46614">
      <w:pPr>
        <w:jc w:val="center"/>
        <w:rPr>
          <w:rFonts w:eastAsia="黑体"/>
          <w:sz w:val="44"/>
          <w:szCs w:val="44"/>
        </w:rPr>
      </w:pPr>
      <w:r>
        <w:rPr>
          <w:rFonts w:hint="eastAsia" w:eastAsia="黑体"/>
          <w:sz w:val="44"/>
          <w:szCs w:val="44"/>
        </w:rPr>
        <w:t>光电信息与计算机工程学院</w:t>
      </w:r>
    </w:p>
    <w:p w14:paraId="4C21A87F">
      <w:pPr>
        <w:jc w:val="center"/>
        <w:rPr>
          <w:rFonts w:eastAsia="黑体"/>
          <w:sz w:val="44"/>
        </w:rPr>
      </w:pPr>
    </w:p>
    <w:p w14:paraId="5467ECF0">
      <w:pPr>
        <w:jc w:val="center"/>
        <w:rPr>
          <w:rFonts w:eastAsia="黑体"/>
          <w:sz w:val="44"/>
        </w:rPr>
      </w:pPr>
    </w:p>
    <w:tbl>
      <w:tblPr>
        <w:tblStyle w:val="5"/>
        <w:tblW w:w="0" w:type="auto"/>
        <w:jc w:val="center"/>
        <w:tblLayout w:type="fixed"/>
        <w:tblCellMar>
          <w:top w:w="0" w:type="dxa"/>
          <w:left w:w="108" w:type="dxa"/>
          <w:bottom w:w="0" w:type="dxa"/>
          <w:right w:w="108" w:type="dxa"/>
        </w:tblCellMar>
      </w:tblPr>
      <w:tblGrid>
        <w:gridCol w:w="2385"/>
        <w:gridCol w:w="6043"/>
      </w:tblGrid>
      <w:tr w14:paraId="3BB61F56">
        <w:tblPrEx>
          <w:tblCellMar>
            <w:top w:w="0" w:type="dxa"/>
            <w:left w:w="108" w:type="dxa"/>
            <w:bottom w:w="0" w:type="dxa"/>
            <w:right w:w="108" w:type="dxa"/>
          </w:tblCellMar>
        </w:tblPrEx>
        <w:trPr>
          <w:jc w:val="center"/>
        </w:trPr>
        <w:tc>
          <w:tcPr>
            <w:tcW w:w="2385" w:type="dxa"/>
            <w:noWrap w:val="0"/>
            <w:vAlign w:val="top"/>
          </w:tcPr>
          <w:p w14:paraId="1325F8CF">
            <w:pPr>
              <w:jc w:val="left"/>
              <w:rPr>
                <w:rFonts w:ascii="华文楷体" w:hAnsi="华文楷体" w:eastAsia="华文楷体"/>
                <w:sz w:val="36"/>
                <w:szCs w:val="36"/>
              </w:rPr>
            </w:pPr>
            <w:r>
              <w:rPr>
                <w:rFonts w:hint="eastAsia" w:ascii="华文楷体" w:hAnsi="华文楷体" w:eastAsia="华文楷体"/>
                <w:sz w:val="36"/>
                <w:szCs w:val="36"/>
              </w:rPr>
              <w:t>报告名称</w:t>
            </w:r>
          </w:p>
        </w:tc>
        <w:tc>
          <w:tcPr>
            <w:tcW w:w="6043" w:type="dxa"/>
            <w:noWrap w:val="0"/>
            <w:vAlign w:val="top"/>
          </w:tcPr>
          <w:p w14:paraId="53882CC5">
            <w:pPr>
              <w:jc w:val="center"/>
              <w:rPr>
                <w:rFonts w:ascii="华文楷体" w:hAnsi="华文楷体" w:eastAsia="华文楷体"/>
                <w:sz w:val="44"/>
              </w:rPr>
            </w:pPr>
            <w:r>
              <w:rPr>
                <w:rFonts w:hint="default" w:ascii="Times New Roman" w:hAnsi="Times New Roman" w:cs="Times New Roman" w:eastAsiaTheme="minorEastAsia"/>
                <w:b w:val="0"/>
                <w:bCs/>
                <w:i w:val="0"/>
                <w:strike w:val="0"/>
                <w:color w:val="auto"/>
                <w:sz w:val="36"/>
                <w:szCs w:val="36"/>
                <w:u w:val="none"/>
              </w:rPr>
              <w:t>软件需求说明书</w:t>
            </w:r>
            <w:bookmarkStart w:id="0" w:name="_GoBack"/>
            <w:bookmarkEnd w:id="0"/>
          </w:p>
        </w:tc>
      </w:tr>
      <w:tr w14:paraId="066829BA">
        <w:tblPrEx>
          <w:tblCellMar>
            <w:top w:w="0" w:type="dxa"/>
            <w:left w:w="108" w:type="dxa"/>
            <w:bottom w:w="0" w:type="dxa"/>
            <w:right w:w="108" w:type="dxa"/>
          </w:tblCellMar>
        </w:tblPrEx>
        <w:trPr>
          <w:trHeight w:val="671" w:hRule="atLeast"/>
          <w:jc w:val="center"/>
        </w:trPr>
        <w:tc>
          <w:tcPr>
            <w:tcW w:w="2385" w:type="dxa"/>
            <w:noWrap w:val="0"/>
            <w:vAlign w:val="top"/>
          </w:tcPr>
          <w:p w14:paraId="7CA32117">
            <w:pPr>
              <w:jc w:val="left"/>
              <w:rPr>
                <w:rFonts w:ascii="华文楷体" w:hAnsi="华文楷体" w:eastAsia="华文楷体"/>
                <w:sz w:val="36"/>
                <w:szCs w:val="36"/>
              </w:rPr>
            </w:pPr>
            <w:r>
              <w:rPr>
                <w:rFonts w:hint="eastAsia" w:ascii="华文楷体" w:hAnsi="华文楷体" w:eastAsia="华文楷体"/>
                <w:sz w:val="36"/>
                <w:szCs w:val="36"/>
              </w:rPr>
              <w:t>项 目 名</w:t>
            </w:r>
          </w:p>
        </w:tc>
        <w:tc>
          <w:tcPr>
            <w:tcW w:w="6043" w:type="dxa"/>
            <w:noWrap w:val="0"/>
            <w:vAlign w:val="top"/>
          </w:tcPr>
          <w:p w14:paraId="42FF294A">
            <w:pPr>
              <w:jc w:val="center"/>
              <w:rPr>
                <w:rFonts w:ascii="华文楷体" w:hAnsi="华文楷体" w:eastAsia="华文楷体"/>
                <w:sz w:val="44"/>
              </w:rPr>
            </w:pPr>
            <w:r>
              <w:rPr>
                <w:rFonts w:hint="eastAsia" w:ascii="宋体" w:hAnsi="宋体" w:eastAsia="宋体" w:cs="宋体"/>
                <w:b w:val="0"/>
                <w:bCs/>
                <w:i w:val="0"/>
                <w:strike w:val="0"/>
                <w:color w:val="auto"/>
                <w:sz w:val="36"/>
                <w:szCs w:val="36"/>
                <w:u w:val="none"/>
              </w:rPr>
              <w:t>Career Compass 职业规划网站</w:t>
            </w:r>
          </w:p>
        </w:tc>
      </w:tr>
    </w:tbl>
    <w:p w14:paraId="6C2B1A12">
      <w:pPr>
        <w:jc w:val="center"/>
        <w:rPr>
          <w:rFonts w:ascii="Calibri" w:hAnsi="Calibri" w:eastAsia="黑体"/>
          <w:sz w:val="44"/>
          <w:szCs w:val="22"/>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28"/>
        <w:gridCol w:w="1214"/>
        <w:gridCol w:w="945"/>
        <w:gridCol w:w="2157"/>
        <w:gridCol w:w="1050"/>
        <w:gridCol w:w="1686"/>
      </w:tblGrid>
      <w:tr w14:paraId="59E9D94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928" w:type="dxa"/>
            <w:noWrap w:val="0"/>
            <w:vAlign w:val="top"/>
          </w:tcPr>
          <w:p w14:paraId="52DEF102">
            <w:pPr>
              <w:jc w:val="left"/>
              <w:rPr>
                <w:rFonts w:ascii="华文楷体" w:hAnsi="华文楷体" w:eastAsia="华文楷体"/>
                <w:sz w:val="28"/>
                <w:szCs w:val="28"/>
              </w:rPr>
            </w:pPr>
            <w:r>
              <w:rPr>
                <w:rFonts w:hint="eastAsia" w:ascii="华文楷体" w:hAnsi="华文楷体" w:eastAsia="华文楷体"/>
                <w:sz w:val="28"/>
                <w:szCs w:val="28"/>
              </w:rPr>
              <w:t>姓名</w:t>
            </w:r>
          </w:p>
        </w:tc>
        <w:tc>
          <w:tcPr>
            <w:tcW w:w="1214" w:type="dxa"/>
            <w:noWrap w:val="0"/>
            <w:vAlign w:val="top"/>
          </w:tcPr>
          <w:p w14:paraId="2C6637B0">
            <w:pPr>
              <w:jc w:val="left"/>
              <w:rPr>
                <w:rFonts w:hint="default" w:ascii="华文楷体" w:hAnsi="华文楷体" w:eastAsia="华文楷体"/>
                <w:sz w:val="28"/>
                <w:szCs w:val="28"/>
                <w:lang w:val="en-US" w:eastAsia="zh-CN"/>
              </w:rPr>
            </w:pPr>
            <w:r>
              <w:rPr>
                <w:rFonts w:hint="eastAsia" w:ascii="华文楷体" w:hAnsi="华文楷体" w:eastAsia="华文楷体"/>
                <w:sz w:val="28"/>
                <w:szCs w:val="28"/>
                <w:lang w:val="en-US" w:eastAsia="zh-CN"/>
              </w:rPr>
              <w:t>杨振远</w:t>
            </w:r>
          </w:p>
        </w:tc>
        <w:tc>
          <w:tcPr>
            <w:tcW w:w="945" w:type="dxa"/>
            <w:noWrap w:val="0"/>
            <w:vAlign w:val="top"/>
          </w:tcPr>
          <w:p w14:paraId="621A35C4">
            <w:pPr>
              <w:jc w:val="left"/>
              <w:rPr>
                <w:rFonts w:ascii="华文楷体" w:hAnsi="华文楷体" w:eastAsia="华文楷体"/>
                <w:sz w:val="28"/>
                <w:szCs w:val="28"/>
              </w:rPr>
            </w:pPr>
            <w:r>
              <w:rPr>
                <w:rFonts w:hint="eastAsia" w:ascii="华文楷体" w:hAnsi="华文楷体" w:eastAsia="华文楷体"/>
                <w:sz w:val="28"/>
                <w:szCs w:val="28"/>
              </w:rPr>
              <w:t>学号</w:t>
            </w:r>
          </w:p>
        </w:tc>
        <w:tc>
          <w:tcPr>
            <w:tcW w:w="2157" w:type="dxa"/>
            <w:noWrap w:val="0"/>
            <w:vAlign w:val="top"/>
          </w:tcPr>
          <w:p w14:paraId="7BF225DF">
            <w:pPr>
              <w:jc w:val="left"/>
              <w:rPr>
                <w:rFonts w:hint="default" w:ascii="华文楷体" w:hAnsi="华文楷体" w:eastAsia="华文楷体"/>
                <w:sz w:val="28"/>
                <w:szCs w:val="28"/>
                <w:lang w:val="en-US" w:eastAsia="zh-CN"/>
              </w:rPr>
            </w:pPr>
            <w:r>
              <w:rPr>
                <w:rFonts w:hint="eastAsia" w:ascii="华文楷体" w:hAnsi="华文楷体" w:eastAsia="华文楷体"/>
                <w:sz w:val="28"/>
                <w:szCs w:val="28"/>
                <w:lang w:val="en-US" w:eastAsia="zh-CN"/>
              </w:rPr>
              <w:t>2335061025</w:t>
            </w:r>
          </w:p>
        </w:tc>
        <w:tc>
          <w:tcPr>
            <w:tcW w:w="1050" w:type="dxa"/>
            <w:noWrap w:val="0"/>
            <w:vAlign w:val="top"/>
          </w:tcPr>
          <w:p w14:paraId="16A77719">
            <w:pPr>
              <w:jc w:val="left"/>
              <w:rPr>
                <w:rFonts w:ascii="华文楷体" w:hAnsi="华文楷体" w:eastAsia="华文楷体"/>
                <w:sz w:val="28"/>
                <w:szCs w:val="28"/>
              </w:rPr>
            </w:pPr>
            <w:r>
              <w:rPr>
                <w:rFonts w:hint="eastAsia" w:ascii="华文楷体" w:hAnsi="华文楷体" w:eastAsia="华文楷体"/>
                <w:sz w:val="28"/>
                <w:szCs w:val="28"/>
              </w:rPr>
              <w:t>角色</w:t>
            </w:r>
          </w:p>
        </w:tc>
        <w:tc>
          <w:tcPr>
            <w:tcW w:w="1686" w:type="dxa"/>
            <w:noWrap w:val="0"/>
            <w:vAlign w:val="top"/>
          </w:tcPr>
          <w:p w14:paraId="3151F6A5">
            <w:pPr>
              <w:jc w:val="left"/>
              <w:rPr>
                <w:rFonts w:hint="eastAsia" w:ascii="华文楷体" w:hAnsi="华文楷体" w:eastAsia="华文楷体"/>
                <w:sz w:val="28"/>
                <w:szCs w:val="28"/>
                <w:lang w:val="en-US" w:eastAsia="zh-CN"/>
              </w:rPr>
            </w:pPr>
            <w:r>
              <w:rPr>
                <w:rFonts w:hint="eastAsia" w:ascii="华文楷体" w:hAnsi="华文楷体" w:eastAsia="华文楷体"/>
                <w:sz w:val="28"/>
                <w:szCs w:val="28"/>
                <w:lang w:val="en-US" w:eastAsia="zh-CN"/>
              </w:rPr>
              <w:t>测试经理</w:t>
            </w:r>
          </w:p>
        </w:tc>
      </w:tr>
      <w:tr w14:paraId="0AD393B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928" w:type="dxa"/>
            <w:noWrap w:val="0"/>
            <w:vAlign w:val="top"/>
          </w:tcPr>
          <w:p w14:paraId="5AD6C3BA">
            <w:pPr>
              <w:jc w:val="left"/>
              <w:rPr>
                <w:rFonts w:ascii="华文楷体" w:hAnsi="华文楷体" w:eastAsia="华文楷体"/>
                <w:sz w:val="28"/>
                <w:szCs w:val="28"/>
              </w:rPr>
            </w:pPr>
            <w:r>
              <w:rPr>
                <w:rFonts w:hint="eastAsia" w:ascii="华文楷体" w:hAnsi="华文楷体" w:eastAsia="华文楷体"/>
                <w:sz w:val="28"/>
                <w:szCs w:val="28"/>
              </w:rPr>
              <w:t>姓名</w:t>
            </w:r>
          </w:p>
        </w:tc>
        <w:tc>
          <w:tcPr>
            <w:tcW w:w="1214" w:type="dxa"/>
            <w:noWrap w:val="0"/>
            <w:vAlign w:val="top"/>
          </w:tcPr>
          <w:p w14:paraId="77FF58ED">
            <w:pPr>
              <w:jc w:val="left"/>
              <w:rPr>
                <w:rFonts w:hint="eastAsia" w:ascii="华文楷体" w:hAnsi="华文楷体" w:eastAsia="华文楷体"/>
                <w:sz w:val="28"/>
                <w:szCs w:val="28"/>
                <w:lang w:val="en-US" w:eastAsia="zh-CN"/>
              </w:rPr>
            </w:pPr>
            <w:r>
              <w:rPr>
                <w:rFonts w:hint="eastAsia" w:ascii="华文楷体" w:hAnsi="华文楷体" w:eastAsia="华文楷体"/>
                <w:sz w:val="28"/>
                <w:szCs w:val="28"/>
                <w:lang w:val="en-US" w:eastAsia="zh-CN"/>
              </w:rPr>
              <w:t>彭淦扬</w:t>
            </w:r>
          </w:p>
        </w:tc>
        <w:tc>
          <w:tcPr>
            <w:tcW w:w="945" w:type="dxa"/>
            <w:noWrap w:val="0"/>
            <w:vAlign w:val="top"/>
          </w:tcPr>
          <w:p w14:paraId="0EF0C1F2">
            <w:pPr>
              <w:jc w:val="left"/>
              <w:rPr>
                <w:rFonts w:ascii="华文楷体" w:hAnsi="华文楷体" w:eastAsia="华文楷体"/>
                <w:sz w:val="28"/>
                <w:szCs w:val="28"/>
              </w:rPr>
            </w:pPr>
            <w:r>
              <w:rPr>
                <w:rFonts w:hint="eastAsia" w:ascii="华文楷体" w:hAnsi="华文楷体" w:eastAsia="华文楷体"/>
                <w:sz w:val="28"/>
                <w:szCs w:val="28"/>
              </w:rPr>
              <w:t>学号</w:t>
            </w:r>
          </w:p>
        </w:tc>
        <w:tc>
          <w:tcPr>
            <w:tcW w:w="2157" w:type="dxa"/>
            <w:noWrap w:val="0"/>
            <w:vAlign w:val="top"/>
          </w:tcPr>
          <w:p w14:paraId="1E7936FA">
            <w:pPr>
              <w:jc w:val="left"/>
              <w:rPr>
                <w:rFonts w:hint="default" w:ascii="华文楷体" w:hAnsi="华文楷体" w:eastAsia="华文楷体"/>
                <w:sz w:val="28"/>
                <w:szCs w:val="28"/>
                <w:lang w:val="en-US" w:eastAsia="zh-CN"/>
              </w:rPr>
            </w:pPr>
            <w:r>
              <w:rPr>
                <w:rFonts w:hint="eastAsia" w:ascii="华文楷体" w:hAnsi="华文楷体" w:eastAsia="华文楷体"/>
                <w:sz w:val="28"/>
                <w:szCs w:val="28"/>
                <w:lang w:val="en-US" w:eastAsia="zh-CN"/>
              </w:rPr>
              <w:t>2335060916</w:t>
            </w:r>
          </w:p>
        </w:tc>
        <w:tc>
          <w:tcPr>
            <w:tcW w:w="1050" w:type="dxa"/>
            <w:noWrap w:val="0"/>
            <w:vAlign w:val="top"/>
          </w:tcPr>
          <w:p w14:paraId="008178FA">
            <w:pPr>
              <w:jc w:val="left"/>
              <w:rPr>
                <w:rFonts w:ascii="华文楷体" w:hAnsi="华文楷体" w:eastAsia="华文楷体"/>
                <w:sz w:val="28"/>
                <w:szCs w:val="28"/>
              </w:rPr>
            </w:pPr>
            <w:r>
              <w:rPr>
                <w:rFonts w:hint="eastAsia" w:ascii="华文楷体" w:hAnsi="华文楷体" w:eastAsia="华文楷体"/>
                <w:sz w:val="28"/>
                <w:szCs w:val="28"/>
              </w:rPr>
              <w:t>角色</w:t>
            </w:r>
          </w:p>
        </w:tc>
        <w:tc>
          <w:tcPr>
            <w:tcW w:w="1686" w:type="dxa"/>
            <w:noWrap w:val="0"/>
            <w:vAlign w:val="top"/>
          </w:tcPr>
          <w:p w14:paraId="1309068B">
            <w:pPr>
              <w:jc w:val="left"/>
              <w:rPr>
                <w:rFonts w:hint="eastAsia" w:ascii="华文楷体" w:hAnsi="华文楷体" w:eastAsia="华文楷体"/>
                <w:sz w:val="28"/>
                <w:szCs w:val="28"/>
                <w:lang w:val="en-US" w:eastAsia="zh-CN"/>
              </w:rPr>
            </w:pPr>
            <w:r>
              <w:rPr>
                <w:rFonts w:hint="eastAsia" w:ascii="华文楷体" w:hAnsi="华文楷体" w:eastAsia="华文楷体"/>
                <w:sz w:val="28"/>
                <w:szCs w:val="28"/>
                <w:lang w:val="en-US" w:eastAsia="zh-CN"/>
              </w:rPr>
              <w:t>产品经理</w:t>
            </w:r>
          </w:p>
        </w:tc>
      </w:tr>
      <w:tr w14:paraId="4AF31D0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928" w:type="dxa"/>
            <w:noWrap w:val="0"/>
            <w:vAlign w:val="top"/>
          </w:tcPr>
          <w:p w14:paraId="3DF464EA">
            <w:pPr>
              <w:jc w:val="left"/>
              <w:rPr>
                <w:rFonts w:ascii="华文楷体" w:hAnsi="华文楷体" w:eastAsia="华文楷体"/>
                <w:sz w:val="28"/>
                <w:szCs w:val="28"/>
              </w:rPr>
            </w:pPr>
            <w:r>
              <w:rPr>
                <w:rFonts w:hint="eastAsia" w:ascii="华文楷体" w:hAnsi="华文楷体" w:eastAsia="华文楷体"/>
                <w:sz w:val="28"/>
                <w:szCs w:val="28"/>
              </w:rPr>
              <w:t>姓名</w:t>
            </w:r>
          </w:p>
        </w:tc>
        <w:tc>
          <w:tcPr>
            <w:tcW w:w="1214" w:type="dxa"/>
            <w:noWrap w:val="0"/>
            <w:vAlign w:val="top"/>
          </w:tcPr>
          <w:p w14:paraId="7124C3F5">
            <w:pPr>
              <w:jc w:val="left"/>
              <w:rPr>
                <w:rFonts w:hint="default" w:ascii="华文楷体" w:hAnsi="华文楷体" w:eastAsia="华文楷体"/>
                <w:sz w:val="28"/>
                <w:szCs w:val="28"/>
                <w:lang w:val="en-US" w:eastAsia="zh-CN"/>
              </w:rPr>
            </w:pPr>
            <w:r>
              <w:rPr>
                <w:rFonts w:hint="eastAsia" w:ascii="华文楷体" w:hAnsi="华文楷体" w:eastAsia="华文楷体"/>
                <w:sz w:val="28"/>
                <w:szCs w:val="28"/>
                <w:lang w:val="en-US" w:eastAsia="zh-CN"/>
              </w:rPr>
              <w:t>陆俊杰</w:t>
            </w:r>
          </w:p>
        </w:tc>
        <w:tc>
          <w:tcPr>
            <w:tcW w:w="945" w:type="dxa"/>
            <w:noWrap w:val="0"/>
            <w:vAlign w:val="top"/>
          </w:tcPr>
          <w:p w14:paraId="654C0FD9">
            <w:pPr>
              <w:jc w:val="left"/>
              <w:rPr>
                <w:rFonts w:ascii="华文楷体" w:hAnsi="华文楷体" w:eastAsia="华文楷体"/>
                <w:sz w:val="28"/>
                <w:szCs w:val="28"/>
              </w:rPr>
            </w:pPr>
            <w:r>
              <w:rPr>
                <w:rFonts w:hint="eastAsia" w:ascii="华文楷体" w:hAnsi="华文楷体" w:eastAsia="华文楷体"/>
                <w:sz w:val="28"/>
                <w:szCs w:val="28"/>
              </w:rPr>
              <w:t>学号</w:t>
            </w:r>
          </w:p>
        </w:tc>
        <w:tc>
          <w:tcPr>
            <w:tcW w:w="2157" w:type="dxa"/>
            <w:noWrap w:val="0"/>
            <w:vAlign w:val="top"/>
          </w:tcPr>
          <w:p w14:paraId="53683D58">
            <w:pPr>
              <w:jc w:val="left"/>
              <w:rPr>
                <w:rFonts w:hint="default" w:ascii="华文楷体" w:hAnsi="华文楷体" w:eastAsia="华文楷体"/>
                <w:sz w:val="28"/>
                <w:szCs w:val="28"/>
                <w:lang w:val="en-US" w:eastAsia="zh-CN"/>
              </w:rPr>
            </w:pPr>
            <w:r>
              <w:rPr>
                <w:rFonts w:hint="eastAsia" w:ascii="华文楷体" w:hAnsi="华文楷体" w:eastAsia="华文楷体"/>
                <w:sz w:val="28"/>
                <w:szCs w:val="28"/>
                <w:lang w:val="en-US" w:eastAsia="zh-CN"/>
              </w:rPr>
              <w:t>2335060119</w:t>
            </w:r>
          </w:p>
        </w:tc>
        <w:tc>
          <w:tcPr>
            <w:tcW w:w="1050" w:type="dxa"/>
            <w:noWrap w:val="0"/>
            <w:vAlign w:val="top"/>
          </w:tcPr>
          <w:p w14:paraId="068A72F5">
            <w:r>
              <w:rPr>
                <w:rFonts w:hint="eastAsia" w:ascii="华文楷体" w:hAnsi="华文楷体" w:eastAsia="华文楷体"/>
                <w:sz w:val="28"/>
                <w:szCs w:val="28"/>
              </w:rPr>
              <w:t>角色</w:t>
            </w:r>
          </w:p>
        </w:tc>
        <w:tc>
          <w:tcPr>
            <w:tcW w:w="1686" w:type="dxa"/>
            <w:noWrap w:val="0"/>
            <w:vAlign w:val="top"/>
          </w:tcPr>
          <w:p w14:paraId="1539D1B4">
            <w:pPr>
              <w:jc w:val="left"/>
              <w:rPr>
                <w:rFonts w:hint="eastAsia" w:ascii="华文楷体" w:hAnsi="华文楷体" w:eastAsia="华文楷体"/>
                <w:sz w:val="28"/>
                <w:szCs w:val="28"/>
                <w:lang w:val="en-US" w:eastAsia="zh-CN"/>
              </w:rPr>
            </w:pPr>
            <w:r>
              <w:rPr>
                <w:rFonts w:hint="eastAsia" w:ascii="华文楷体" w:hAnsi="华文楷体" w:eastAsia="华文楷体"/>
                <w:sz w:val="28"/>
                <w:szCs w:val="28"/>
                <w:lang w:val="en-US" w:eastAsia="zh-CN"/>
              </w:rPr>
              <w:t>质量经理</w:t>
            </w:r>
          </w:p>
        </w:tc>
      </w:tr>
      <w:tr w14:paraId="2C17F32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928" w:type="dxa"/>
            <w:noWrap w:val="0"/>
            <w:vAlign w:val="top"/>
          </w:tcPr>
          <w:p w14:paraId="31D965B9">
            <w:pPr>
              <w:jc w:val="left"/>
              <w:rPr>
                <w:rFonts w:ascii="华文楷体" w:hAnsi="华文楷体" w:eastAsia="华文楷体"/>
                <w:sz w:val="28"/>
                <w:szCs w:val="28"/>
              </w:rPr>
            </w:pPr>
            <w:r>
              <w:rPr>
                <w:rFonts w:hint="eastAsia" w:ascii="华文楷体" w:hAnsi="华文楷体" w:eastAsia="华文楷体"/>
                <w:sz w:val="28"/>
                <w:szCs w:val="28"/>
              </w:rPr>
              <w:t>姓名</w:t>
            </w:r>
          </w:p>
        </w:tc>
        <w:tc>
          <w:tcPr>
            <w:tcW w:w="1214" w:type="dxa"/>
            <w:noWrap w:val="0"/>
            <w:vAlign w:val="top"/>
          </w:tcPr>
          <w:p w14:paraId="4F0E4E7E">
            <w:pPr>
              <w:jc w:val="left"/>
              <w:rPr>
                <w:rFonts w:hint="default" w:ascii="华文楷体" w:hAnsi="华文楷体" w:eastAsia="华文楷体"/>
                <w:sz w:val="28"/>
                <w:szCs w:val="28"/>
                <w:lang w:val="en-US" w:eastAsia="zh-CN"/>
              </w:rPr>
            </w:pPr>
            <w:r>
              <w:rPr>
                <w:rFonts w:hint="eastAsia" w:ascii="华文楷体" w:hAnsi="华文楷体" w:eastAsia="华文楷体"/>
                <w:sz w:val="28"/>
                <w:szCs w:val="28"/>
                <w:lang w:val="en-US" w:eastAsia="zh-CN"/>
              </w:rPr>
              <w:t>庄子毅</w:t>
            </w:r>
          </w:p>
        </w:tc>
        <w:tc>
          <w:tcPr>
            <w:tcW w:w="945" w:type="dxa"/>
            <w:noWrap w:val="0"/>
            <w:vAlign w:val="top"/>
          </w:tcPr>
          <w:p w14:paraId="13724643">
            <w:pPr>
              <w:jc w:val="left"/>
              <w:rPr>
                <w:rFonts w:ascii="华文楷体" w:hAnsi="华文楷体" w:eastAsia="华文楷体"/>
                <w:sz w:val="28"/>
                <w:szCs w:val="28"/>
              </w:rPr>
            </w:pPr>
            <w:r>
              <w:rPr>
                <w:rFonts w:hint="eastAsia" w:ascii="华文楷体" w:hAnsi="华文楷体" w:eastAsia="华文楷体"/>
                <w:sz w:val="28"/>
                <w:szCs w:val="28"/>
              </w:rPr>
              <w:t>学号</w:t>
            </w:r>
          </w:p>
        </w:tc>
        <w:tc>
          <w:tcPr>
            <w:tcW w:w="2157" w:type="dxa"/>
            <w:noWrap w:val="0"/>
            <w:vAlign w:val="top"/>
          </w:tcPr>
          <w:p w14:paraId="328BDFC6">
            <w:pPr>
              <w:jc w:val="left"/>
              <w:rPr>
                <w:rFonts w:hint="default" w:ascii="华文楷体" w:hAnsi="华文楷体" w:eastAsia="华文楷体"/>
                <w:sz w:val="28"/>
                <w:szCs w:val="28"/>
                <w:lang w:val="en-US" w:eastAsia="zh-CN"/>
              </w:rPr>
            </w:pPr>
            <w:r>
              <w:rPr>
                <w:rFonts w:hint="eastAsia" w:ascii="华文楷体" w:hAnsi="华文楷体" w:eastAsia="华文楷体"/>
                <w:sz w:val="28"/>
                <w:szCs w:val="28"/>
                <w:lang w:val="en-US" w:eastAsia="zh-CN"/>
              </w:rPr>
              <w:t>2335060931</w:t>
            </w:r>
          </w:p>
        </w:tc>
        <w:tc>
          <w:tcPr>
            <w:tcW w:w="1050" w:type="dxa"/>
            <w:noWrap w:val="0"/>
            <w:vAlign w:val="top"/>
          </w:tcPr>
          <w:p w14:paraId="1DEE9984">
            <w:r>
              <w:rPr>
                <w:rFonts w:hint="eastAsia" w:ascii="华文楷体" w:hAnsi="华文楷体" w:eastAsia="华文楷体"/>
                <w:sz w:val="28"/>
                <w:szCs w:val="28"/>
              </w:rPr>
              <w:t>角色</w:t>
            </w:r>
          </w:p>
        </w:tc>
        <w:tc>
          <w:tcPr>
            <w:tcW w:w="1686" w:type="dxa"/>
            <w:noWrap w:val="0"/>
            <w:vAlign w:val="top"/>
          </w:tcPr>
          <w:p w14:paraId="6E6373DE">
            <w:pPr>
              <w:jc w:val="left"/>
              <w:rPr>
                <w:rFonts w:hint="default" w:ascii="华文楷体" w:hAnsi="华文楷体" w:eastAsia="华文楷体"/>
                <w:sz w:val="28"/>
                <w:szCs w:val="28"/>
                <w:lang w:val="en-US" w:eastAsia="zh-CN"/>
              </w:rPr>
            </w:pPr>
            <w:r>
              <w:rPr>
                <w:rFonts w:hint="eastAsia" w:ascii="华文楷体" w:hAnsi="华文楷体" w:eastAsia="华文楷体"/>
                <w:sz w:val="28"/>
                <w:szCs w:val="28"/>
                <w:lang w:val="en-US" w:eastAsia="zh-CN"/>
              </w:rPr>
              <w:t>计划经理</w:t>
            </w:r>
          </w:p>
        </w:tc>
      </w:tr>
      <w:tr w14:paraId="6D3AA95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928" w:type="dxa"/>
            <w:noWrap w:val="0"/>
            <w:vAlign w:val="top"/>
          </w:tcPr>
          <w:p w14:paraId="342D0F3F">
            <w:pPr>
              <w:jc w:val="left"/>
              <w:rPr>
                <w:rFonts w:ascii="华文楷体" w:hAnsi="华文楷体" w:eastAsia="华文楷体"/>
                <w:sz w:val="28"/>
                <w:szCs w:val="28"/>
              </w:rPr>
            </w:pPr>
            <w:r>
              <w:rPr>
                <w:rFonts w:hint="eastAsia" w:ascii="华文楷体" w:hAnsi="华文楷体" w:eastAsia="华文楷体"/>
                <w:sz w:val="28"/>
                <w:szCs w:val="28"/>
              </w:rPr>
              <w:t>姓名</w:t>
            </w:r>
          </w:p>
        </w:tc>
        <w:tc>
          <w:tcPr>
            <w:tcW w:w="1214" w:type="dxa"/>
            <w:noWrap w:val="0"/>
            <w:vAlign w:val="top"/>
          </w:tcPr>
          <w:p w14:paraId="620ACA1F">
            <w:pPr>
              <w:jc w:val="left"/>
              <w:rPr>
                <w:rFonts w:hint="default" w:ascii="华文楷体" w:hAnsi="华文楷体" w:eastAsia="华文楷体"/>
                <w:sz w:val="28"/>
                <w:szCs w:val="28"/>
                <w:lang w:val="en-US" w:eastAsia="zh-CN"/>
              </w:rPr>
            </w:pPr>
            <w:r>
              <w:rPr>
                <w:rFonts w:hint="eastAsia" w:ascii="华文楷体" w:hAnsi="华文楷体" w:eastAsia="华文楷体"/>
                <w:sz w:val="28"/>
                <w:szCs w:val="28"/>
                <w:lang w:val="en-US" w:eastAsia="zh-CN"/>
              </w:rPr>
              <w:t>张昊扬</w:t>
            </w:r>
          </w:p>
        </w:tc>
        <w:tc>
          <w:tcPr>
            <w:tcW w:w="945" w:type="dxa"/>
            <w:noWrap w:val="0"/>
            <w:vAlign w:val="top"/>
          </w:tcPr>
          <w:p w14:paraId="6306F39F">
            <w:pPr>
              <w:jc w:val="left"/>
              <w:rPr>
                <w:rFonts w:ascii="华文楷体" w:hAnsi="华文楷体" w:eastAsia="华文楷体"/>
                <w:sz w:val="28"/>
                <w:szCs w:val="28"/>
              </w:rPr>
            </w:pPr>
            <w:r>
              <w:rPr>
                <w:rFonts w:hint="eastAsia" w:ascii="华文楷体" w:hAnsi="华文楷体" w:eastAsia="华文楷体"/>
                <w:sz w:val="28"/>
                <w:szCs w:val="28"/>
              </w:rPr>
              <w:t>学号</w:t>
            </w:r>
          </w:p>
        </w:tc>
        <w:tc>
          <w:tcPr>
            <w:tcW w:w="2157" w:type="dxa"/>
            <w:noWrap w:val="0"/>
            <w:vAlign w:val="top"/>
          </w:tcPr>
          <w:p w14:paraId="6DCA0468">
            <w:pPr>
              <w:jc w:val="left"/>
              <w:rPr>
                <w:rFonts w:hint="default" w:ascii="华文楷体" w:hAnsi="华文楷体" w:eastAsia="华文楷体"/>
                <w:sz w:val="28"/>
                <w:szCs w:val="28"/>
                <w:lang w:val="en-US" w:eastAsia="zh-CN"/>
              </w:rPr>
            </w:pPr>
            <w:r>
              <w:rPr>
                <w:rFonts w:hint="eastAsia" w:ascii="华文楷体" w:hAnsi="华文楷体" w:eastAsia="华文楷体"/>
                <w:sz w:val="28"/>
                <w:szCs w:val="28"/>
                <w:lang w:val="en-US" w:eastAsia="zh-CN"/>
              </w:rPr>
              <w:t>2335061428</w:t>
            </w:r>
          </w:p>
        </w:tc>
        <w:tc>
          <w:tcPr>
            <w:tcW w:w="1050" w:type="dxa"/>
            <w:noWrap w:val="0"/>
            <w:vAlign w:val="top"/>
          </w:tcPr>
          <w:p w14:paraId="62B27CD9">
            <w:r>
              <w:rPr>
                <w:rFonts w:hint="eastAsia" w:ascii="华文楷体" w:hAnsi="华文楷体" w:eastAsia="华文楷体"/>
                <w:sz w:val="28"/>
                <w:szCs w:val="28"/>
              </w:rPr>
              <w:t>角色</w:t>
            </w:r>
          </w:p>
        </w:tc>
        <w:tc>
          <w:tcPr>
            <w:tcW w:w="1686" w:type="dxa"/>
            <w:noWrap w:val="0"/>
            <w:vAlign w:val="top"/>
          </w:tcPr>
          <w:p w14:paraId="377D0724">
            <w:pPr>
              <w:jc w:val="left"/>
              <w:rPr>
                <w:rFonts w:hint="eastAsia" w:ascii="华文楷体" w:hAnsi="华文楷体" w:eastAsia="华文楷体"/>
                <w:sz w:val="28"/>
                <w:szCs w:val="28"/>
                <w:lang w:val="en-US" w:eastAsia="zh-CN"/>
              </w:rPr>
            </w:pPr>
            <w:r>
              <w:rPr>
                <w:rFonts w:hint="eastAsia" w:ascii="华文楷体" w:hAnsi="华文楷体" w:eastAsia="华文楷体"/>
                <w:sz w:val="28"/>
                <w:szCs w:val="28"/>
                <w:lang w:val="en-US" w:eastAsia="zh-CN"/>
              </w:rPr>
              <w:t>开发经理</w:t>
            </w:r>
          </w:p>
        </w:tc>
      </w:tr>
    </w:tbl>
    <w:p w14:paraId="1368A98A">
      <w:pPr>
        <w:rPr>
          <w:rFonts w:ascii="Calibri" w:hAnsi="Calibri" w:eastAsia="黑体"/>
          <w:sz w:val="44"/>
          <w:szCs w:val="22"/>
        </w:rPr>
      </w:pPr>
    </w:p>
    <w:p w14:paraId="3B6EA659">
      <w:pPr>
        <w:rPr>
          <w:rFonts w:eastAsia="黑体"/>
          <w:sz w:val="44"/>
        </w:rPr>
      </w:pPr>
    </w:p>
    <w:p w14:paraId="11BD3DBD">
      <w:pPr>
        <w:rPr>
          <w:rFonts w:eastAsia="黑体"/>
          <w:sz w:val="44"/>
        </w:rPr>
      </w:pPr>
    </w:p>
    <w:tbl>
      <w:tblPr>
        <w:tblStyle w:val="5"/>
        <w:tblW w:w="0" w:type="auto"/>
        <w:jc w:val="center"/>
        <w:tblLayout w:type="fixed"/>
        <w:tblCellMar>
          <w:top w:w="0" w:type="dxa"/>
          <w:left w:w="108" w:type="dxa"/>
          <w:bottom w:w="0" w:type="dxa"/>
          <w:right w:w="108" w:type="dxa"/>
        </w:tblCellMar>
      </w:tblPr>
      <w:tblGrid>
        <w:gridCol w:w="1336"/>
        <w:gridCol w:w="1056"/>
      </w:tblGrid>
      <w:tr w14:paraId="131476F0">
        <w:tblPrEx>
          <w:tblCellMar>
            <w:top w:w="0" w:type="dxa"/>
            <w:left w:w="108" w:type="dxa"/>
            <w:bottom w:w="0" w:type="dxa"/>
            <w:right w:w="108" w:type="dxa"/>
          </w:tblCellMar>
        </w:tblPrEx>
        <w:trPr>
          <w:jc w:val="center"/>
        </w:trPr>
        <w:tc>
          <w:tcPr>
            <w:tcW w:w="1336" w:type="dxa"/>
            <w:noWrap w:val="0"/>
            <w:vAlign w:val="top"/>
          </w:tcPr>
          <w:p w14:paraId="1D66762A">
            <w:pPr>
              <w:jc w:val="center"/>
              <w:rPr>
                <w:rFonts w:ascii="Calibri" w:hAnsi="Calibri" w:eastAsia="黑体"/>
                <w:sz w:val="28"/>
                <w:szCs w:val="28"/>
              </w:rPr>
            </w:pPr>
            <w:r>
              <w:rPr>
                <w:rFonts w:hint="eastAsia" w:eastAsia="黑体"/>
                <w:sz w:val="28"/>
                <w:szCs w:val="28"/>
              </w:rPr>
              <w:t>指导教师</w:t>
            </w:r>
          </w:p>
        </w:tc>
        <w:tc>
          <w:tcPr>
            <w:tcW w:w="1056" w:type="dxa"/>
            <w:tcBorders>
              <w:top w:val="nil"/>
              <w:left w:val="nil"/>
              <w:bottom w:val="single" w:color="auto" w:sz="4" w:space="0"/>
              <w:right w:val="nil"/>
            </w:tcBorders>
            <w:noWrap w:val="0"/>
            <w:vAlign w:val="top"/>
          </w:tcPr>
          <w:p w14:paraId="38E31F16">
            <w:pPr>
              <w:rPr>
                <w:rFonts w:ascii="Calibri" w:hAnsi="Calibri" w:eastAsia="黑体"/>
                <w:sz w:val="28"/>
                <w:szCs w:val="28"/>
              </w:rPr>
            </w:pPr>
            <w:r>
              <w:rPr>
                <w:rFonts w:hint="eastAsia" w:eastAsia="黑体"/>
                <w:sz w:val="28"/>
                <w:szCs w:val="28"/>
              </w:rPr>
              <w:t xml:space="preserve">薛海 </w:t>
            </w:r>
          </w:p>
        </w:tc>
      </w:tr>
    </w:tbl>
    <w:p w14:paraId="14BE7102">
      <w:pPr>
        <w:jc w:val="center"/>
        <w:rPr>
          <w:rFonts w:ascii="Calibri" w:hAnsi="Calibri" w:eastAsia="黑体"/>
          <w:sz w:val="28"/>
          <w:szCs w:val="28"/>
        </w:rPr>
      </w:pPr>
    </w:p>
    <w:tbl>
      <w:tblPr>
        <w:tblStyle w:val="5"/>
        <w:tblW w:w="0" w:type="auto"/>
        <w:jc w:val="center"/>
        <w:tblLayout w:type="fixed"/>
        <w:tblCellMar>
          <w:top w:w="0" w:type="dxa"/>
          <w:left w:w="108" w:type="dxa"/>
          <w:bottom w:w="0" w:type="dxa"/>
          <w:right w:w="108" w:type="dxa"/>
        </w:tblCellMar>
      </w:tblPr>
      <w:tblGrid>
        <w:gridCol w:w="780"/>
        <w:gridCol w:w="1789"/>
      </w:tblGrid>
      <w:tr w14:paraId="13F59D04">
        <w:tblPrEx>
          <w:tblCellMar>
            <w:top w:w="0" w:type="dxa"/>
            <w:left w:w="108" w:type="dxa"/>
            <w:bottom w:w="0" w:type="dxa"/>
            <w:right w:w="108" w:type="dxa"/>
          </w:tblCellMar>
        </w:tblPrEx>
        <w:trPr>
          <w:trHeight w:val="461" w:hRule="atLeast"/>
          <w:jc w:val="center"/>
        </w:trPr>
        <w:tc>
          <w:tcPr>
            <w:tcW w:w="780" w:type="dxa"/>
            <w:noWrap w:val="0"/>
            <w:vAlign w:val="top"/>
          </w:tcPr>
          <w:p w14:paraId="4EDBDA9B">
            <w:pPr>
              <w:rPr>
                <w:rFonts w:ascii="Calibri" w:hAnsi="Calibri" w:eastAsia="黑体"/>
                <w:sz w:val="28"/>
                <w:szCs w:val="28"/>
              </w:rPr>
            </w:pPr>
            <w:r>
              <w:rPr>
                <w:rFonts w:hint="eastAsia" w:eastAsia="黑体"/>
                <w:sz w:val="28"/>
                <w:szCs w:val="28"/>
              </w:rPr>
              <w:t>日期</w:t>
            </w:r>
          </w:p>
        </w:tc>
        <w:tc>
          <w:tcPr>
            <w:tcW w:w="1789" w:type="dxa"/>
            <w:tcBorders>
              <w:top w:val="nil"/>
              <w:left w:val="nil"/>
              <w:bottom w:val="single" w:color="auto" w:sz="4" w:space="0"/>
              <w:right w:val="nil"/>
            </w:tcBorders>
            <w:noWrap w:val="0"/>
            <w:vAlign w:val="top"/>
          </w:tcPr>
          <w:p w14:paraId="6D5721CE">
            <w:pPr>
              <w:jc w:val="center"/>
              <w:rPr>
                <w:rFonts w:hint="default" w:ascii="Calibri" w:hAnsi="Calibri" w:eastAsia="黑体"/>
                <w:sz w:val="28"/>
                <w:szCs w:val="28"/>
                <w:lang w:val="en-US" w:eastAsia="zh-CN"/>
              </w:rPr>
            </w:pPr>
            <w:r>
              <w:rPr>
                <w:rFonts w:hint="eastAsia" w:ascii="Calibri" w:hAnsi="Calibri" w:eastAsia="黑体"/>
                <w:sz w:val="28"/>
                <w:szCs w:val="28"/>
                <w:lang w:val="en-US" w:eastAsia="zh-CN"/>
              </w:rPr>
              <w:t>2026.4.13</w:t>
            </w:r>
          </w:p>
        </w:tc>
      </w:tr>
    </w:tbl>
    <w:p w14:paraId="56D02FC0"/>
    <w:p w14:paraId="4A260470">
      <w:pPr>
        <w:jc w:val="center"/>
        <w:rPr>
          <w:rFonts w:hint="default" w:ascii="Times New Roman" w:hAnsi="Times New Roman" w:cs="Times New Roman" w:eastAsiaTheme="minorEastAsia"/>
          <w:b w:val="0"/>
          <w:bCs/>
          <w:i w:val="0"/>
          <w:strike w:val="0"/>
          <w:color w:val="auto"/>
          <w:sz w:val="36"/>
          <w:szCs w:val="36"/>
          <w:u w:val="none"/>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0B585A6">
      <w:pPr>
        <w:jc w:val="center"/>
        <w:rPr>
          <w:rFonts w:hint="default" w:ascii="Times New Roman" w:hAnsi="Times New Roman" w:cs="Times New Roman" w:eastAsiaTheme="minorEastAsia"/>
          <w:b w:val="0"/>
          <w:bCs/>
          <w:i w:val="0"/>
          <w:strike w:val="0"/>
          <w:color w:val="auto"/>
          <w:sz w:val="36"/>
          <w:szCs w:val="36"/>
          <w:u w:val="none"/>
        </w:rPr>
      </w:pPr>
      <w:r>
        <w:rPr>
          <w:rFonts w:hint="default" w:ascii="Times New Roman" w:hAnsi="Times New Roman" w:cs="Times New Roman" w:eastAsiaTheme="minorEastAsia"/>
          <w:b w:val="0"/>
          <w:bCs/>
          <w:i w:val="0"/>
          <w:strike w:val="0"/>
          <w:color w:val="auto"/>
          <w:sz w:val="36"/>
          <w:szCs w:val="36"/>
          <w:u w:val="none"/>
        </w:rPr>
        <w:t>Career Compass 职业规划网站 软件需求说明书</w:t>
      </w:r>
    </w:p>
    <w:p w14:paraId="7E647E17">
      <w:pPr>
        <w:rPr>
          <w:rFonts w:hint="default" w:ascii="Times New Roman" w:hAnsi="Times New Roman" w:cs="Times New Roman" w:eastAsiaTheme="minorEastAsia"/>
          <w:b/>
          <w:bCs/>
          <w:sz w:val="28"/>
          <w:szCs w:val="36"/>
        </w:rPr>
      </w:pPr>
      <w:r>
        <w:rPr>
          <w:rFonts w:hint="default" w:ascii="Times New Roman" w:hAnsi="Times New Roman" w:cs="Times New Roman" w:eastAsiaTheme="minorEastAsia"/>
          <w:b/>
          <w:bCs/>
          <w:sz w:val="28"/>
          <w:szCs w:val="36"/>
        </w:rPr>
        <w:t>版本号：V1.0</w:t>
      </w:r>
    </w:p>
    <w:p w14:paraId="6AB8A5F3">
      <w:pPr>
        <w:widowControl w:val="0"/>
        <w:jc w:val="both"/>
        <w:rPr>
          <w:rFonts w:hint="default" w:ascii="Times New Roman" w:hAnsi="Times New Roman" w:cs="Times New Roman" w:eastAsiaTheme="minorEastAsia"/>
          <w:b/>
          <w:bCs/>
          <w:kern w:val="2"/>
          <w:sz w:val="28"/>
          <w:szCs w:val="36"/>
          <w:lang w:val="en-US" w:eastAsia="zh-CN" w:bidi="ar-SA"/>
        </w:rPr>
      </w:pPr>
      <w:r>
        <w:rPr>
          <w:rFonts w:hint="default" w:ascii="Times New Roman" w:hAnsi="Times New Roman" w:cs="Times New Roman" w:eastAsiaTheme="minorEastAsia"/>
          <w:b/>
          <w:bCs/>
          <w:kern w:val="2"/>
          <w:sz w:val="28"/>
          <w:szCs w:val="36"/>
          <w:lang w:val="en-US" w:eastAsia="zh-CN" w:bidi="ar-SA"/>
        </w:rPr>
        <w:t>日期：2024年5月21日</w:t>
      </w:r>
    </w:p>
    <w:p w14:paraId="4B859EF8">
      <w:pPr>
        <w:jc w:val="both"/>
        <w:rPr>
          <w:rFonts w:hint="default" w:ascii="Times New Roman" w:hAnsi="Times New Roman" w:cs="Times New Roman" w:eastAsiaTheme="minorEastAsia"/>
          <w:b/>
          <w:bCs/>
          <w:i w:val="0"/>
          <w:strike w:val="0"/>
          <w:color w:val="auto"/>
          <w:sz w:val="28"/>
          <w:szCs w:val="28"/>
          <w:u w:val="none"/>
        </w:rPr>
      </w:pPr>
      <w:r>
        <w:rPr>
          <w:rFonts w:hint="default" w:ascii="Times New Roman" w:hAnsi="Times New Roman" w:cs="Times New Roman" w:eastAsiaTheme="minorEastAsia"/>
          <w:b/>
          <w:bCs/>
          <w:i w:val="0"/>
          <w:strike w:val="0"/>
          <w:color w:val="auto"/>
          <w:sz w:val="28"/>
          <w:szCs w:val="28"/>
          <w:u w:val="none"/>
        </w:rPr>
        <w:t>1 引言</w:t>
      </w:r>
    </w:p>
    <w:p w14:paraId="1CE76F31">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1.1 编写目的</w:t>
      </w:r>
    </w:p>
    <w:p w14:paraId="31CA01B2">
      <w:pPr>
        <w:spacing w:after="120" w:line="360" w:lineRule="auto"/>
        <w:ind w:left="0" w:leftChars="0" w:firstLine="480" w:firstLineChars="200"/>
        <w:jc w:val="both"/>
        <w:rPr>
          <w:rFonts w:hint="default" w:ascii="Times New Roman" w:hAnsi="Times New Roman" w:cs="Times New Roman" w:eastAsiaTheme="minorEastAsia"/>
          <w:b w:val="0"/>
          <w:i w:val="0"/>
          <w:strike w:val="0"/>
          <w:color w:val="auto"/>
          <w:sz w:val="24"/>
          <w:u w:val="none"/>
        </w:rPr>
      </w:pPr>
      <w:r>
        <w:rPr>
          <w:rFonts w:hint="default" w:ascii="Times New Roman" w:hAnsi="Times New Roman" w:cs="Times New Roman" w:eastAsiaTheme="minorEastAsia"/>
          <w:b w:val="0"/>
          <w:i w:val="0"/>
          <w:strike w:val="0"/>
          <w:color w:val="auto"/>
          <w:sz w:val="24"/>
          <w:u w:val="none"/>
        </w:rPr>
        <w:t>本文档旨在全面、准确地定义“Career Compass 职业规划网站”的软件需求。它明确了系统的功能、性能、数据、界面和运行环境等要求，为项目的设计、开发、测试和验收提供依据。</w:t>
      </w:r>
    </w:p>
    <w:p w14:paraId="1C9305A1">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预期的读者包括：</w:t>
      </w:r>
    </w:p>
    <w:p w14:paraId="07F6496E">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项目管理者：用于控制项目范围和进度。</w:t>
      </w:r>
    </w:p>
    <w:p w14:paraId="06ECD2ED">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软件开发人员：作为系统设计和编码的输入。</w:t>
      </w:r>
    </w:p>
    <w:p w14:paraId="04FD2CF6">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测试人员：作为编写测试用例和进行系统测试的依据。</w:t>
      </w:r>
    </w:p>
    <w:p w14:paraId="3F61E520">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用户代表：确认需求是否符合预期。</w:t>
      </w:r>
    </w:p>
    <w:p w14:paraId="5C6BF663">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1.2 背景</w:t>
      </w:r>
    </w:p>
    <w:p w14:paraId="60F981E7">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a. 软件系统名称：Career Compass 职业规划网站</w:t>
      </w:r>
    </w:p>
    <w:p w14:paraId="2595B53A">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b. 项目相关方：</w:t>
      </w:r>
    </w:p>
    <w:p w14:paraId="74FEC7D7">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sz w:val="24"/>
          <w:szCs w:val="24"/>
        </w:rPr>
        <w:t>任务提出者：某高校就业指导中心 / 教育科技公司（待定）</w:t>
      </w:r>
    </w:p>
    <w:p w14:paraId="3EA0016B">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sz w:val="24"/>
          <w:szCs w:val="24"/>
        </w:rPr>
        <w:t>开发者：项目开发团队</w:t>
      </w:r>
    </w:p>
    <w:p w14:paraId="68B6493F">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sz w:val="24"/>
          <w:szCs w:val="24"/>
        </w:rPr>
        <w:t>用户：</w:t>
      </w:r>
    </w:p>
    <w:p w14:paraId="6B9BBED3">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sz w:val="24"/>
          <w:szCs w:val="24"/>
        </w:rPr>
        <w:t>主要用户：本科应届毕业生</w:t>
      </w:r>
    </w:p>
    <w:p w14:paraId="708A1684">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sz w:val="24"/>
          <w:szCs w:val="24"/>
        </w:rPr>
        <w:t>次要用户：高校辅导员、就业指导老师（查看数据看板）</w:t>
      </w:r>
    </w:p>
    <w:p w14:paraId="5FC96FFB">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sz w:val="24"/>
          <w:szCs w:val="24"/>
        </w:rPr>
        <w:t>维护者：系统管理员、内容运营人员</w:t>
      </w:r>
    </w:p>
    <w:p w14:paraId="264AC2F0">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sz w:val="24"/>
          <w:szCs w:val="24"/>
        </w:rPr>
        <w:t>运行环境：云服务器（如阿里云、腾讯云），或本地服务器集群。</w:t>
      </w:r>
    </w:p>
    <w:p w14:paraId="62623D58">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c. 相互关系：</w:t>
      </w:r>
    </w:p>
    <w:p w14:paraId="6D70DFFA">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3B3B3B"/>
          <w:kern w:val="0"/>
          <w:sz w:val="24"/>
          <w:szCs w:val="24"/>
          <w:shd w:val="clear" w:fill="FFFFFF"/>
          <w:lang w:val="en-US" w:eastAsia="zh-CN" w:bidi="ar"/>
        </w:rPr>
        <w:t>本系统是一个以 Web 方式提供服务的独立应用系统，但在业务上需要与以下外部对象形成边界清晰的协作关系：</w:t>
      </w:r>
    </w:p>
    <w:p w14:paraId="29148817">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0451A5"/>
          <w:kern w:val="0"/>
          <w:sz w:val="24"/>
          <w:szCs w:val="24"/>
          <w:shd w:val="clear" w:fill="FFFFFF"/>
          <w:lang w:val="en-US" w:eastAsia="zh-CN" w:bidi="ar"/>
        </w:rPr>
        <w:t>-</w:t>
      </w:r>
      <w:r>
        <w:rPr>
          <w:rFonts w:hint="default" w:ascii="Times New Roman" w:hAnsi="Times New Roman" w:cs="Times New Roman" w:eastAsiaTheme="minorEastAsia"/>
          <w:b w:val="0"/>
          <w:bCs w:val="0"/>
          <w:color w:val="3B3B3B"/>
          <w:kern w:val="0"/>
          <w:sz w:val="24"/>
          <w:szCs w:val="24"/>
          <w:shd w:val="clear" w:fill="FFFFFF"/>
          <w:lang w:val="en-US" w:eastAsia="zh-CN" w:bidi="ar"/>
        </w:rPr>
        <w:t xml:space="preserve"> AI 分析服务：用于生成测评报告与围绕报告的多轮追问回答。</w:t>
      </w:r>
    </w:p>
    <w:p w14:paraId="763204CB">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0451A5"/>
          <w:kern w:val="0"/>
          <w:sz w:val="24"/>
          <w:szCs w:val="24"/>
          <w:shd w:val="clear" w:fill="FFFFFF"/>
          <w:lang w:val="en-US" w:eastAsia="zh-CN" w:bidi="ar"/>
        </w:rPr>
        <w:t>-</w:t>
      </w:r>
      <w:r>
        <w:rPr>
          <w:rFonts w:hint="default" w:ascii="Times New Roman" w:hAnsi="Times New Roman" w:cs="Times New Roman" w:eastAsiaTheme="minorEastAsia"/>
          <w:b w:val="0"/>
          <w:bCs w:val="0"/>
          <w:color w:val="3B3B3B"/>
          <w:kern w:val="0"/>
          <w:sz w:val="24"/>
          <w:szCs w:val="24"/>
          <w:shd w:val="clear" w:fill="FFFFFF"/>
          <w:lang w:val="en-US" w:eastAsia="zh-CN" w:bidi="ar"/>
        </w:rPr>
        <w:t xml:space="preserve"> 公开权威数据来源：用于支撑图表、专题内容和政策摘要，允许系统对已批准的公开权威来源执行自动抓取，但抓取结果必须经人工审核后才能发布。</w:t>
      </w:r>
    </w:p>
    <w:p w14:paraId="059AF61D">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0451A5"/>
          <w:kern w:val="0"/>
          <w:sz w:val="24"/>
          <w:szCs w:val="24"/>
          <w:shd w:val="clear" w:fill="FFFFFF"/>
          <w:lang w:val="en-US" w:eastAsia="zh-CN" w:bidi="ar"/>
        </w:rPr>
        <w:t>-</w:t>
      </w:r>
      <w:r>
        <w:rPr>
          <w:rFonts w:hint="default" w:ascii="Times New Roman" w:hAnsi="Times New Roman" w:cs="Times New Roman" w:eastAsiaTheme="minorEastAsia"/>
          <w:b w:val="0"/>
          <w:bCs w:val="0"/>
          <w:color w:val="3B3B3B"/>
          <w:kern w:val="0"/>
          <w:sz w:val="24"/>
          <w:szCs w:val="24"/>
          <w:shd w:val="clear" w:fill="FFFFFF"/>
          <w:lang w:val="en-US" w:eastAsia="zh-CN" w:bidi="ar"/>
        </w:rPr>
        <w:t xml:space="preserve"> 校方管理机构：负责审核内容、确认数据来源和维护平台运营规则。</w:t>
      </w:r>
    </w:p>
    <w:p w14:paraId="5B6C73F9">
      <w:pPr>
        <w:widowControl w:val="0"/>
        <w:jc w:val="both"/>
        <w:rPr>
          <w:rFonts w:hint="default" w:ascii="Times New Roman" w:hAnsi="Times New Roman" w:cs="Times New Roman" w:eastAsiaTheme="minorEastAsia"/>
          <w:b/>
          <w:bCs/>
          <w:i w:val="0"/>
          <w:strike w:val="0"/>
          <w:color w:val="auto"/>
          <w:kern w:val="2"/>
          <w:sz w:val="28"/>
          <w:szCs w:val="28"/>
          <w:u w:val="none"/>
          <w:vertAlign w:val="baseli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1.3 定义</w:t>
      </w:r>
      <w:r>
        <w:rPr>
          <w:rFonts w:hint="default" w:ascii="Times New Roman" w:hAnsi="Times New Roman" w:cs="Times New Roman" w:eastAsiaTheme="minorEastAsia"/>
          <w:b/>
          <w:bCs/>
          <w:i w:val="0"/>
          <w:strike w:val="0"/>
          <w:color w:val="auto"/>
          <w:kern w:val="2"/>
          <w:sz w:val="28"/>
          <w:szCs w:val="28"/>
          <w:u w:val="none"/>
          <w:lang w:val="en-US" w:eastAsia="zh-CN" w:bidi="ar-SA"/>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B0F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636CD71">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术语或缩写</w:t>
            </w:r>
          </w:p>
        </w:tc>
        <w:tc>
          <w:tcPr>
            <w:tcW w:w="4261" w:type="dxa"/>
            <w:vAlign w:val="center"/>
          </w:tcPr>
          <w:p w14:paraId="6732720B">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定义</w:t>
            </w:r>
          </w:p>
        </w:tc>
      </w:tr>
      <w:tr w14:paraId="1DB5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1F885BD">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三路径</w:t>
            </w:r>
          </w:p>
        </w:tc>
        <w:tc>
          <w:tcPr>
            <w:tcW w:w="4261" w:type="dxa"/>
            <w:vAlign w:val="center"/>
          </w:tcPr>
          <w:p w14:paraId="09EB9F4B">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指考公、考研、就业三类毕业路径</w:t>
            </w:r>
          </w:p>
        </w:tc>
      </w:tr>
      <w:tr w14:paraId="5D73A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EDECE7F">
            <w:pPr>
              <w:keepNext w:val="0"/>
              <w:keepLines w:val="0"/>
              <w:widowControl/>
              <w:suppressLineNumbers w:val="0"/>
              <w:jc w:val="left"/>
              <w:rPr>
                <w:rFonts w:hint="default" w:ascii="Times New Roman" w:hAnsi="Times New Roman" w:cs="Times New Roman" w:eastAsiaTheme="minorEastAsia"/>
                <w:i w:val="0"/>
                <w:iCs w:val="0"/>
                <w:caps w:val="0"/>
                <w:color w:val="3B3B3B"/>
                <w:spacing w:val="0"/>
                <w:kern w:val="0"/>
                <w:sz w:val="24"/>
                <w:szCs w:val="24"/>
                <w:lang w:val="en-US" w:eastAsia="zh-CN" w:bidi="ar"/>
              </w:rPr>
            </w:pPr>
            <w:r>
              <w:rPr>
                <w:rFonts w:hint="default" w:ascii="Times New Roman" w:hAnsi="Times New Roman" w:cs="Times New Roman" w:eastAsiaTheme="minorEastAsia"/>
                <w:i w:val="0"/>
                <w:iCs w:val="0"/>
                <w:caps w:val="0"/>
                <w:color w:val="3B3B3B"/>
                <w:spacing w:val="0"/>
                <w:kern w:val="0"/>
                <w:sz w:val="24"/>
                <w:szCs w:val="24"/>
                <w:lang w:val="en-US" w:eastAsia="zh-CN" w:bidi="ar"/>
              </w:rPr>
              <w:t>游客</w:t>
            </w:r>
          </w:p>
        </w:tc>
        <w:tc>
          <w:tcPr>
            <w:tcW w:w="4261" w:type="dxa"/>
            <w:vAlign w:val="center"/>
          </w:tcPr>
          <w:p w14:paraId="544EE5C2">
            <w:pPr>
              <w:keepNext w:val="0"/>
              <w:keepLines w:val="0"/>
              <w:widowControl/>
              <w:suppressLineNumbers w:val="0"/>
              <w:jc w:val="left"/>
              <w:rPr>
                <w:rFonts w:hint="default" w:ascii="Times New Roman" w:hAnsi="Times New Roman" w:cs="Times New Roman" w:eastAsiaTheme="minorEastAsia"/>
                <w:i w:val="0"/>
                <w:iCs w:val="0"/>
                <w:caps w:val="0"/>
                <w:color w:val="3B3B3B"/>
                <w:spacing w:val="0"/>
                <w:kern w:val="0"/>
                <w:sz w:val="24"/>
                <w:szCs w:val="24"/>
                <w:lang w:val="en-US" w:eastAsia="zh-CN" w:bidi="ar"/>
              </w:rPr>
            </w:pPr>
            <w:r>
              <w:rPr>
                <w:rFonts w:hint="default" w:ascii="Times New Roman" w:hAnsi="Times New Roman" w:cs="Times New Roman" w:eastAsiaTheme="minorEastAsia"/>
                <w:i w:val="0"/>
                <w:iCs w:val="0"/>
                <w:caps w:val="0"/>
                <w:color w:val="3B3B3B"/>
                <w:spacing w:val="0"/>
                <w:kern w:val="0"/>
                <w:sz w:val="24"/>
                <w:szCs w:val="24"/>
                <w:lang w:val="en-US" w:eastAsia="zh-CN" w:bidi="ar"/>
              </w:rPr>
              <w:t>未登录用户，仅可浏览公开信息</w:t>
            </w:r>
          </w:p>
        </w:tc>
      </w:tr>
      <w:tr w14:paraId="2C04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8E7BFCF">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学生</w:t>
            </w:r>
          </w:p>
        </w:tc>
        <w:tc>
          <w:tcPr>
            <w:tcW w:w="4261" w:type="dxa"/>
            <w:vAlign w:val="center"/>
          </w:tcPr>
          <w:p w14:paraId="55428B3D">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已注册且通过登录的前台正式用户</w:t>
            </w:r>
          </w:p>
        </w:tc>
      </w:tr>
      <w:tr w14:paraId="6A886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A20FC88">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管理员</w:t>
            </w:r>
          </w:p>
        </w:tc>
        <w:tc>
          <w:tcPr>
            <w:tcW w:w="4261" w:type="dxa"/>
            <w:vAlign w:val="center"/>
          </w:tcPr>
          <w:p w14:paraId="029953AD">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负责用户管理、内容审核、内容维护和配置维护的后台用户</w:t>
            </w:r>
          </w:p>
        </w:tc>
      </w:tr>
      <w:tr w14:paraId="15B6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77B2C99">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基础档案</w:t>
            </w:r>
          </w:p>
        </w:tc>
        <w:tc>
          <w:tcPr>
            <w:tcW w:w="4261" w:type="dxa"/>
            <w:vAlign w:val="center"/>
          </w:tcPr>
          <w:p w14:paraId="61AA041B">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学号、姓名、学院、专业、毕业年份、手机号、昵称、头像、隐私设置等资料</w:t>
            </w:r>
          </w:p>
        </w:tc>
      </w:tr>
      <w:tr w14:paraId="7CAB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B6F8EDA">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深度问卷</w:t>
            </w:r>
          </w:p>
        </w:tc>
        <w:tc>
          <w:tcPr>
            <w:tcW w:w="4261" w:type="dxa"/>
            <w:vAlign w:val="center"/>
          </w:tcPr>
          <w:p w14:paraId="095E64DF">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用于生成 AI 报告的结构化测评问卷</w:t>
            </w:r>
          </w:p>
        </w:tc>
      </w:tr>
      <w:tr w14:paraId="10B2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vAlign w:val="center"/>
          </w:tcPr>
          <w:p w14:paraId="1BE8757D">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AI 报告</w:t>
            </w:r>
          </w:p>
        </w:tc>
        <w:tc>
          <w:tcPr>
            <w:tcW w:w="4261" w:type="dxa"/>
            <w:vAlign w:val="center"/>
          </w:tcPr>
          <w:p w14:paraId="7A7C37BC">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基于用户输入快照生成的路径分析报告，结论仅供辅助决策</w:t>
            </w:r>
          </w:p>
        </w:tc>
      </w:tr>
      <w:tr w14:paraId="79680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57601A5">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问卷版本</w:t>
            </w:r>
          </w:p>
        </w:tc>
        <w:tc>
          <w:tcPr>
            <w:tcW w:w="4261" w:type="dxa"/>
            <w:vAlign w:val="center"/>
          </w:tcPr>
          <w:p w14:paraId="64FEF5DB">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当前正在使用的问卷模板版本编号</w:t>
            </w:r>
          </w:p>
        </w:tc>
      </w:tr>
      <w:tr w14:paraId="32A4D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C81E24B">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报告模板版本</w:t>
            </w:r>
          </w:p>
        </w:tc>
        <w:tc>
          <w:tcPr>
            <w:tcW w:w="4261" w:type="dxa"/>
            <w:vAlign w:val="center"/>
          </w:tcPr>
          <w:p w14:paraId="40F2019E">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当前用于生成报告的模板版本编号</w:t>
            </w:r>
          </w:p>
        </w:tc>
      </w:tr>
      <w:tr w14:paraId="21E0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7B6FBC7">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提示词模板</w:t>
            </w:r>
          </w:p>
        </w:tc>
        <w:tc>
          <w:tcPr>
            <w:tcW w:w="4261" w:type="dxa"/>
            <w:vAlign w:val="center"/>
          </w:tcPr>
          <w:p w14:paraId="414345D4">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生成 AI 报告和 AI 追问时使用的提示词规则版本</w:t>
            </w:r>
          </w:p>
        </w:tc>
      </w:tr>
      <w:tr w14:paraId="15E6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1A4CB94">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自动抓取数据</w:t>
            </w:r>
          </w:p>
        </w:tc>
        <w:tc>
          <w:tcPr>
            <w:tcW w:w="4261" w:type="dxa"/>
            <w:vAlign w:val="center"/>
          </w:tcPr>
          <w:p w14:paraId="1B286A71">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系统从已批准的公开权威来源自动采集并解析得到的候选数据</w:t>
            </w:r>
          </w:p>
        </w:tc>
      </w:tr>
      <w:tr w14:paraId="2E37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CA35328">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待审核发布数据</w:t>
            </w:r>
          </w:p>
        </w:tc>
        <w:tc>
          <w:tcPr>
            <w:tcW w:w="4261" w:type="dxa"/>
            <w:vAlign w:val="center"/>
          </w:tcPr>
          <w:p w14:paraId="6370E7E5">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已抓取但未通过管理员审核，暂不可前台展示的数据</w:t>
            </w:r>
          </w:p>
        </w:tc>
      </w:tr>
      <w:tr w14:paraId="7C9D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073BD8C">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FAQ</w:t>
            </w:r>
          </w:p>
        </w:tc>
        <w:tc>
          <w:tcPr>
            <w:tcW w:w="4261" w:type="dxa"/>
            <w:vAlign w:val="center"/>
          </w:tcPr>
          <w:p w14:paraId="1195A3E5">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Frequently Asked Questions，常见问题</w:t>
            </w:r>
          </w:p>
        </w:tc>
      </w:tr>
      <w:tr w14:paraId="1281B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FF9F8F8">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UI</w:t>
            </w:r>
          </w:p>
        </w:tc>
        <w:tc>
          <w:tcPr>
            <w:tcW w:w="4261" w:type="dxa"/>
            <w:vAlign w:val="center"/>
          </w:tcPr>
          <w:p w14:paraId="24B6F1AF">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User Interface，用户界面</w:t>
            </w:r>
          </w:p>
        </w:tc>
      </w:tr>
      <w:tr w14:paraId="56DA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39997E4">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UX</w:t>
            </w:r>
          </w:p>
        </w:tc>
        <w:tc>
          <w:tcPr>
            <w:tcW w:w="4261" w:type="dxa"/>
            <w:vAlign w:val="center"/>
          </w:tcPr>
          <w:p w14:paraId="1894D6DF">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User Experience，用户体验</w:t>
            </w:r>
          </w:p>
        </w:tc>
      </w:tr>
      <w:tr w14:paraId="6E75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92D5895">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SLA</w:t>
            </w:r>
          </w:p>
        </w:tc>
        <w:tc>
          <w:tcPr>
            <w:tcW w:w="4261" w:type="dxa"/>
            <w:vAlign w:val="center"/>
          </w:tcPr>
          <w:p w14:paraId="6642E405">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Service Level Agreement，服务等级目标</w:t>
            </w:r>
          </w:p>
        </w:tc>
      </w:tr>
      <w:tr w14:paraId="6911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3F5ED8B">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审计日志</w:t>
            </w:r>
          </w:p>
        </w:tc>
        <w:tc>
          <w:tcPr>
            <w:tcW w:w="4261" w:type="dxa"/>
            <w:vAlign w:val="center"/>
          </w:tcPr>
          <w:p w14:paraId="361F917F">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对关键业务与关键管理操作进行留痕的日志记录</w:t>
            </w:r>
          </w:p>
        </w:tc>
      </w:tr>
      <w:tr w14:paraId="159B7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3D54C48">
            <w:pPr>
              <w:keepNext w:val="0"/>
              <w:keepLines w:val="0"/>
              <w:widowControl/>
              <w:suppressLineNumbers w:val="0"/>
              <w:jc w:val="left"/>
              <w:rPr>
                <w:rFonts w:hint="default" w:ascii="Times New Roman" w:hAnsi="Times New Roman" w:cs="Times New Roman" w:eastAsiaTheme="minorEastAsia"/>
                <w:i w:val="0"/>
                <w:iCs w:val="0"/>
                <w:caps w:val="0"/>
                <w:color w:val="3B3B3B"/>
                <w:spacing w:val="0"/>
                <w:kern w:val="0"/>
                <w:sz w:val="24"/>
                <w:szCs w:val="24"/>
                <w:lang w:val="en-US" w:eastAsia="zh-CN" w:bidi="ar"/>
              </w:rPr>
            </w:pPr>
            <w:r>
              <w:rPr>
                <w:rFonts w:hint="default" w:ascii="Times New Roman" w:hAnsi="Times New Roman" w:cs="Times New Roman" w:eastAsiaTheme="minorEastAsia"/>
              </w:rPr>
              <w:t>社区帖子</w:t>
            </w:r>
          </w:p>
        </w:tc>
        <w:tc>
          <w:tcPr>
            <w:tcW w:w="4261" w:type="dxa"/>
            <w:vAlign w:val="center"/>
          </w:tcPr>
          <w:p w14:paraId="36BD4911">
            <w:pPr>
              <w:rPr>
                <w:rFonts w:hint="default" w:ascii="Times New Roman" w:hAnsi="Times New Roman" w:cs="Times New Roman" w:eastAsiaTheme="minorEastAsia"/>
                <w:i w:val="0"/>
                <w:iCs w:val="0"/>
                <w:caps w:val="0"/>
                <w:color w:val="3B3B3B"/>
                <w:spacing w:val="0"/>
                <w:kern w:val="0"/>
                <w:sz w:val="24"/>
                <w:szCs w:val="24"/>
                <w:lang w:val="en-US" w:eastAsia="zh-CN" w:bidi="ar"/>
              </w:rPr>
            </w:pPr>
            <w:r>
              <w:rPr>
                <w:rFonts w:hint="default" w:ascii="Times New Roman" w:hAnsi="Times New Roman" w:cs="Times New Roman" w:eastAsiaTheme="minorEastAsia"/>
              </w:rPr>
              <w:t>用户在平台社区中发布的经验分享、提问求助、备考打卡、资料推荐等内容。</w:t>
            </w:r>
          </w:p>
        </w:tc>
      </w:tr>
      <w:tr w14:paraId="4F3C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45D6BD8">
            <w:pPr>
              <w:keepNext w:val="0"/>
              <w:keepLines w:val="0"/>
              <w:widowControl/>
              <w:suppressLineNumbers w:val="0"/>
              <w:jc w:val="left"/>
              <w:rPr>
                <w:rFonts w:hint="default" w:ascii="Times New Roman" w:hAnsi="Times New Roman" w:cs="Times New Roman" w:eastAsiaTheme="minorEastAsia"/>
                <w:i w:val="0"/>
                <w:iCs w:val="0"/>
                <w:caps w:val="0"/>
                <w:color w:val="3B3B3B"/>
                <w:spacing w:val="0"/>
                <w:kern w:val="0"/>
                <w:sz w:val="24"/>
                <w:szCs w:val="24"/>
                <w:lang w:val="en-US" w:eastAsia="zh-CN" w:bidi="ar"/>
              </w:rPr>
            </w:pPr>
            <w:r>
              <w:rPr>
                <w:rFonts w:hint="default" w:ascii="Times New Roman" w:hAnsi="Times New Roman" w:cs="Times New Roman" w:eastAsiaTheme="minorEastAsia"/>
              </w:rPr>
              <w:t>简历模板</w:t>
            </w:r>
          </w:p>
        </w:tc>
        <w:tc>
          <w:tcPr>
            <w:tcW w:w="4261" w:type="dxa"/>
            <w:vAlign w:val="center"/>
          </w:tcPr>
          <w:p w14:paraId="620EF6A0">
            <w:pPr>
              <w:rPr>
                <w:rFonts w:hint="default" w:ascii="Times New Roman" w:hAnsi="Times New Roman" w:cs="Times New Roman" w:eastAsiaTheme="minorEastAsia"/>
                <w:i w:val="0"/>
                <w:iCs w:val="0"/>
                <w:caps w:val="0"/>
                <w:color w:val="3B3B3B"/>
                <w:spacing w:val="0"/>
                <w:kern w:val="0"/>
                <w:sz w:val="24"/>
                <w:szCs w:val="24"/>
                <w:lang w:val="en-US" w:eastAsia="zh-CN" w:bidi="ar"/>
              </w:rPr>
            </w:pPr>
            <w:r>
              <w:rPr>
                <w:rFonts w:hint="default" w:ascii="Times New Roman" w:hAnsi="Times New Roman" w:cs="Times New Roman" w:eastAsiaTheme="minorEastAsia"/>
              </w:rPr>
              <w:t>平台提供给用户下载和参考的简历模板资源，可按求职岗位、版式风格、文件格式进行分类。</w:t>
            </w:r>
          </w:p>
        </w:tc>
      </w:tr>
      <w:tr w14:paraId="4C0A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1E41B93">
            <w:pPr>
              <w:keepNext w:val="0"/>
              <w:keepLines w:val="0"/>
              <w:widowControl/>
              <w:suppressLineNumbers w:val="0"/>
              <w:jc w:val="left"/>
              <w:rPr>
                <w:rFonts w:hint="default" w:ascii="Times New Roman" w:hAnsi="Times New Roman" w:cs="Times New Roman" w:eastAsiaTheme="minorEastAsia"/>
                <w:i w:val="0"/>
                <w:iCs w:val="0"/>
                <w:caps w:val="0"/>
                <w:color w:val="3B3B3B"/>
                <w:spacing w:val="0"/>
                <w:kern w:val="0"/>
                <w:sz w:val="24"/>
                <w:szCs w:val="24"/>
                <w:lang w:val="en-US" w:eastAsia="zh-CN" w:bidi="ar"/>
              </w:rPr>
            </w:pPr>
            <w:r>
              <w:rPr>
                <w:rFonts w:hint="default" w:ascii="Times New Roman" w:hAnsi="Times New Roman" w:cs="Times New Roman" w:eastAsiaTheme="minorEastAsia"/>
              </w:rPr>
              <w:t>路线专题页</w:t>
            </w:r>
          </w:p>
        </w:tc>
        <w:tc>
          <w:tcPr>
            <w:tcW w:w="4261" w:type="dxa"/>
            <w:vAlign w:val="center"/>
          </w:tcPr>
          <w:p w14:paraId="13E1FCB8">
            <w:pPr>
              <w:keepNext w:val="0"/>
              <w:keepLines w:val="0"/>
              <w:widowControl/>
              <w:suppressLineNumbers w:val="0"/>
              <w:jc w:val="left"/>
              <w:rPr>
                <w:rFonts w:hint="default" w:ascii="Times New Roman" w:hAnsi="Times New Roman" w:cs="Times New Roman" w:eastAsiaTheme="minorEastAsia"/>
                <w:i w:val="0"/>
                <w:iCs w:val="0"/>
                <w:caps w:val="0"/>
                <w:color w:val="3B3B3B"/>
                <w:spacing w:val="0"/>
                <w:kern w:val="0"/>
                <w:sz w:val="24"/>
                <w:szCs w:val="24"/>
                <w:lang w:val="en-US" w:eastAsia="zh-CN" w:bidi="ar"/>
              </w:rPr>
            </w:pPr>
            <w:r>
              <w:rPr>
                <w:rFonts w:hint="default" w:ascii="Times New Roman" w:hAnsi="Times New Roman" w:cs="Times New Roman" w:eastAsiaTheme="minorEastAsia"/>
              </w:rPr>
              <w:t>围绕考公、考研、就业三条路径分别建设的独立功能页面集合，包含资讯、工具、经验和行动建议。</w:t>
            </w:r>
          </w:p>
        </w:tc>
      </w:tr>
      <w:tr w14:paraId="468A5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C70C9C6">
            <w:pPr>
              <w:keepNext w:val="0"/>
              <w:keepLines w:val="0"/>
              <w:widowControl/>
              <w:suppressLineNumbers w:val="0"/>
              <w:jc w:val="left"/>
              <w:rPr>
                <w:rFonts w:hint="default" w:ascii="Times New Roman" w:hAnsi="Times New Roman" w:cs="Times New Roman" w:eastAsiaTheme="minorEastAsia"/>
                <w:i w:val="0"/>
                <w:iCs w:val="0"/>
                <w:caps w:val="0"/>
                <w:color w:val="3B3B3B"/>
                <w:spacing w:val="0"/>
                <w:kern w:val="0"/>
                <w:sz w:val="24"/>
                <w:szCs w:val="24"/>
                <w:lang w:val="en-US" w:eastAsia="zh-CN" w:bidi="ar"/>
              </w:rPr>
            </w:pPr>
            <w:r>
              <w:rPr>
                <w:rFonts w:hint="default" w:ascii="Times New Roman" w:hAnsi="Times New Roman" w:cs="Times New Roman" w:eastAsiaTheme="minorEastAsia"/>
              </w:rPr>
              <w:t>帖子审核状态</w:t>
            </w:r>
          </w:p>
        </w:tc>
        <w:tc>
          <w:tcPr>
            <w:tcW w:w="4261" w:type="dxa"/>
            <w:vAlign w:val="center"/>
          </w:tcPr>
          <w:p w14:paraId="0FB4F933">
            <w:pPr>
              <w:rPr>
                <w:rFonts w:hint="default" w:ascii="Times New Roman" w:hAnsi="Times New Roman" w:cs="Times New Roman" w:eastAsiaTheme="minorEastAsia"/>
                <w:i w:val="0"/>
                <w:iCs w:val="0"/>
                <w:caps w:val="0"/>
                <w:color w:val="3B3B3B"/>
                <w:spacing w:val="0"/>
                <w:kern w:val="0"/>
                <w:sz w:val="24"/>
                <w:szCs w:val="24"/>
                <w:lang w:val="en-US" w:eastAsia="zh-CN" w:bidi="ar"/>
              </w:rPr>
            </w:pPr>
            <w:r>
              <w:rPr>
                <w:rFonts w:hint="default" w:ascii="Times New Roman" w:hAnsi="Times New Roman" w:cs="Times New Roman" w:eastAsiaTheme="minorEastAsia"/>
              </w:rPr>
              <w:t>社区内容在后台中的状态标记，包括待审核、已通过、已驳回、已下架。</w:t>
            </w:r>
          </w:p>
        </w:tc>
      </w:tr>
      <w:tr w14:paraId="07A55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4CDD44F">
            <w:pPr>
              <w:keepNext w:val="0"/>
              <w:keepLines w:val="0"/>
              <w:widowControl/>
              <w:suppressLineNumbers w:val="0"/>
              <w:jc w:val="left"/>
              <w:rPr>
                <w:rFonts w:hint="default" w:ascii="Times New Roman" w:hAnsi="Times New Roman" w:cs="Times New Roman" w:eastAsiaTheme="minorEastAsia"/>
              </w:rPr>
            </w:pPr>
            <w:r>
              <w:rPr>
                <w:rFonts w:hint="default" w:ascii="Times New Roman" w:hAnsi="Times New Roman" w:cs="Times New Roman" w:eastAsiaTheme="minorEastAsia"/>
              </w:rPr>
              <w:t>用户封禁</w:t>
            </w:r>
          </w:p>
        </w:tc>
        <w:tc>
          <w:tcPr>
            <w:tcW w:w="4261" w:type="dxa"/>
            <w:vAlign w:val="center"/>
          </w:tcPr>
          <w:p w14:paraId="72531662">
            <w:pPr>
              <w:rPr>
                <w:rFonts w:hint="default" w:ascii="Times New Roman" w:hAnsi="Times New Roman" w:cs="Times New Roman" w:eastAsiaTheme="minorEastAsia"/>
              </w:rPr>
            </w:pPr>
            <w:r>
              <w:rPr>
                <w:rFonts w:hint="default" w:ascii="Times New Roman" w:hAnsi="Times New Roman" w:cs="Times New Roman" w:eastAsiaTheme="minorEastAsia"/>
              </w:rPr>
              <w:t>管理员对违规用户采取的限制登录、限制发帖或永久停用等管控措施。</w:t>
            </w:r>
          </w:p>
        </w:tc>
      </w:tr>
    </w:tbl>
    <w:p w14:paraId="39DE33A2">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p>
    <w:p w14:paraId="48B10679">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1.4 参考资料</w:t>
      </w:r>
    </w:p>
    <w:p w14:paraId="38FB4438">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《软件需求说明书编写提示（新）.doc》</w:t>
      </w:r>
    </w:p>
    <w:p w14:paraId="5EB51234">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README.md - 项目现状与功能说明文档</w:t>
      </w:r>
    </w:p>
    <w:p w14:paraId="786FB52B">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docker-compose.prod.yml - 项目部署编排文件</w:t>
      </w:r>
    </w:p>
    <w:p w14:paraId="70A37671">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deploy/mysql/init/001_schema.sql - 数据库表结构设计文档</w:t>
      </w:r>
    </w:p>
    <w:p w14:paraId="6839AAD1">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deploy/mysql/init/002_seed_demo.sql - 演示数据初始化脚本</w:t>
      </w:r>
    </w:p>
    <w:p w14:paraId="65D3D72C">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2 需求概述</w:t>
      </w:r>
    </w:p>
    <w:p w14:paraId="133359A8">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2.1 目标</w:t>
      </w:r>
    </w:p>
    <w:p w14:paraId="3CF1E8EE">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3B3B3B"/>
          <w:kern w:val="0"/>
          <w:sz w:val="24"/>
          <w:szCs w:val="24"/>
          <w:shd w:val="clear" w:fill="FFFFFF"/>
          <w:lang w:val="en-US" w:eastAsia="zh-CN" w:bidi="ar"/>
        </w:rPr>
        <w:t>本软件面向本校本科应届毕业生，提供考公、考研、就业三条路径的综合辅助规划能力，目标是帮助学生完成“自我评估、路径比较、方案选择、行动规划、信息获取、经验参考”六步闭环。</w:t>
      </w:r>
    </w:p>
    <w:p w14:paraId="1CE8E0F1">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p>
    <w:p w14:paraId="2B3FCC5B">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3B3B3B"/>
          <w:kern w:val="0"/>
          <w:sz w:val="24"/>
          <w:szCs w:val="24"/>
          <w:shd w:val="clear" w:fill="FFFFFF"/>
          <w:lang w:val="en-US" w:eastAsia="zh-CN" w:bidi="ar"/>
        </w:rPr>
        <w:t>本产品的主要目标如下：</w:t>
      </w:r>
    </w:p>
    <w:p w14:paraId="05BF50ED">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0451A5"/>
          <w:kern w:val="0"/>
          <w:sz w:val="24"/>
          <w:szCs w:val="24"/>
          <w:shd w:val="clear" w:fill="FFFFFF"/>
          <w:lang w:val="en-US" w:eastAsia="zh-CN" w:bidi="ar"/>
        </w:rPr>
        <w:t>-</w:t>
      </w:r>
      <w:r>
        <w:rPr>
          <w:rFonts w:hint="default" w:ascii="Times New Roman" w:hAnsi="Times New Roman" w:cs="Times New Roman" w:eastAsiaTheme="minorEastAsia"/>
          <w:b w:val="0"/>
          <w:bCs w:val="0"/>
          <w:color w:val="3B3B3B"/>
          <w:kern w:val="0"/>
          <w:sz w:val="24"/>
          <w:szCs w:val="24"/>
          <w:shd w:val="clear" w:fill="FFFFFF"/>
          <w:lang w:val="en-US" w:eastAsia="zh-CN" w:bidi="ar"/>
        </w:rPr>
        <w:t xml:space="preserve"> 为学生提供可持续使用的一站式路径认知、比较与行动规划平台。</w:t>
      </w:r>
    </w:p>
    <w:p w14:paraId="061D7C28">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0451A5"/>
          <w:kern w:val="0"/>
          <w:sz w:val="24"/>
          <w:szCs w:val="24"/>
          <w:shd w:val="clear" w:fill="FFFFFF"/>
          <w:lang w:val="en-US" w:eastAsia="zh-CN" w:bidi="ar"/>
        </w:rPr>
        <w:t>-</w:t>
      </w:r>
      <w:r>
        <w:rPr>
          <w:rFonts w:hint="default" w:ascii="Times New Roman" w:hAnsi="Times New Roman" w:cs="Times New Roman" w:eastAsiaTheme="minorEastAsia"/>
          <w:b w:val="0"/>
          <w:bCs w:val="0"/>
          <w:color w:val="3B3B3B"/>
          <w:kern w:val="0"/>
          <w:sz w:val="24"/>
          <w:szCs w:val="24"/>
          <w:shd w:val="clear" w:fill="FFFFFF"/>
          <w:lang w:val="en-US" w:eastAsia="zh-CN" w:bidi="ar"/>
        </w:rPr>
        <w:t xml:space="preserve"> 在三条路径之间保持功能均衡，不将平台设计为单一路径工具。</w:t>
      </w:r>
    </w:p>
    <w:p w14:paraId="0C2BF964">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0451A5"/>
          <w:kern w:val="0"/>
          <w:sz w:val="24"/>
          <w:szCs w:val="24"/>
          <w:shd w:val="clear" w:fill="FFFFFF"/>
          <w:lang w:val="en-US" w:eastAsia="zh-CN" w:bidi="ar"/>
        </w:rPr>
        <w:t>-</w:t>
      </w:r>
      <w:r>
        <w:rPr>
          <w:rFonts w:hint="default" w:ascii="Times New Roman" w:hAnsi="Times New Roman" w:cs="Times New Roman" w:eastAsiaTheme="minorEastAsia"/>
          <w:b w:val="0"/>
          <w:bCs w:val="0"/>
          <w:color w:val="3B3B3B"/>
          <w:kern w:val="0"/>
          <w:sz w:val="24"/>
          <w:szCs w:val="24"/>
          <w:shd w:val="clear" w:fill="FFFFFF"/>
          <w:lang w:val="en-US" w:eastAsia="zh-CN" w:bidi="ar"/>
        </w:rPr>
        <w:t xml:space="preserve"> 兼顾工具性与内容性，既有 AI 个性化报告，也有图表、经验帖、问答、公告和专题内容。</w:t>
      </w:r>
    </w:p>
    <w:p w14:paraId="3901C3E2">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0451A5"/>
          <w:kern w:val="0"/>
          <w:sz w:val="24"/>
          <w:szCs w:val="24"/>
          <w:shd w:val="clear" w:fill="FFFFFF"/>
          <w:lang w:val="en-US" w:eastAsia="zh-CN" w:bidi="ar"/>
        </w:rPr>
        <w:t>-</w:t>
      </w:r>
      <w:r>
        <w:rPr>
          <w:rFonts w:hint="default" w:ascii="Times New Roman" w:hAnsi="Times New Roman" w:cs="Times New Roman" w:eastAsiaTheme="minorEastAsia"/>
          <w:b w:val="0"/>
          <w:bCs w:val="0"/>
          <w:color w:val="3B3B3B"/>
          <w:kern w:val="0"/>
          <w:sz w:val="24"/>
          <w:szCs w:val="24"/>
          <w:shd w:val="clear" w:fill="FFFFFF"/>
          <w:lang w:val="en-US" w:eastAsia="zh-CN" w:bidi="ar"/>
        </w:rPr>
        <w:t xml:space="preserve"> 支持管理员在后台独立维护内容、图表、问卷模板、报告模板、标签、数据源和审核规则。</w:t>
      </w:r>
    </w:p>
    <w:p w14:paraId="289B5531">
      <w:pPr>
        <w:keepNext w:val="0"/>
        <w:keepLines w:val="0"/>
        <w:widowControl/>
        <w:suppressLineNumbers w:val="0"/>
        <w:shd w:val="clear" w:fill="FFFFFF"/>
        <w:spacing w:line="360" w:lineRule="auto"/>
        <w:jc w:val="left"/>
        <w:rPr>
          <w:rFonts w:hint="default" w:ascii="Times New Roman" w:hAnsi="Times New Roman" w:cs="Times New Roman" w:eastAsiaTheme="minorEastAsia"/>
          <w:b w:val="0"/>
          <w:bCs w:val="0"/>
          <w:color w:val="3B3B3B"/>
          <w:sz w:val="24"/>
          <w:szCs w:val="24"/>
        </w:rPr>
      </w:pPr>
      <w:r>
        <w:rPr>
          <w:rFonts w:hint="default" w:ascii="Times New Roman" w:hAnsi="Times New Roman" w:cs="Times New Roman" w:eastAsiaTheme="minorEastAsia"/>
          <w:b w:val="0"/>
          <w:bCs w:val="0"/>
          <w:color w:val="0451A5"/>
          <w:kern w:val="0"/>
          <w:sz w:val="24"/>
          <w:szCs w:val="24"/>
          <w:shd w:val="clear" w:fill="FFFFFF"/>
          <w:lang w:val="en-US" w:eastAsia="zh-CN" w:bidi="ar"/>
        </w:rPr>
        <w:t>-</w:t>
      </w:r>
      <w:r>
        <w:rPr>
          <w:rFonts w:hint="default" w:ascii="Times New Roman" w:hAnsi="Times New Roman" w:cs="Times New Roman" w:eastAsiaTheme="minorEastAsia"/>
          <w:b w:val="0"/>
          <w:bCs w:val="0"/>
          <w:color w:val="3B3B3B"/>
          <w:kern w:val="0"/>
          <w:sz w:val="24"/>
          <w:szCs w:val="24"/>
          <w:shd w:val="clear" w:fill="FFFFFF"/>
          <w:lang w:val="en-US" w:eastAsia="zh-CN" w:bidi="ar"/>
        </w:rPr>
        <w:t xml:space="preserve"> 保证系统可测试、可审计、可维护，适合作为瀑布开发模式下的冻结基线。</w:t>
      </w:r>
    </w:p>
    <w:p w14:paraId="54356C46">
      <w:pPr>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2.2 用户的特点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20"/>
        <w:gridCol w:w="1420"/>
        <w:gridCol w:w="1420"/>
        <w:gridCol w:w="1420"/>
      </w:tblGrid>
      <w:tr w14:paraId="3C9E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5B0A1A31">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用户类别</w:t>
            </w:r>
          </w:p>
        </w:tc>
        <w:tc>
          <w:tcPr>
            <w:tcW w:w="1419" w:type="dxa"/>
            <w:vAlign w:val="center"/>
          </w:tcPr>
          <w:p w14:paraId="1450385A">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教育水平与背景</w:t>
            </w:r>
          </w:p>
        </w:tc>
        <w:tc>
          <w:tcPr>
            <w:tcW w:w="1420" w:type="dxa"/>
            <w:vAlign w:val="center"/>
          </w:tcPr>
          <w:p w14:paraId="3DFC3AE1">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技术专长</w:t>
            </w:r>
          </w:p>
        </w:tc>
        <w:tc>
          <w:tcPr>
            <w:tcW w:w="1420" w:type="dxa"/>
            <w:vAlign w:val="center"/>
          </w:tcPr>
          <w:p w14:paraId="5A08B83E">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主要使用目标</w:t>
            </w:r>
          </w:p>
        </w:tc>
        <w:tc>
          <w:tcPr>
            <w:tcW w:w="1420" w:type="dxa"/>
            <w:vAlign w:val="center"/>
          </w:tcPr>
          <w:p w14:paraId="72588190">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预期使用频度</w:t>
            </w:r>
          </w:p>
        </w:tc>
        <w:tc>
          <w:tcPr>
            <w:tcW w:w="1420" w:type="dxa"/>
            <w:vAlign w:val="center"/>
          </w:tcPr>
          <w:p w14:paraId="7FF98EB4">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设计约束含义</w:t>
            </w:r>
          </w:p>
        </w:tc>
      </w:tr>
      <w:tr w14:paraId="5A11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554CE8F2">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游客</w:t>
            </w:r>
          </w:p>
        </w:tc>
        <w:tc>
          <w:tcPr>
            <w:tcW w:w="1419" w:type="dxa"/>
            <w:vAlign w:val="center"/>
          </w:tcPr>
          <w:p w14:paraId="344AA791">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校内外普通网页用户</w:t>
            </w:r>
          </w:p>
        </w:tc>
        <w:tc>
          <w:tcPr>
            <w:tcW w:w="1420" w:type="dxa"/>
            <w:vAlign w:val="center"/>
          </w:tcPr>
          <w:p w14:paraId="5DEB723F">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一般网页操作能力</w:t>
            </w:r>
          </w:p>
        </w:tc>
        <w:tc>
          <w:tcPr>
            <w:tcW w:w="1420" w:type="dxa"/>
            <w:vAlign w:val="center"/>
          </w:tcPr>
          <w:p w14:paraId="757808C8">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了解平台与浏览公开信息</w:t>
            </w:r>
          </w:p>
        </w:tc>
        <w:tc>
          <w:tcPr>
            <w:tcW w:w="1420" w:type="dxa"/>
            <w:vAlign w:val="center"/>
          </w:tcPr>
          <w:p w14:paraId="5444180A">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低频</w:t>
            </w:r>
          </w:p>
        </w:tc>
        <w:tc>
          <w:tcPr>
            <w:tcW w:w="1420" w:type="dxa"/>
            <w:vAlign w:val="center"/>
          </w:tcPr>
          <w:p w14:paraId="05B13E46">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页面应清晰易懂，注册引导明确</w:t>
            </w:r>
          </w:p>
        </w:tc>
      </w:tr>
      <w:tr w14:paraId="6AB4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549BC856">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本校本科应届毕业生</w:t>
            </w:r>
          </w:p>
        </w:tc>
        <w:tc>
          <w:tcPr>
            <w:tcW w:w="1419" w:type="dxa"/>
            <w:vAlign w:val="center"/>
          </w:tcPr>
          <w:p w14:paraId="27F5EE1D">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本科阶段学生</w:t>
            </w:r>
          </w:p>
        </w:tc>
        <w:tc>
          <w:tcPr>
            <w:tcW w:w="1420" w:type="dxa"/>
            <w:vAlign w:val="center"/>
          </w:tcPr>
          <w:p w14:paraId="28C2EE53">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熟悉手机与网页应用，技术能力差异较大</w:t>
            </w:r>
          </w:p>
        </w:tc>
        <w:tc>
          <w:tcPr>
            <w:tcW w:w="1420" w:type="dxa"/>
            <w:vAlign w:val="center"/>
          </w:tcPr>
          <w:p w14:paraId="3C05B798">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完成测评、查看报告、比较路径、浏览内容</w:t>
            </w:r>
          </w:p>
        </w:tc>
        <w:tc>
          <w:tcPr>
            <w:tcW w:w="1420" w:type="dxa"/>
            <w:vAlign w:val="center"/>
          </w:tcPr>
          <w:p w14:paraId="0B775AFA">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中高频，毕业年度内持续使用</w:t>
            </w:r>
          </w:p>
        </w:tc>
        <w:tc>
          <w:tcPr>
            <w:tcW w:w="1420" w:type="dxa"/>
            <w:vAlign w:val="center"/>
          </w:tcPr>
          <w:p w14:paraId="01E15238">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前台必须简洁、移动端友好、降低学习成本</w:t>
            </w:r>
          </w:p>
        </w:tc>
      </w:tr>
      <w:tr w14:paraId="5931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589C6DF4">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管理员</w:t>
            </w:r>
          </w:p>
        </w:tc>
        <w:tc>
          <w:tcPr>
            <w:tcW w:w="1419" w:type="dxa"/>
            <w:vAlign w:val="center"/>
          </w:tcPr>
          <w:p w14:paraId="712BE984">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学校运营、审核、辅导或管理人员</w:t>
            </w:r>
          </w:p>
        </w:tc>
        <w:tc>
          <w:tcPr>
            <w:tcW w:w="1420" w:type="dxa"/>
            <w:vAlign w:val="center"/>
          </w:tcPr>
          <w:p w14:paraId="4BAB4FB6">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具备常规办公系统使用能力，可能不具备技术开发背景</w:t>
            </w:r>
          </w:p>
        </w:tc>
        <w:tc>
          <w:tcPr>
            <w:tcW w:w="1420" w:type="dxa"/>
            <w:vAlign w:val="center"/>
          </w:tcPr>
          <w:p w14:paraId="2F3D01B5">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审核内容、维护图表与专题、配置模板、查看运营数据</w:t>
            </w:r>
          </w:p>
        </w:tc>
        <w:tc>
          <w:tcPr>
            <w:tcW w:w="1420" w:type="dxa"/>
            <w:vAlign w:val="center"/>
          </w:tcPr>
          <w:p w14:paraId="41491030">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中频或高频</w:t>
            </w:r>
          </w:p>
        </w:tc>
        <w:tc>
          <w:tcPr>
            <w:tcW w:w="1420" w:type="dxa"/>
            <w:vAlign w:val="center"/>
          </w:tcPr>
          <w:p w14:paraId="166601C1">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后台需强调可配置、可追溯、低培训成本</w:t>
            </w:r>
          </w:p>
        </w:tc>
      </w:tr>
      <w:tr w14:paraId="084C0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2792FBBC">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维护人员</w:t>
            </w:r>
          </w:p>
        </w:tc>
        <w:tc>
          <w:tcPr>
            <w:tcW w:w="1419" w:type="dxa"/>
            <w:vAlign w:val="center"/>
          </w:tcPr>
          <w:p w14:paraId="593F2402">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技术支持或系统维护人员</w:t>
            </w:r>
          </w:p>
        </w:tc>
        <w:tc>
          <w:tcPr>
            <w:tcW w:w="1420" w:type="dxa"/>
            <w:vAlign w:val="center"/>
          </w:tcPr>
          <w:p w14:paraId="7F1F6C25">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具备系统维护能力</w:t>
            </w:r>
          </w:p>
        </w:tc>
        <w:tc>
          <w:tcPr>
            <w:tcW w:w="1420" w:type="dxa"/>
            <w:vAlign w:val="center"/>
          </w:tcPr>
          <w:p w14:paraId="7BC833DF">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保障系统稳定运行、处理故障、跟踪日志</w:t>
            </w:r>
          </w:p>
        </w:tc>
        <w:tc>
          <w:tcPr>
            <w:tcW w:w="1420" w:type="dxa"/>
            <w:vAlign w:val="center"/>
          </w:tcPr>
          <w:p w14:paraId="49A541F6">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按需</w:t>
            </w:r>
          </w:p>
        </w:tc>
        <w:tc>
          <w:tcPr>
            <w:tcW w:w="1420" w:type="dxa"/>
            <w:vAlign w:val="center"/>
          </w:tcPr>
          <w:p w14:paraId="4B53BF7D">
            <w:pPr>
              <w:keepNext w:val="0"/>
              <w:keepLines w:val="0"/>
              <w:widowControl/>
              <w:suppressLineNumbers w:val="0"/>
              <w:jc w:val="left"/>
              <w:rPr>
                <w:rFonts w:hint="default" w:ascii="Times New Roman" w:hAnsi="Times New Roman" w:cs="Times New Roman" w:eastAsiaTheme="minorEastAsia"/>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系统需保留足够日志和监控接口</w:t>
            </w:r>
          </w:p>
        </w:tc>
      </w:tr>
    </w:tbl>
    <w:p w14:paraId="03AF30A8">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2.3 假定和约束</w:t>
      </w:r>
    </w:p>
    <w:p w14:paraId="7C9AA07E">
      <w:pPr>
        <w:pStyle w:val="2"/>
        <w:keepNext w:val="0"/>
        <w:keepLines w:val="0"/>
        <w:widowControl/>
        <w:suppressLineNumbers w:val="0"/>
        <w:spacing w:before="240" w:beforeAutospacing="0" w:after="160" w:afterAutospacing="0" w:line="13" w:lineRule="atLeast"/>
        <w:ind w:left="0" w:firstLine="0"/>
        <w:rPr>
          <w:rFonts w:hint="default" w:ascii="Times New Roman" w:hAnsi="Times New Roman" w:cs="Times New Roman" w:eastAsiaTheme="minorEastAsia"/>
          <w:b/>
          <w:bCs/>
          <w:i w:val="0"/>
          <w:iCs w:val="0"/>
          <w:caps w:val="0"/>
          <w:color w:val="3B3B3B"/>
          <w:spacing w:val="0"/>
          <w:sz w:val="24"/>
          <w:szCs w:val="24"/>
        </w:rPr>
      </w:pPr>
      <w:r>
        <w:rPr>
          <w:rFonts w:hint="default" w:ascii="Times New Roman" w:hAnsi="Times New Roman" w:cs="Times New Roman" w:eastAsiaTheme="minorEastAsia"/>
          <w:b/>
          <w:bCs/>
          <w:i w:val="0"/>
          <w:iCs w:val="0"/>
          <w:caps w:val="0"/>
          <w:color w:val="3B3B3B"/>
          <w:spacing w:val="0"/>
          <w:sz w:val="24"/>
          <w:szCs w:val="24"/>
        </w:rPr>
        <w:t>2.3.1 假定</w:t>
      </w:r>
    </w:p>
    <w:p w14:paraId="2E6A9F5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eastAsiaTheme="minorEastAsia"/>
          <w:sz w:val="24"/>
          <w:szCs w:val="24"/>
        </w:rPr>
      </w:pPr>
      <w:r>
        <w:rPr>
          <w:rFonts w:hint="default" w:ascii="Times New Roman" w:hAnsi="Times New Roman" w:cs="Times New Roman" w:eastAsiaTheme="minorEastAsia"/>
          <w:i w:val="0"/>
          <w:iCs w:val="0"/>
          <w:caps w:val="0"/>
          <w:color w:val="3B3B3B"/>
          <w:spacing w:val="0"/>
          <w:sz w:val="24"/>
          <w:szCs w:val="24"/>
        </w:rPr>
        <w:t>平台首版仅服务本校本科应届毕业生，不覆盖毕业后一年以上长期跟踪。</w:t>
      </w:r>
    </w:p>
    <w:p w14:paraId="6ADD541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eastAsiaTheme="minorEastAsia"/>
          <w:sz w:val="24"/>
          <w:szCs w:val="24"/>
        </w:rPr>
      </w:pPr>
      <w:r>
        <w:rPr>
          <w:rFonts w:hint="default" w:ascii="Times New Roman" w:hAnsi="Times New Roman" w:cs="Times New Roman" w:eastAsiaTheme="minorEastAsia"/>
          <w:i w:val="0"/>
          <w:iCs w:val="0"/>
          <w:caps w:val="0"/>
          <w:color w:val="3B3B3B"/>
          <w:spacing w:val="0"/>
          <w:sz w:val="24"/>
          <w:szCs w:val="24"/>
        </w:rPr>
        <w:t>学生认证以学校邮箱验证为硬门槛。</w:t>
      </w:r>
    </w:p>
    <w:p w14:paraId="3B2A5D5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eastAsiaTheme="minorEastAsia"/>
          <w:sz w:val="24"/>
          <w:szCs w:val="24"/>
        </w:rPr>
      </w:pPr>
      <w:r>
        <w:rPr>
          <w:rFonts w:hint="default" w:ascii="Times New Roman" w:hAnsi="Times New Roman" w:cs="Times New Roman" w:eastAsiaTheme="minorEastAsia"/>
          <w:i w:val="0"/>
          <w:iCs w:val="0"/>
          <w:caps w:val="0"/>
          <w:color w:val="3B3B3B"/>
          <w:spacing w:val="0"/>
          <w:sz w:val="24"/>
          <w:szCs w:val="24"/>
        </w:rPr>
        <w:t>AI 分析服务在正常情况下可返回结构化结果。</w:t>
      </w:r>
    </w:p>
    <w:p w14:paraId="1E7E460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eastAsiaTheme="minorEastAsia"/>
          <w:sz w:val="24"/>
          <w:szCs w:val="24"/>
        </w:rPr>
      </w:pPr>
      <w:r>
        <w:rPr>
          <w:rFonts w:hint="default" w:ascii="Times New Roman" w:hAnsi="Times New Roman" w:cs="Times New Roman" w:eastAsiaTheme="minorEastAsia"/>
          <w:i w:val="0"/>
          <w:iCs w:val="0"/>
          <w:caps w:val="0"/>
          <w:color w:val="3B3B3B"/>
          <w:spacing w:val="0"/>
          <w:sz w:val="24"/>
          <w:szCs w:val="24"/>
        </w:rPr>
        <w:t>图表与政策类内容可由管理员基于</w:t>
      </w:r>
      <w:r>
        <w:rPr>
          <w:rFonts w:hint="default" w:ascii="Times New Roman" w:hAnsi="Times New Roman" w:cs="Times New Roman" w:eastAsiaTheme="minorEastAsia"/>
          <w:i w:val="0"/>
          <w:iCs w:val="0"/>
          <w:caps w:val="0"/>
          <w:color w:val="3B3B3B"/>
          <w:spacing w:val="0"/>
          <w:sz w:val="24"/>
          <w:szCs w:val="24"/>
          <w:lang w:val="en-US" w:eastAsia="zh-CN"/>
        </w:rPr>
        <w:t>内部</w:t>
      </w:r>
      <w:r>
        <w:rPr>
          <w:rFonts w:hint="default" w:ascii="Times New Roman" w:hAnsi="Times New Roman" w:cs="Times New Roman" w:eastAsiaTheme="minorEastAsia"/>
          <w:i w:val="0"/>
          <w:iCs w:val="0"/>
          <w:caps w:val="0"/>
          <w:color w:val="3B3B3B"/>
          <w:spacing w:val="0"/>
          <w:sz w:val="24"/>
          <w:szCs w:val="24"/>
        </w:rPr>
        <w:t>数据维护，也可由系统从已批准的公开权威来源自动抓取后进入人工审核发布流程。</w:t>
      </w:r>
    </w:p>
    <w:p w14:paraId="71FE0D3D">
      <w:pPr>
        <w:pStyle w:val="2"/>
        <w:keepNext w:val="0"/>
        <w:keepLines w:val="0"/>
        <w:widowControl/>
        <w:suppressLineNumbers w:val="0"/>
        <w:spacing w:before="240" w:beforeAutospacing="0" w:after="160" w:afterAutospacing="0" w:line="13" w:lineRule="atLeast"/>
        <w:ind w:left="0" w:firstLine="0"/>
        <w:rPr>
          <w:rFonts w:hint="default" w:ascii="Times New Roman" w:hAnsi="Times New Roman" w:cs="Times New Roman" w:eastAsiaTheme="minorEastAsia"/>
          <w:b/>
          <w:bCs/>
          <w:i w:val="0"/>
          <w:iCs w:val="0"/>
          <w:caps w:val="0"/>
          <w:color w:val="3B3B3B"/>
          <w:spacing w:val="0"/>
          <w:sz w:val="24"/>
          <w:szCs w:val="24"/>
        </w:rPr>
      </w:pPr>
      <w:r>
        <w:rPr>
          <w:rFonts w:hint="default" w:ascii="Times New Roman" w:hAnsi="Times New Roman" w:cs="Times New Roman" w:eastAsiaTheme="minorEastAsia"/>
          <w:b/>
          <w:bCs/>
          <w:i w:val="0"/>
          <w:iCs w:val="0"/>
          <w:caps w:val="0"/>
          <w:color w:val="3B3B3B"/>
          <w:spacing w:val="0"/>
          <w:sz w:val="24"/>
          <w:szCs w:val="24"/>
        </w:rPr>
        <w:t>2.3.2 约束</w:t>
      </w:r>
    </w:p>
    <w:p w14:paraId="097725F7">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eastAsiaTheme="minorEastAsia"/>
          <w:sz w:val="24"/>
          <w:szCs w:val="24"/>
        </w:rPr>
      </w:pPr>
      <w:r>
        <w:rPr>
          <w:rFonts w:hint="default" w:ascii="Times New Roman" w:hAnsi="Times New Roman" w:cs="Times New Roman" w:eastAsiaTheme="minorEastAsia"/>
          <w:i w:val="0"/>
          <w:iCs w:val="0"/>
          <w:caps w:val="0"/>
          <w:color w:val="3B3B3B"/>
          <w:spacing w:val="0"/>
          <w:sz w:val="24"/>
          <w:szCs w:val="24"/>
        </w:rPr>
        <w:t>首版角色为学生与管理员，不引入导师、企业、培训机构等角色。</w:t>
      </w:r>
    </w:p>
    <w:p w14:paraId="27D0D2AA">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eastAsiaTheme="minorEastAsia"/>
          <w:sz w:val="24"/>
          <w:szCs w:val="24"/>
        </w:rPr>
      </w:pPr>
      <w:r>
        <w:rPr>
          <w:rFonts w:hint="default" w:ascii="Times New Roman" w:hAnsi="Times New Roman" w:cs="Times New Roman" w:eastAsiaTheme="minorEastAsia"/>
          <w:i w:val="0"/>
          <w:iCs w:val="0"/>
          <w:caps w:val="0"/>
          <w:color w:val="3B3B3B"/>
          <w:spacing w:val="0"/>
          <w:sz w:val="24"/>
          <w:szCs w:val="24"/>
        </w:rPr>
        <w:t>首版数据来源冻结为校内维护数据与公开权威数据；其中公开权威数据允许系统自动抓取，但仅限白名单来源，且必须人工审核后发布。</w:t>
      </w:r>
    </w:p>
    <w:p w14:paraId="3F68789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eastAsiaTheme="minorEastAsia"/>
          <w:sz w:val="24"/>
          <w:szCs w:val="24"/>
        </w:rPr>
      </w:pPr>
      <w:r>
        <w:rPr>
          <w:rFonts w:hint="default" w:ascii="Times New Roman" w:hAnsi="Times New Roman" w:cs="Times New Roman" w:eastAsiaTheme="minorEastAsia"/>
          <w:i w:val="0"/>
          <w:iCs w:val="0"/>
          <w:caps w:val="0"/>
          <w:color w:val="3B3B3B"/>
          <w:spacing w:val="0"/>
          <w:sz w:val="24"/>
          <w:szCs w:val="24"/>
        </w:rPr>
        <w:t>平台不承接报名、缴费、签约、培训购买等交易行为。</w:t>
      </w:r>
    </w:p>
    <w:p w14:paraId="305EB02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eastAsiaTheme="minorEastAsia"/>
          <w:sz w:val="24"/>
          <w:szCs w:val="24"/>
        </w:rPr>
      </w:pPr>
      <w:r>
        <w:rPr>
          <w:rFonts w:hint="default" w:ascii="Times New Roman" w:hAnsi="Times New Roman" w:cs="Times New Roman" w:eastAsiaTheme="minorEastAsia"/>
          <w:i w:val="0"/>
          <w:iCs w:val="0"/>
          <w:caps w:val="0"/>
          <w:color w:val="3B3B3B"/>
          <w:spacing w:val="0"/>
          <w:sz w:val="24"/>
          <w:szCs w:val="24"/>
        </w:rPr>
        <w:t>AI 仅作为顾问助手，不替代学生最终决策，所有 AI 页面必须展示免责声明。</w:t>
      </w:r>
    </w:p>
    <w:p w14:paraId="321EC34B">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 需求分析</w:t>
      </w:r>
    </w:p>
    <w:p w14:paraId="031D9551">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3.1 功能的需求分析</w:t>
      </w:r>
    </w:p>
    <w:p w14:paraId="2E775A6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240" w:lineRule="auto"/>
        <w:ind w:left="0" w:firstLine="0"/>
        <w:textAlignment w:val="auto"/>
        <w:rPr>
          <w:rFonts w:hint="default" w:ascii="Times New Roman" w:hAnsi="Times New Roman" w:cs="Times New Roman" w:eastAsiaTheme="minorEastAsia"/>
          <w:b/>
          <w:bCs/>
          <w:i w:val="0"/>
          <w:strike w:val="0"/>
          <w:color w:val="auto"/>
          <w:kern w:val="2"/>
          <w:sz w:val="28"/>
          <w:szCs w:val="28"/>
          <w:u w:val="none"/>
          <w:vertAlign w:val="baseli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3.1.1 组织机构与角色</w:t>
      </w:r>
      <w:r>
        <w:rPr>
          <w:rFonts w:hint="default" w:ascii="Times New Roman" w:hAnsi="Times New Roman" w:cs="Times New Roman" w:eastAsiaTheme="minorEastAsia"/>
          <w:b/>
          <w:bCs/>
          <w:i w:val="0"/>
          <w:strike w:val="0"/>
          <w:color w:val="auto"/>
          <w:kern w:val="2"/>
          <w:sz w:val="28"/>
          <w:szCs w:val="28"/>
          <w:u w:val="none"/>
          <w:lang w:val="en-US" w:eastAsia="zh-CN" w:bidi="ar-SA"/>
        </w:rPr>
        <w:br w:type="textWrapping"/>
      </w:r>
      <w:r>
        <w:rPr>
          <w:rFonts w:hint="default" w:ascii="Times New Roman" w:hAnsi="Times New Roman" w:cs="Times New Roman" w:eastAsiaTheme="minorEastAsia"/>
          <w:b/>
          <w:bCs/>
          <w:i w:val="0"/>
          <w:iCs w:val="0"/>
          <w:caps w:val="0"/>
          <w:color w:val="3B3B3B"/>
          <w:spacing w:val="0"/>
          <w:sz w:val="24"/>
          <w:szCs w:val="24"/>
        </w:rPr>
        <w:t>3.1.1.1 相关方识别</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0B3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CADED8A">
            <w:pPr>
              <w:keepNext w:val="0"/>
              <w:keepLines w:val="0"/>
              <w:widowControl/>
              <w:suppressLineNumbers w:val="0"/>
              <w:spacing w:line="240" w:lineRule="auto"/>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相关方</w:t>
            </w:r>
          </w:p>
        </w:tc>
        <w:tc>
          <w:tcPr>
            <w:tcW w:w="2841" w:type="dxa"/>
            <w:vAlign w:val="center"/>
          </w:tcPr>
          <w:p w14:paraId="740B8460">
            <w:pPr>
              <w:keepNext w:val="0"/>
              <w:keepLines w:val="0"/>
              <w:widowControl/>
              <w:suppressLineNumbers w:val="0"/>
              <w:spacing w:line="240" w:lineRule="auto"/>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身份</w:t>
            </w:r>
          </w:p>
        </w:tc>
        <w:tc>
          <w:tcPr>
            <w:tcW w:w="2841" w:type="dxa"/>
            <w:vAlign w:val="center"/>
          </w:tcPr>
          <w:p w14:paraId="0CDECEDD">
            <w:pPr>
              <w:keepNext w:val="0"/>
              <w:keepLines w:val="0"/>
              <w:widowControl/>
              <w:suppressLineNumbers w:val="0"/>
              <w:spacing w:line="240" w:lineRule="auto"/>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主要关注点</w:t>
            </w:r>
          </w:p>
        </w:tc>
      </w:tr>
      <w:tr w14:paraId="04E0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6AFA4E4">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学校业务主管部门</w:t>
            </w:r>
          </w:p>
        </w:tc>
        <w:tc>
          <w:tcPr>
            <w:tcW w:w="2841" w:type="dxa"/>
            <w:vAlign w:val="center"/>
          </w:tcPr>
          <w:p w14:paraId="0C95549C">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系统所有者/任务提出者</w:t>
            </w:r>
          </w:p>
        </w:tc>
        <w:tc>
          <w:tcPr>
            <w:tcW w:w="2841" w:type="dxa"/>
            <w:vAlign w:val="center"/>
          </w:tcPr>
          <w:p w14:paraId="7245E1CC">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平台是否满足毕业生路径规划业务目标</w:t>
            </w:r>
          </w:p>
        </w:tc>
      </w:tr>
      <w:tr w14:paraId="6AA6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468BE3E">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本校本科应届毕业生</w:t>
            </w:r>
          </w:p>
        </w:tc>
        <w:tc>
          <w:tcPr>
            <w:tcW w:w="2841" w:type="dxa"/>
            <w:vAlign w:val="center"/>
          </w:tcPr>
          <w:p w14:paraId="3DF19303">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主要使用者</w:t>
            </w:r>
          </w:p>
        </w:tc>
        <w:tc>
          <w:tcPr>
            <w:tcW w:w="2841" w:type="dxa"/>
            <w:vAlign w:val="center"/>
          </w:tcPr>
          <w:p w14:paraId="4994C2D1">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是否能获得可信、清晰、可执行的路径建议</w:t>
            </w:r>
          </w:p>
        </w:tc>
      </w:tr>
      <w:tr w14:paraId="722E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CC643FB">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后台管理员</w:t>
            </w:r>
          </w:p>
        </w:tc>
        <w:tc>
          <w:tcPr>
            <w:tcW w:w="2841" w:type="dxa"/>
            <w:vAlign w:val="center"/>
          </w:tcPr>
          <w:p w14:paraId="30FC6659">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使用者/维护者</w:t>
            </w:r>
          </w:p>
        </w:tc>
        <w:tc>
          <w:tcPr>
            <w:tcW w:w="2841" w:type="dxa"/>
            <w:vAlign w:val="center"/>
          </w:tcPr>
          <w:p w14:paraId="275D1F23">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是否能方便地审核、维护内容与配置</w:t>
            </w:r>
          </w:p>
        </w:tc>
      </w:tr>
      <w:tr w14:paraId="1D3C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468D85C">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项目研发与技术维护人员</w:t>
            </w:r>
          </w:p>
        </w:tc>
        <w:tc>
          <w:tcPr>
            <w:tcW w:w="2841" w:type="dxa"/>
            <w:vAlign w:val="center"/>
          </w:tcPr>
          <w:p w14:paraId="5B4EEA2E">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建设者/维护者</w:t>
            </w:r>
          </w:p>
        </w:tc>
        <w:tc>
          <w:tcPr>
            <w:tcW w:w="2841" w:type="dxa"/>
            <w:vAlign w:val="center"/>
          </w:tcPr>
          <w:p w14:paraId="4246CD2E">
            <w:pPr>
              <w:keepNext w:val="0"/>
              <w:keepLines w:val="0"/>
              <w:widowControl/>
              <w:suppressLineNumbers w:val="0"/>
              <w:jc w:val="left"/>
              <w:rPr>
                <w:rFonts w:hint="default" w:ascii="Times New Roman" w:hAnsi="Times New Roman" w:cs="Times New Roman" w:eastAsiaTheme="minorEastAsia"/>
                <w:b/>
                <w:bCs/>
                <w:i w:val="0"/>
                <w:strike w:val="0"/>
                <w:color w:val="auto"/>
                <w:kern w:val="2"/>
                <w:sz w:val="24"/>
                <w:szCs w:val="24"/>
                <w:u w:val="none"/>
                <w:vertAlign w:val="baseline"/>
                <w:lang w:val="en-US" w:eastAsia="zh-CN" w:bidi="ar-SA"/>
              </w:rPr>
            </w:pPr>
            <w:r>
              <w:rPr>
                <w:rFonts w:hint="default" w:ascii="Times New Roman" w:hAnsi="Times New Roman" w:cs="Times New Roman" w:eastAsiaTheme="minorEastAsia"/>
                <w:i w:val="0"/>
                <w:iCs w:val="0"/>
                <w:caps w:val="0"/>
                <w:color w:val="3B3B3B"/>
                <w:spacing w:val="0"/>
                <w:kern w:val="0"/>
                <w:sz w:val="24"/>
                <w:szCs w:val="24"/>
                <w:lang w:val="en-US" w:eastAsia="zh-CN" w:bidi="ar"/>
              </w:rPr>
              <w:t>需求是否清晰、可实现、可测试</w:t>
            </w:r>
          </w:p>
        </w:tc>
      </w:tr>
    </w:tbl>
    <w:p w14:paraId="75250DDB">
      <w:pPr>
        <w:widowControl w:val="0"/>
        <w:jc w:val="both"/>
        <w:rPr>
          <w:rFonts w:hint="default" w:ascii="Times New Roman" w:hAnsi="Times New Roman" w:cs="Times New Roman" w:eastAsiaTheme="minorEastAsia"/>
          <w:b/>
          <w:bCs/>
          <w:i w:val="0"/>
          <w:strike w:val="0"/>
          <w:color w:val="auto"/>
          <w:kern w:val="2"/>
          <w:sz w:val="24"/>
          <w:szCs w:val="24"/>
          <w:u w:val="none"/>
          <w:lang w:val="en-US" w:eastAsia="zh-CN" w:bidi="ar-SA"/>
        </w:rPr>
      </w:pPr>
    </w:p>
    <w:p w14:paraId="0A3CE2E8">
      <w:pPr>
        <w:pStyle w:val="3"/>
        <w:keepNext w:val="0"/>
        <w:keepLines w:val="0"/>
        <w:widowControl/>
        <w:suppressLineNumbers w:val="0"/>
        <w:spacing w:before="240" w:beforeAutospacing="0" w:after="160" w:afterAutospacing="0" w:line="13" w:lineRule="atLeast"/>
        <w:ind w:left="0" w:firstLine="0"/>
        <w:rPr>
          <w:rFonts w:hint="default" w:ascii="Times New Roman" w:hAnsi="Times New Roman" w:cs="Times New Roman" w:eastAsiaTheme="minorEastAsia"/>
          <w:b/>
          <w:bCs/>
          <w:i w:val="0"/>
          <w:iCs w:val="0"/>
          <w:caps w:val="0"/>
          <w:color w:val="3B3B3B"/>
          <w:spacing w:val="0"/>
          <w:sz w:val="24"/>
          <w:szCs w:val="24"/>
          <w:vertAlign w:val="baseline"/>
        </w:rPr>
      </w:pPr>
      <w:r>
        <w:rPr>
          <w:rFonts w:hint="default" w:ascii="Times New Roman" w:hAnsi="Times New Roman" w:cs="Times New Roman" w:eastAsiaTheme="minorEastAsia"/>
          <w:b/>
          <w:bCs/>
          <w:i w:val="0"/>
          <w:iCs w:val="0"/>
          <w:caps w:val="0"/>
          <w:color w:val="3B3B3B"/>
          <w:spacing w:val="0"/>
          <w:sz w:val="24"/>
          <w:szCs w:val="24"/>
        </w:rPr>
        <w:t>3.1.1.2 系统角色</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A0A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2385862E">
            <w:pPr>
              <w:keepNext w:val="0"/>
              <w:keepLines w:val="0"/>
              <w:widowControl/>
              <w:suppressLineNumbers w:val="0"/>
              <w:jc w:val="left"/>
              <w:rPr>
                <w:rFonts w:hint="default" w:ascii="Times New Roman" w:hAnsi="Times New Roman" w:cs="Times New Roman" w:eastAsiaTheme="minorEastAsia"/>
                <w:b/>
                <w:bCs/>
                <w:i w:val="0"/>
                <w:iCs w:val="0"/>
                <w:caps w:val="0"/>
                <w:color w:val="3B3B3B"/>
                <w:spacing w:val="0"/>
                <w:sz w:val="24"/>
                <w:szCs w:val="24"/>
                <w:vertAlign w:val="baseline"/>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角色</w:t>
            </w:r>
          </w:p>
        </w:tc>
        <w:tc>
          <w:tcPr>
            <w:tcW w:w="4261" w:type="dxa"/>
            <w:vAlign w:val="center"/>
          </w:tcPr>
          <w:p w14:paraId="52E8F91C">
            <w:pPr>
              <w:keepNext w:val="0"/>
              <w:keepLines w:val="0"/>
              <w:widowControl/>
              <w:suppressLineNumbers w:val="0"/>
              <w:jc w:val="left"/>
              <w:rPr>
                <w:rFonts w:hint="default" w:ascii="Times New Roman" w:hAnsi="Times New Roman" w:cs="Times New Roman" w:eastAsiaTheme="minorEastAsia"/>
                <w:b/>
                <w:bCs/>
                <w:i w:val="0"/>
                <w:iCs w:val="0"/>
                <w:caps w:val="0"/>
                <w:color w:val="3B3B3B"/>
                <w:spacing w:val="0"/>
                <w:sz w:val="24"/>
                <w:szCs w:val="24"/>
                <w:vertAlign w:val="baseline"/>
              </w:rPr>
            </w:pPr>
            <w:r>
              <w:rPr>
                <w:rFonts w:hint="default" w:ascii="Times New Roman" w:hAnsi="Times New Roman" w:cs="Times New Roman" w:eastAsiaTheme="minorEastAsia"/>
                <w:b/>
                <w:bCs/>
                <w:i w:val="0"/>
                <w:iCs w:val="0"/>
                <w:caps w:val="0"/>
                <w:color w:val="3B3B3B"/>
                <w:spacing w:val="0"/>
                <w:kern w:val="0"/>
                <w:sz w:val="24"/>
                <w:szCs w:val="24"/>
                <w:lang w:val="en-US" w:eastAsia="zh-CN" w:bidi="ar"/>
              </w:rPr>
              <w:t>权限概述</w:t>
            </w:r>
          </w:p>
        </w:tc>
      </w:tr>
      <w:tr w14:paraId="3532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5D6F4A0">
            <w:pPr>
              <w:keepNext w:val="0"/>
              <w:keepLines w:val="0"/>
              <w:widowControl/>
              <w:suppressLineNumbers w:val="0"/>
              <w:jc w:val="left"/>
              <w:rPr>
                <w:rFonts w:hint="default" w:ascii="Times New Roman" w:hAnsi="Times New Roman" w:cs="Times New Roman" w:eastAsiaTheme="minorEastAsia"/>
                <w:b/>
                <w:bCs/>
                <w:i w:val="0"/>
                <w:iCs w:val="0"/>
                <w:caps w:val="0"/>
                <w:color w:val="3B3B3B"/>
                <w:spacing w:val="0"/>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游客</w:t>
            </w:r>
          </w:p>
        </w:tc>
        <w:tc>
          <w:tcPr>
            <w:tcW w:w="4261" w:type="dxa"/>
            <w:vAlign w:val="center"/>
          </w:tcPr>
          <w:p w14:paraId="3831DCE9">
            <w:pPr>
              <w:keepNext w:val="0"/>
              <w:keepLines w:val="0"/>
              <w:widowControl/>
              <w:suppressLineNumbers w:val="0"/>
              <w:jc w:val="left"/>
              <w:rPr>
                <w:rFonts w:hint="default" w:ascii="Times New Roman" w:hAnsi="Times New Roman" w:cs="Times New Roman" w:eastAsiaTheme="minorEastAsia"/>
                <w:b/>
                <w:bCs/>
                <w:i w:val="0"/>
                <w:iCs w:val="0"/>
                <w:caps w:val="0"/>
                <w:color w:val="3B3B3B"/>
                <w:spacing w:val="0"/>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浏览公开内容，不能使用个性化能力和社区互动能力</w:t>
            </w:r>
          </w:p>
        </w:tc>
      </w:tr>
      <w:tr w14:paraId="0231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E921DEA">
            <w:pPr>
              <w:keepNext w:val="0"/>
              <w:keepLines w:val="0"/>
              <w:widowControl/>
              <w:suppressLineNumbers w:val="0"/>
              <w:jc w:val="left"/>
              <w:rPr>
                <w:rFonts w:hint="default" w:ascii="Times New Roman" w:hAnsi="Times New Roman" w:cs="Times New Roman" w:eastAsiaTheme="minorEastAsia"/>
                <w:b/>
                <w:bCs/>
                <w:i w:val="0"/>
                <w:iCs w:val="0"/>
                <w:caps w:val="0"/>
                <w:color w:val="3B3B3B"/>
                <w:spacing w:val="0"/>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学生</w:t>
            </w:r>
          </w:p>
        </w:tc>
        <w:tc>
          <w:tcPr>
            <w:tcW w:w="4261" w:type="dxa"/>
            <w:vAlign w:val="center"/>
          </w:tcPr>
          <w:p w14:paraId="15B36670">
            <w:pPr>
              <w:keepNext w:val="0"/>
              <w:keepLines w:val="0"/>
              <w:widowControl/>
              <w:suppressLineNumbers w:val="0"/>
              <w:jc w:val="left"/>
              <w:rPr>
                <w:rFonts w:hint="default" w:ascii="Times New Roman" w:hAnsi="Times New Roman" w:cs="Times New Roman" w:eastAsiaTheme="minorEastAsia"/>
                <w:b/>
                <w:bCs/>
                <w:i w:val="0"/>
                <w:iCs w:val="0"/>
                <w:caps w:val="0"/>
                <w:color w:val="3B3B3B"/>
                <w:spacing w:val="0"/>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注册登录、建档、填写问卷、查看与导出 AI 报告、AI对话、浏览内容</w:t>
            </w:r>
          </w:p>
        </w:tc>
      </w:tr>
      <w:tr w14:paraId="41F7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B628C93">
            <w:pPr>
              <w:keepNext w:val="0"/>
              <w:keepLines w:val="0"/>
              <w:widowControl/>
              <w:suppressLineNumbers w:val="0"/>
              <w:jc w:val="left"/>
              <w:rPr>
                <w:rFonts w:hint="default" w:ascii="Times New Roman" w:hAnsi="Times New Roman" w:cs="Times New Roman" w:eastAsiaTheme="minorEastAsia"/>
                <w:b/>
                <w:bCs/>
                <w:i w:val="0"/>
                <w:iCs w:val="0"/>
                <w:caps w:val="0"/>
                <w:color w:val="3B3B3B"/>
                <w:spacing w:val="0"/>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管理员</w:t>
            </w:r>
          </w:p>
        </w:tc>
        <w:tc>
          <w:tcPr>
            <w:tcW w:w="4261" w:type="dxa"/>
            <w:vAlign w:val="center"/>
          </w:tcPr>
          <w:p w14:paraId="7AF5A50B">
            <w:pPr>
              <w:keepNext w:val="0"/>
              <w:keepLines w:val="0"/>
              <w:widowControl/>
              <w:suppressLineNumbers w:val="0"/>
              <w:jc w:val="left"/>
              <w:rPr>
                <w:rFonts w:hint="default" w:ascii="Times New Roman" w:hAnsi="Times New Roman" w:cs="Times New Roman" w:eastAsiaTheme="minorEastAsia"/>
                <w:b/>
                <w:bCs/>
                <w:i w:val="0"/>
                <w:iCs w:val="0"/>
                <w:caps w:val="0"/>
                <w:color w:val="3B3B3B"/>
                <w:spacing w:val="0"/>
                <w:sz w:val="24"/>
                <w:szCs w:val="24"/>
                <w:vertAlign w:val="baseline"/>
              </w:rPr>
            </w:pPr>
            <w:r>
              <w:rPr>
                <w:rFonts w:hint="default" w:ascii="Times New Roman" w:hAnsi="Times New Roman" w:cs="Times New Roman" w:eastAsiaTheme="minorEastAsia"/>
                <w:i w:val="0"/>
                <w:iCs w:val="0"/>
                <w:caps w:val="0"/>
                <w:color w:val="3B3B3B"/>
                <w:spacing w:val="0"/>
                <w:kern w:val="0"/>
                <w:sz w:val="24"/>
                <w:szCs w:val="24"/>
                <w:lang w:val="en-US" w:eastAsia="zh-CN" w:bidi="ar"/>
              </w:rPr>
              <w:t>用户管理、内容审核、内容维护、图表维护、标签管理、数据源与抓取管理、AI 配置、</w:t>
            </w:r>
          </w:p>
        </w:tc>
      </w:tr>
    </w:tbl>
    <w:p w14:paraId="0055F0FE">
      <w:pPr>
        <w:pStyle w:val="3"/>
        <w:keepNext w:val="0"/>
        <w:keepLines w:val="0"/>
        <w:widowControl/>
        <w:suppressLineNumbers w:val="0"/>
        <w:spacing w:before="240" w:beforeAutospacing="0" w:after="160" w:afterAutospacing="0" w:line="13" w:lineRule="atLeast"/>
        <w:ind w:left="0" w:firstLine="0"/>
        <w:rPr>
          <w:rFonts w:hint="default" w:ascii="Times New Roman" w:hAnsi="Times New Roman" w:cs="Times New Roman" w:eastAsiaTheme="minorEastAsia"/>
          <w:b/>
          <w:bCs/>
          <w:i w:val="0"/>
          <w:iCs w:val="0"/>
          <w:caps w:val="0"/>
          <w:color w:val="3B3B3B"/>
          <w:spacing w:val="0"/>
          <w:sz w:val="24"/>
          <w:szCs w:val="24"/>
        </w:rPr>
      </w:pPr>
    </w:p>
    <w:p w14:paraId="6DEC5C46">
      <w:pPr>
        <w:rPr>
          <w:rFonts w:hint="eastAsia" w:ascii="Times New Roman" w:hAnsi="Times New Roman" w:cs="Times New Roman" w:eastAsiaTheme="minorEastAsia"/>
          <w:b w:val="0"/>
          <w:bCs w:val="0"/>
          <w:i w:val="0"/>
          <w:strike w:val="0"/>
          <w:color w:val="auto"/>
          <w:kern w:val="2"/>
          <w:sz w:val="24"/>
          <w:szCs w:val="24"/>
          <w:u w:val="none"/>
          <w:lang w:val="en-US" w:eastAsia="zh-CN" w:bidi="ar-SA"/>
        </w:rPr>
      </w:pPr>
      <w:r>
        <w:rPr>
          <w:rFonts w:hint="default" w:ascii="Times New Roman" w:hAnsi="Times New Roman" w:cs="Times New Roman" w:eastAsiaTheme="minorEastAsia"/>
          <w:b/>
          <w:bCs/>
          <w:i w:val="0"/>
          <w:strike w:val="0"/>
          <w:color w:val="auto"/>
          <w:kern w:val="2"/>
          <w:sz w:val="24"/>
          <w:szCs w:val="24"/>
          <w:u w:val="none"/>
          <w:lang w:val="en-US" w:eastAsia="zh-CN" w:bidi="ar-SA"/>
        </w:rPr>
        <w:t>3.1.</w:t>
      </w:r>
      <w:r>
        <w:rPr>
          <w:rFonts w:hint="eastAsia" w:ascii="Times New Roman" w:hAnsi="Times New Roman" w:cs="Times New Roman" w:eastAsiaTheme="minorEastAsia"/>
          <w:b/>
          <w:bCs/>
          <w:i w:val="0"/>
          <w:strike w:val="0"/>
          <w:color w:val="auto"/>
          <w:kern w:val="2"/>
          <w:sz w:val="24"/>
          <w:szCs w:val="24"/>
          <w:u w:val="none"/>
          <w:lang w:val="en-US" w:eastAsia="zh-CN" w:bidi="ar-SA"/>
        </w:rPr>
        <w:t>1</w:t>
      </w:r>
      <w:r>
        <w:rPr>
          <w:rFonts w:hint="default" w:ascii="Times New Roman" w:hAnsi="Times New Roman" w:cs="Times New Roman" w:eastAsiaTheme="minorEastAsia"/>
          <w:b/>
          <w:bCs/>
          <w:i w:val="0"/>
          <w:strike w:val="0"/>
          <w:color w:val="auto"/>
          <w:kern w:val="2"/>
          <w:sz w:val="24"/>
          <w:szCs w:val="24"/>
          <w:u w:val="none"/>
          <w:lang w:val="en-US" w:eastAsia="zh-CN" w:bidi="ar-SA"/>
        </w:rPr>
        <w:t>.</w:t>
      </w:r>
      <w:r>
        <w:rPr>
          <w:rFonts w:hint="eastAsia" w:ascii="Times New Roman" w:hAnsi="Times New Roman" w:cs="Times New Roman" w:eastAsiaTheme="minorEastAsia"/>
          <w:b/>
          <w:bCs/>
          <w:i w:val="0"/>
          <w:strike w:val="0"/>
          <w:color w:val="auto"/>
          <w:kern w:val="2"/>
          <w:sz w:val="24"/>
          <w:szCs w:val="24"/>
          <w:u w:val="none"/>
          <w:lang w:val="en-US" w:eastAsia="zh-CN" w:bidi="ar-SA"/>
        </w:rPr>
        <w:t>3</w:t>
      </w:r>
      <w:r>
        <w:rPr>
          <w:rFonts w:hint="default" w:ascii="Times New Roman" w:hAnsi="Times New Roman" w:cs="Times New Roman" w:eastAsiaTheme="minorEastAsia"/>
          <w:b/>
          <w:bCs/>
          <w:i w:val="0"/>
          <w:strike w:val="0"/>
          <w:color w:val="auto"/>
          <w:kern w:val="2"/>
          <w:sz w:val="24"/>
          <w:szCs w:val="24"/>
          <w:u w:val="none"/>
          <w:lang w:val="en-US" w:eastAsia="zh-CN" w:bidi="ar-SA"/>
        </w:rPr>
        <w:t xml:space="preserve"> 三路径页面功能细化</w:t>
      </w:r>
      <w:r>
        <w:rPr>
          <w:rFonts w:hint="default" w:ascii="Times New Roman" w:hAnsi="Times New Roman" w:cs="Times New Roman" w:eastAsiaTheme="minorEastAsia"/>
          <w:b/>
          <w:bCs/>
          <w:i w:val="0"/>
          <w:strike w:val="0"/>
          <w:color w:val="auto"/>
          <w:kern w:val="2"/>
          <w:sz w:val="24"/>
          <w:szCs w:val="24"/>
          <w:u w:val="none"/>
          <w:lang w:val="en-US" w:eastAsia="zh-CN" w:bidi="ar-SA"/>
        </w:rPr>
        <w:br w:type="textWrapping"/>
      </w:r>
      <w:r>
        <w:rPr>
          <w:rFonts w:hint="eastAsia" w:ascii="Times New Roman" w:hAnsi="Times New Roman" w:cs="Times New Roman" w:eastAsiaTheme="minorEastAsia"/>
          <w:b/>
          <w:bCs/>
          <w:i w:val="0"/>
          <w:strike w:val="0"/>
          <w:color w:val="auto"/>
          <w:kern w:val="2"/>
          <w:sz w:val="24"/>
          <w:szCs w:val="24"/>
          <w:u w:val="none"/>
          <w:lang w:val="en-US" w:eastAsia="zh-CN" w:bidi="ar-SA"/>
        </w:rPr>
        <w:t xml:space="preserve">                         </w:t>
      </w:r>
      <w:r>
        <w:rPr>
          <w:rFonts w:hint="eastAsia" w:ascii="Times New Roman" w:hAnsi="Times New Roman" w:cs="Times New Roman" w:eastAsiaTheme="minorEastAsia"/>
          <w:b w:val="0"/>
          <w:bCs w:val="0"/>
          <w:i w:val="0"/>
          <w:strike w:val="0"/>
          <w:color w:val="auto"/>
          <w:kern w:val="2"/>
          <w:sz w:val="24"/>
          <w:szCs w:val="24"/>
          <w:u w:val="none"/>
          <w:lang w:val="en-US" w:eastAsia="zh-CN" w:bidi="ar-SA"/>
        </w:rPr>
        <w:t xml:space="preserve"> 考公页面路线功能</w:t>
      </w:r>
      <w:r>
        <w:rPr>
          <w:rFonts w:hint="eastAsia" w:ascii="Times New Roman" w:hAnsi="Times New Roman" w:cs="Times New Roman" w:eastAsiaTheme="minorEastAsia"/>
          <w:b w:val="0"/>
          <w:bCs w:val="0"/>
          <w:i w:val="0"/>
          <w:strike w:val="0"/>
          <w:color w:val="auto"/>
          <w:kern w:val="2"/>
          <w:sz w:val="24"/>
          <w:szCs w:val="24"/>
          <w:u w:val="none"/>
          <w:lang w:val="en-US" w:eastAsia="zh-CN" w:bidi="ar-SA"/>
        </w:rPr>
        <w:br w:type="textWrapping"/>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6"/>
        <w:gridCol w:w="6690"/>
      </w:tblGrid>
      <w:tr w14:paraId="358D2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12CFD33">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rPr>
              <w:t>页面/模块</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DF0909">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rPr>
              <w:t>功能说明</w:t>
            </w:r>
          </w:p>
        </w:tc>
      </w:tr>
      <w:tr w14:paraId="71C34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9BE455">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考公首页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483BE1">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展示考公路径介绍、适合人群、流程概览、常见问题等基础内容</w:t>
            </w:r>
          </w:p>
        </w:tc>
      </w:tr>
      <w:tr w14:paraId="02DD4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718F17">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招考信息页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71E8B5">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展示国考、省考、选调生、事业单位等分类信息，支持按考试类型进行查看</w:t>
            </w:r>
          </w:p>
        </w:tc>
      </w:tr>
      <w:tr w14:paraId="56880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5E61AD">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备考与岗位认知页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59473B">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展示岗位类别、报考要求、考试科目及阶段性备考建议</w:t>
            </w:r>
          </w:p>
        </w:tc>
      </w:tr>
      <w:tr w14:paraId="617D7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4FC00C">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资料下载页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DB7697">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提供报名信息表模板、个人信息整理表、面试自我介绍模板等资料下载</w:t>
            </w:r>
          </w:p>
        </w:tc>
      </w:tr>
      <w:tr w14:paraId="6396E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C325F4">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经验交流页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E7C3D3">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展示考公经验帖、避坑总结和常见答疑，并支持跳转社区内容</w:t>
            </w:r>
          </w:p>
        </w:tc>
      </w:tr>
    </w:tbl>
    <w:p w14:paraId="4CC92F8D">
      <w:pPr>
        <w:rPr>
          <w:rFonts w:hint="eastAsia" w:ascii="Times New Roman" w:hAnsi="Times New Roman" w:cs="Times New Roman" w:eastAsiaTheme="minorEastAsia"/>
          <w:b w:val="0"/>
          <w:bCs w:val="0"/>
          <w:i w:val="0"/>
          <w:strike w:val="0"/>
          <w:color w:val="auto"/>
          <w:kern w:val="2"/>
          <w:sz w:val="24"/>
          <w:szCs w:val="24"/>
          <w:u w:val="none"/>
          <w:lang w:val="en-US" w:eastAsia="zh-CN" w:bidi="ar-SA"/>
        </w:rPr>
      </w:pPr>
    </w:p>
    <w:p w14:paraId="7E9AEFF2">
      <w:pPr>
        <w:rPr>
          <w:rFonts w:hint="eastAsia" w:ascii="Times New Roman" w:hAnsi="Times New Roman" w:cs="Times New Roman" w:eastAsiaTheme="minorEastAsia"/>
          <w:b w:val="0"/>
          <w:bCs w:val="0"/>
          <w:i w:val="0"/>
          <w:strike w:val="0"/>
          <w:color w:val="auto"/>
          <w:kern w:val="2"/>
          <w:sz w:val="24"/>
          <w:szCs w:val="24"/>
          <w:u w:val="none"/>
          <w:lang w:val="en-US" w:eastAsia="zh-CN" w:bidi="ar-SA"/>
        </w:rPr>
      </w:pPr>
      <w:r>
        <w:rPr>
          <w:rFonts w:hint="eastAsia" w:ascii="Times New Roman" w:hAnsi="Times New Roman" w:cs="Times New Roman" w:eastAsiaTheme="minorEastAsia"/>
          <w:b w:val="0"/>
          <w:bCs w:val="0"/>
          <w:i w:val="0"/>
          <w:strike w:val="0"/>
          <w:color w:val="auto"/>
          <w:kern w:val="2"/>
          <w:sz w:val="24"/>
          <w:szCs w:val="24"/>
          <w:u w:val="none"/>
          <w:lang w:val="en-US" w:eastAsia="zh-CN" w:bidi="ar-SA"/>
        </w:rPr>
        <w:t xml:space="preserve">                          考研页面路线功能</w:t>
      </w:r>
      <w:r>
        <w:rPr>
          <w:rFonts w:hint="eastAsia" w:ascii="Times New Roman" w:hAnsi="Times New Roman" w:cs="Times New Roman" w:eastAsiaTheme="minorEastAsia"/>
          <w:b w:val="0"/>
          <w:bCs w:val="0"/>
          <w:i w:val="0"/>
          <w:strike w:val="0"/>
          <w:color w:val="auto"/>
          <w:kern w:val="2"/>
          <w:sz w:val="24"/>
          <w:szCs w:val="24"/>
          <w:u w:val="none"/>
          <w:lang w:val="en-US" w:eastAsia="zh-CN" w:bidi="ar-SA"/>
        </w:rPr>
        <w:br w:type="textWrapping"/>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8"/>
        <w:gridCol w:w="6528"/>
      </w:tblGrid>
      <w:tr w14:paraId="4C9D0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4DCAA458">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rPr>
              <w:t>页面/模块</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0B7822">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rPr>
              <w:t>功能说明</w:t>
            </w:r>
          </w:p>
        </w:tc>
      </w:tr>
      <w:tr w14:paraId="4B062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0CB987">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考研首页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2A84A0">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展示考研路径介绍、适合人群、流程概览、常见问题等基础内容</w:t>
            </w:r>
          </w:p>
        </w:tc>
      </w:tr>
      <w:tr w14:paraId="426E4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AF3E28">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院校专业信息页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728F3D">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展示院校、专业、考试科目、招生人数等信息</w:t>
            </w:r>
          </w:p>
        </w:tc>
      </w:tr>
      <w:tr w14:paraId="29C07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33F626">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择校与复习规划页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A6AA5B">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提供择校参考和公共课、专业课复习建议</w:t>
            </w:r>
          </w:p>
        </w:tc>
      </w:tr>
      <w:tr w14:paraId="1FB5A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6D6283">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资料下载页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D784FE">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提供复试简历模板、个人陈述模板、联系导师邮件模板等资料下载</w:t>
            </w:r>
          </w:p>
        </w:tc>
      </w:tr>
      <w:tr w14:paraId="4E6E3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B9D2CD">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经验交流页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867035">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展示择校经验、复试经验和调剂经验，并支持跳转社区讨论</w:t>
            </w:r>
          </w:p>
        </w:tc>
      </w:tr>
    </w:tbl>
    <w:p w14:paraId="531D291B">
      <w:pPr>
        <w:rPr>
          <w:rFonts w:hint="eastAsia" w:ascii="Times New Roman" w:hAnsi="Times New Roman" w:cs="Times New Roman" w:eastAsiaTheme="minorEastAsia"/>
          <w:b w:val="0"/>
          <w:bCs w:val="0"/>
          <w:i w:val="0"/>
          <w:strike w:val="0"/>
          <w:color w:val="auto"/>
          <w:kern w:val="2"/>
          <w:sz w:val="24"/>
          <w:szCs w:val="24"/>
          <w:u w:val="none"/>
          <w:lang w:val="en-US" w:eastAsia="zh-CN" w:bidi="ar-SA"/>
        </w:rPr>
      </w:pPr>
      <w:r>
        <w:rPr>
          <w:rFonts w:hint="default" w:ascii="Times New Roman" w:hAnsi="Times New Roman" w:cs="Times New Roman" w:eastAsiaTheme="minorEastAsia"/>
          <w:b w:val="0"/>
          <w:bCs w:val="0"/>
          <w:i w:val="0"/>
          <w:strike w:val="0"/>
          <w:color w:val="auto"/>
          <w:kern w:val="2"/>
          <w:sz w:val="24"/>
          <w:szCs w:val="24"/>
          <w:u w:val="none"/>
          <w:lang w:val="en-US" w:eastAsia="zh-CN" w:bidi="ar-SA"/>
        </w:rPr>
        <w:br w:type="textWrapping"/>
      </w:r>
      <w:r>
        <w:rPr>
          <w:rFonts w:hint="eastAsia" w:ascii="Times New Roman" w:hAnsi="Times New Roman" w:cs="Times New Roman" w:eastAsiaTheme="minorEastAsia"/>
          <w:b w:val="0"/>
          <w:bCs w:val="0"/>
          <w:i w:val="0"/>
          <w:strike w:val="0"/>
          <w:color w:val="auto"/>
          <w:kern w:val="2"/>
          <w:sz w:val="24"/>
          <w:szCs w:val="24"/>
          <w:u w:val="none"/>
          <w:lang w:val="en-US" w:eastAsia="zh-CN" w:bidi="ar-SA"/>
        </w:rPr>
        <w:t xml:space="preserve">                          就业页面路线功能</w:t>
      </w:r>
      <w:r>
        <w:rPr>
          <w:rFonts w:hint="eastAsia" w:ascii="Times New Roman" w:hAnsi="Times New Roman" w:cs="Times New Roman" w:eastAsiaTheme="minorEastAsia"/>
          <w:b w:val="0"/>
          <w:bCs w:val="0"/>
          <w:i w:val="0"/>
          <w:strike w:val="0"/>
          <w:color w:val="auto"/>
          <w:kern w:val="2"/>
          <w:sz w:val="24"/>
          <w:szCs w:val="24"/>
          <w:u w:val="none"/>
          <w:lang w:val="en-US" w:eastAsia="zh-CN" w:bidi="ar-SA"/>
        </w:rPr>
        <w:br w:type="textWrapping"/>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6"/>
        <w:gridCol w:w="6750"/>
      </w:tblGrid>
      <w:tr w14:paraId="17D11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02584FFA">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rPr>
              <w:t>页面/模块</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A9F41C">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rPr>
              <w:t>功能说明</w:t>
            </w:r>
          </w:p>
        </w:tc>
      </w:tr>
      <w:tr w14:paraId="2BA42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D16E68">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就业首页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4929B7">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展示就业路径介绍、适合人群、求职流程概览、常见问题等基础内容</w:t>
            </w:r>
          </w:p>
        </w:tc>
      </w:tr>
      <w:tr w14:paraId="404E5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41950D">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行业岗位信息页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55612D">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展示行业分类、岗位说明、能力要求和发展方向等信息</w:t>
            </w:r>
          </w:p>
        </w:tc>
      </w:tr>
      <w:tr w14:paraId="5FEFB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00A655">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求职准备页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FD7E60">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提供简历模板下载、简历指导、面试准备和投递建议</w:t>
            </w:r>
          </w:p>
        </w:tc>
      </w:tr>
      <w:tr w14:paraId="276DF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78AD30">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招聘信息页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F03AF0">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展示校招、实习等招聘信息，支持基础分类查看</w:t>
            </w:r>
          </w:p>
        </w:tc>
      </w:tr>
      <w:tr w14:paraId="2C82F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E509D9">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经验交流页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62D191">
            <w:pPr>
              <w:keepNext w:val="0"/>
              <w:keepLines w:val="0"/>
              <w:widowControl/>
              <w:suppressLineNumbers w:val="0"/>
              <w:jc w:val="left"/>
              <w:rPr>
                <w:b w:val="0"/>
                <w:bCs w:val="0"/>
              </w:rPr>
            </w:pPr>
            <w:r>
              <w:rPr>
                <w:rFonts w:ascii="宋体" w:hAnsi="宋体" w:eastAsia="宋体" w:cs="宋体"/>
                <w:b w:val="0"/>
                <w:bCs w:val="0"/>
                <w:kern w:val="0"/>
                <w:sz w:val="24"/>
                <w:szCs w:val="24"/>
                <w:lang w:val="en-US" w:eastAsia="zh-CN" w:bidi="ar"/>
              </w:rPr>
              <w:t>展示求职经验帖、面经和 offer 选择建议，并支持跳转社区讨论</w:t>
            </w:r>
          </w:p>
        </w:tc>
      </w:tr>
    </w:tbl>
    <w:p w14:paraId="0EF3D007">
      <w:pPr>
        <w:rPr>
          <w:rFonts w:hint="eastAsia" w:ascii="Times New Roman" w:hAnsi="Times New Roman" w:cs="Times New Roman" w:eastAsiaTheme="minorEastAsia"/>
          <w:b/>
          <w:bCs/>
          <w:i w:val="0"/>
          <w:strike w:val="0"/>
          <w:color w:val="auto"/>
          <w:kern w:val="2"/>
          <w:sz w:val="24"/>
          <w:szCs w:val="24"/>
          <w:u w:val="none"/>
          <w:lang w:val="en-US" w:eastAsia="zh-CN" w:bidi="ar-SA"/>
        </w:rPr>
      </w:pPr>
      <w:r>
        <w:rPr>
          <w:rFonts w:hint="default" w:ascii="Times New Roman" w:hAnsi="Times New Roman" w:cs="Times New Roman" w:eastAsiaTheme="minorEastAsia"/>
          <w:b/>
          <w:bCs/>
          <w:i w:val="0"/>
          <w:strike w:val="0"/>
          <w:color w:val="auto"/>
          <w:kern w:val="2"/>
          <w:sz w:val="24"/>
          <w:szCs w:val="24"/>
          <w:u w:val="none"/>
          <w:lang w:val="en-US" w:eastAsia="zh-CN" w:bidi="ar-SA"/>
        </w:rPr>
        <w:br w:type="textWrapping"/>
      </w:r>
      <w:r>
        <w:rPr>
          <w:rFonts w:hint="eastAsia" w:ascii="Times New Roman" w:hAnsi="Times New Roman" w:cs="Times New Roman" w:eastAsiaTheme="minorEastAsia"/>
          <w:b/>
          <w:bCs/>
          <w:i w:val="0"/>
          <w:strike w:val="0"/>
          <w:color w:val="auto"/>
          <w:kern w:val="2"/>
          <w:sz w:val="24"/>
          <w:szCs w:val="24"/>
          <w:u w:val="none"/>
          <w:lang w:val="en-US" w:eastAsia="zh-CN" w:bidi="ar-SA"/>
        </w:rPr>
        <w:t>3.1.1.4社区功能需求</w:t>
      </w:r>
      <w:r>
        <w:rPr>
          <w:rFonts w:hint="eastAsia" w:ascii="Times New Roman" w:hAnsi="Times New Roman" w:cs="Times New Roman" w:eastAsiaTheme="minorEastAsia"/>
          <w:b/>
          <w:bCs/>
          <w:i w:val="0"/>
          <w:strike w:val="0"/>
          <w:color w:val="auto"/>
          <w:kern w:val="2"/>
          <w:sz w:val="24"/>
          <w:szCs w:val="24"/>
          <w:u w:val="none"/>
          <w:lang w:val="en-US" w:eastAsia="zh-CN" w:bidi="ar-SA"/>
        </w:rPr>
        <w:br w:type="textWrapping"/>
      </w:r>
      <w:r>
        <w:rPr>
          <w:rFonts w:hint="eastAsia" w:ascii="Times New Roman" w:hAnsi="Times New Roman" w:cs="Times New Roman" w:eastAsiaTheme="minorEastAsia"/>
          <w:b w:val="0"/>
          <w:bCs w:val="0"/>
          <w:i w:val="0"/>
          <w:strike w:val="0"/>
          <w:color w:val="auto"/>
          <w:kern w:val="2"/>
          <w:sz w:val="24"/>
          <w:szCs w:val="24"/>
          <w:u w:val="none"/>
          <w:lang w:val="en-US" w:eastAsia="zh-CN" w:bidi="ar-SA"/>
        </w:rPr>
        <w:t xml:space="preserve">                          社区前台功能</w:t>
      </w:r>
      <w:r>
        <w:rPr>
          <w:rFonts w:hint="eastAsia" w:ascii="Times New Roman" w:hAnsi="Times New Roman" w:cs="Times New Roman" w:eastAsiaTheme="minorEastAsia"/>
          <w:b/>
          <w:bCs/>
          <w:i w:val="0"/>
          <w:strike w:val="0"/>
          <w:color w:val="auto"/>
          <w:kern w:val="2"/>
          <w:sz w:val="24"/>
          <w:szCs w:val="24"/>
          <w:u w:val="none"/>
          <w:lang w:val="en-US" w:eastAsia="zh-CN" w:bidi="ar-SA"/>
        </w:rPr>
        <w:br w:type="textWrapping"/>
      </w:r>
    </w:p>
    <w:tbl>
      <w:tblPr>
        <w:tblStyle w:val="5"/>
        <w:tblW w:w="8421"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79"/>
        <w:gridCol w:w="6742"/>
      </w:tblGrid>
      <w:tr w14:paraId="626AA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634" w:type="dxa"/>
            <w:shd w:val="clear" w:color="auto" w:fill="auto"/>
            <w:vAlign w:val="center"/>
          </w:tcPr>
          <w:p w14:paraId="005462D4">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功能模块</w:t>
            </w:r>
          </w:p>
        </w:tc>
        <w:tc>
          <w:tcPr>
            <w:tcW w:w="6697" w:type="dxa"/>
            <w:shd w:val="clear" w:color="auto" w:fill="auto"/>
            <w:vAlign w:val="center"/>
          </w:tcPr>
          <w:p w14:paraId="01BEAE3D">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功能说明</w:t>
            </w:r>
          </w:p>
        </w:tc>
      </w:tr>
      <w:tr w14:paraId="7251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634" w:type="dxa"/>
            <w:shd w:val="clear" w:color="auto" w:fill="auto"/>
            <w:vAlign w:val="center"/>
          </w:tcPr>
          <w:p w14:paraId="46C02B26">
            <w:pPr>
              <w:keepNext w:val="0"/>
              <w:keepLines w:val="0"/>
              <w:widowControl/>
              <w:suppressLineNumbers w:val="0"/>
              <w:jc w:val="left"/>
            </w:pPr>
            <w:r>
              <w:rPr>
                <w:rFonts w:ascii="宋体" w:hAnsi="宋体" w:eastAsia="宋体" w:cs="宋体"/>
                <w:kern w:val="0"/>
                <w:sz w:val="24"/>
                <w:szCs w:val="24"/>
                <w:lang w:val="en-US" w:eastAsia="zh-CN" w:bidi="ar"/>
              </w:rPr>
              <w:t>社区首页</w:t>
            </w:r>
          </w:p>
        </w:tc>
        <w:tc>
          <w:tcPr>
            <w:tcW w:w="6697" w:type="dxa"/>
            <w:shd w:val="clear" w:color="auto" w:fill="auto"/>
            <w:vAlign w:val="center"/>
          </w:tcPr>
          <w:p w14:paraId="79A0AA3B">
            <w:pPr>
              <w:keepNext w:val="0"/>
              <w:keepLines w:val="0"/>
              <w:widowControl/>
              <w:suppressLineNumbers w:val="0"/>
              <w:jc w:val="left"/>
            </w:pPr>
            <w:r>
              <w:rPr>
                <w:rFonts w:ascii="宋体" w:hAnsi="宋体" w:eastAsia="宋体" w:cs="宋体"/>
                <w:kern w:val="0"/>
                <w:sz w:val="24"/>
                <w:szCs w:val="24"/>
                <w:lang w:val="en-US" w:eastAsia="zh-CN" w:bidi="ar"/>
              </w:rPr>
              <w:t>展示最新帖子和热门帖子</w:t>
            </w:r>
          </w:p>
        </w:tc>
      </w:tr>
      <w:tr w14:paraId="62CED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634" w:type="dxa"/>
            <w:shd w:val="clear" w:color="auto" w:fill="auto"/>
            <w:vAlign w:val="center"/>
          </w:tcPr>
          <w:p w14:paraId="20475175">
            <w:pPr>
              <w:keepNext w:val="0"/>
              <w:keepLines w:val="0"/>
              <w:widowControl/>
              <w:suppressLineNumbers w:val="0"/>
              <w:jc w:val="left"/>
            </w:pPr>
            <w:r>
              <w:rPr>
                <w:rFonts w:ascii="宋体" w:hAnsi="宋体" w:eastAsia="宋体" w:cs="宋体"/>
                <w:kern w:val="0"/>
                <w:sz w:val="24"/>
                <w:szCs w:val="24"/>
                <w:lang w:val="en-US" w:eastAsia="zh-CN" w:bidi="ar"/>
              </w:rPr>
              <w:t>发帖与评论</w:t>
            </w:r>
          </w:p>
        </w:tc>
        <w:tc>
          <w:tcPr>
            <w:tcW w:w="6697" w:type="dxa"/>
            <w:shd w:val="clear" w:color="auto" w:fill="auto"/>
            <w:vAlign w:val="center"/>
          </w:tcPr>
          <w:p w14:paraId="6B740E66">
            <w:pPr>
              <w:keepNext w:val="0"/>
              <w:keepLines w:val="0"/>
              <w:widowControl/>
              <w:suppressLineNumbers w:val="0"/>
              <w:jc w:val="left"/>
            </w:pPr>
            <w:r>
              <w:rPr>
                <w:rFonts w:ascii="宋体" w:hAnsi="宋体" w:eastAsia="宋体" w:cs="宋体"/>
                <w:kern w:val="0"/>
                <w:sz w:val="24"/>
                <w:szCs w:val="24"/>
                <w:lang w:val="en-US" w:eastAsia="zh-CN" w:bidi="ar"/>
              </w:rPr>
              <w:t>学生可发布帖子，并对帖子进行评论回复</w:t>
            </w:r>
          </w:p>
        </w:tc>
      </w:tr>
      <w:tr w14:paraId="136C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634" w:type="dxa"/>
            <w:shd w:val="clear" w:color="auto" w:fill="auto"/>
            <w:vAlign w:val="center"/>
          </w:tcPr>
          <w:p w14:paraId="1B3C1985">
            <w:pPr>
              <w:keepNext w:val="0"/>
              <w:keepLines w:val="0"/>
              <w:widowControl/>
              <w:suppressLineNumbers w:val="0"/>
              <w:jc w:val="left"/>
            </w:pPr>
            <w:r>
              <w:rPr>
                <w:rFonts w:ascii="宋体" w:hAnsi="宋体" w:eastAsia="宋体" w:cs="宋体"/>
                <w:kern w:val="0"/>
                <w:sz w:val="24"/>
                <w:szCs w:val="24"/>
                <w:lang w:val="en-US" w:eastAsia="zh-CN" w:bidi="ar"/>
              </w:rPr>
              <w:t>点赞收藏</w:t>
            </w:r>
          </w:p>
        </w:tc>
        <w:tc>
          <w:tcPr>
            <w:tcW w:w="6697" w:type="dxa"/>
            <w:shd w:val="clear" w:color="auto" w:fill="auto"/>
            <w:vAlign w:val="center"/>
          </w:tcPr>
          <w:p w14:paraId="59824B67">
            <w:pPr>
              <w:keepNext w:val="0"/>
              <w:keepLines w:val="0"/>
              <w:widowControl/>
              <w:suppressLineNumbers w:val="0"/>
              <w:jc w:val="left"/>
            </w:pPr>
            <w:r>
              <w:rPr>
                <w:rFonts w:ascii="宋体" w:hAnsi="宋体" w:eastAsia="宋体" w:cs="宋体"/>
                <w:kern w:val="0"/>
                <w:sz w:val="24"/>
                <w:szCs w:val="24"/>
                <w:lang w:val="en-US" w:eastAsia="zh-CN" w:bidi="ar"/>
              </w:rPr>
              <w:t>学生可对帖子点赞、收藏</w:t>
            </w:r>
          </w:p>
        </w:tc>
      </w:tr>
      <w:tr w14:paraId="27BF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634" w:type="dxa"/>
            <w:shd w:val="clear" w:color="auto" w:fill="auto"/>
            <w:vAlign w:val="center"/>
          </w:tcPr>
          <w:p w14:paraId="6376091B">
            <w:pPr>
              <w:keepNext w:val="0"/>
              <w:keepLines w:val="0"/>
              <w:widowControl/>
              <w:suppressLineNumbers w:val="0"/>
              <w:jc w:val="left"/>
            </w:pPr>
            <w:r>
              <w:rPr>
                <w:rFonts w:ascii="宋体" w:hAnsi="宋体" w:eastAsia="宋体" w:cs="宋体"/>
                <w:kern w:val="0"/>
                <w:sz w:val="24"/>
                <w:szCs w:val="24"/>
                <w:lang w:val="en-US" w:eastAsia="zh-CN" w:bidi="ar"/>
              </w:rPr>
              <w:t>搜索查看</w:t>
            </w:r>
          </w:p>
        </w:tc>
        <w:tc>
          <w:tcPr>
            <w:tcW w:w="6697" w:type="dxa"/>
            <w:shd w:val="clear" w:color="auto" w:fill="auto"/>
            <w:vAlign w:val="center"/>
          </w:tcPr>
          <w:p w14:paraId="3F0EE9D0">
            <w:pPr>
              <w:keepNext w:val="0"/>
              <w:keepLines w:val="0"/>
              <w:widowControl/>
              <w:suppressLineNumbers w:val="0"/>
              <w:jc w:val="left"/>
            </w:pPr>
            <w:r>
              <w:rPr>
                <w:rFonts w:ascii="宋体" w:hAnsi="宋体" w:eastAsia="宋体" w:cs="宋体"/>
                <w:kern w:val="0"/>
                <w:sz w:val="24"/>
                <w:szCs w:val="24"/>
                <w:lang w:val="en-US" w:eastAsia="zh-CN" w:bidi="ar"/>
              </w:rPr>
              <w:t>支持按关键词或路线标签查看帖子</w:t>
            </w:r>
          </w:p>
        </w:tc>
      </w:tr>
      <w:tr w14:paraId="43729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634" w:type="dxa"/>
            <w:shd w:val="clear" w:color="auto" w:fill="auto"/>
            <w:vAlign w:val="center"/>
          </w:tcPr>
          <w:p w14:paraId="7ADD28B3">
            <w:pPr>
              <w:keepNext w:val="0"/>
              <w:keepLines w:val="0"/>
              <w:widowControl/>
              <w:suppressLineNumbers w:val="0"/>
              <w:jc w:val="left"/>
            </w:pPr>
            <w:r>
              <w:rPr>
                <w:rFonts w:ascii="宋体" w:hAnsi="宋体" w:eastAsia="宋体" w:cs="宋体"/>
                <w:kern w:val="0"/>
                <w:sz w:val="24"/>
                <w:szCs w:val="24"/>
                <w:lang w:val="en-US" w:eastAsia="zh-CN" w:bidi="ar"/>
              </w:rPr>
              <w:t>举报功能</w:t>
            </w:r>
          </w:p>
        </w:tc>
        <w:tc>
          <w:tcPr>
            <w:tcW w:w="6697" w:type="dxa"/>
            <w:shd w:val="clear" w:color="auto" w:fill="auto"/>
            <w:vAlign w:val="center"/>
          </w:tcPr>
          <w:p w14:paraId="52CE3163">
            <w:pPr>
              <w:keepNext w:val="0"/>
              <w:keepLines w:val="0"/>
              <w:widowControl/>
              <w:suppressLineNumbers w:val="0"/>
              <w:jc w:val="left"/>
            </w:pPr>
            <w:r>
              <w:rPr>
                <w:rFonts w:ascii="宋体" w:hAnsi="宋体" w:eastAsia="宋体" w:cs="宋体"/>
                <w:kern w:val="0"/>
                <w:sz w:val="24"/>
                <w:szCs w:val="24"/>
                <w:lang w:val="en-US" w:eastAsia="zh-CN" w:bidi="ar"/>
              </w:rPr>
              <w:t>学生可举报违规帖子或评论</w:t>
            </w:r>
          </w:p>
        </w:tc>
      </w:tr>
    </w:tbl>
    <w:p w14:paraId="6B317471">
      <w:pPr>
        <w:rPr>
          <w:rFonts w:hint="default" w:ascii="Times New Roman" w:hAnsi="Times New Roman" w:cs="Times New Roman" w:eastAsiaTheme="minorEastAsia"/>
          <w:b/>
          <w:bCs/>
          <w:i w:val="0"/>
          <w:strike w:val="0"/>
          <w:color w:val="auto"/>
          <w:kern w:val="2"/>
          <w:sz w:val="24"/>
          <w:szCs w:val="24"/>
          <w:u w:val="none"/>
          <w:lang w:val="en-US" w:eastAsia="zh-CN" w:bidi="ar-SA"/>
        </w:rPr>
      </w:pPr>
      <w:r>
        <w:rPr>
          <w:rFonts w:hint="eastAsia" w:ascii="Times New Roman" w:hAnsi="Times New Roman" w:cs="Times New Roman" w:eastAsiaTheme="minorEastAsia"/>
          <w:b/>
          <w:bCs/>
          <w:i w:val="0"/>
          <w:strike w:val="0"/>
          <w:color w:val="auto"/>
          <w:kern w:val="2"/>
          <w:sz w:val="24"/>
          <w:szCs w:val="24"/>
          <w:u w:val="none"/>
          <w:lang w:val="en-US" w:eastAsia="zh-CN" w:bidi="ar-SA"/>
        </w:rPr>
        <w:br w:type="textWrapping"/>
      </w:r>
      <w:r>
        <w:rPr>
          <w:rFonts w:hint="eastAsia" w:ascii="Times New Roman" w:hAnsi="Times New Roman" w:cs="Times New Roman" w:eastAsiaTheme="minorEastAsia"/>
          <w:b w:val="0"/>
          <w:bCs w:val="0"/>
          <w:i w:val="0"/>
          <w:strike w:val="0"/>
          <w:color w:val="auto"/>
          <w:kern w:val="2"/>
          <w:sz w:val="24"/>
          <w:szCs w:val="24"/>
          <w:u w:val="none"/>
          <w:lang w:val="en-US" w:eastAsia="zh-CN" w:bidi="ar-SA"/>
        </w:rPr>
        <w:t xml:space="preserve">                          社区后台管理功能</w:t>
      </w:r>
      <w:r>
        <w:rPr>
          <w:rFonts w:hint="default" w:ascii="Times New Roman" w:hAnsi="Times New Roman" w:cs="Times New Roman" w:eastAsiaTheme="minorEastAsia"/>
          <w:b/>
          <w:bCs/>
          <w:i w:val="0"/>
          <w:strike w:val="0"/>
          <w:color w:val="auto"/>
          <w:kern w:val="2"/>
          <w:sz w:val="24"/>
          <w:szCs w:val="24"/>
          <w:u w:val="none"/>
          <w:lang w:val="en-US" w:eastAsia="zh-CN" w:bidi="ar-SA"/>
        </w:rPr>
        <w:br w:type="textWrapping"/>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20"/>
        <w:gridCol w:w="6425"/>
      </w:tblGrid>
      <w:tr w14:paraId="7F42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75" w:type="dxa"/>
            <w:shd w:val="clear" w:color="auto" w:fill="auto"/>
            <w:vAlign w:val="center"/>
          </w:tcPr>
          <w:p w14:paraId="1C1498E3">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功能模块</w:t>
            </w:r>
          </w:p>
        </w:tc>
        <w:tc>
          <w:tcPr>
            <w:tcW w:w="6380" w:type="dxa"/>
            <w:shd w:val="clear" w:color="auto" w:fill="auto"/>
            <w:vAlign w:val="center"/>
          </w:tcPr>
          <w:p w14:paraId="29539EF9">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功能说明</w:t>
            </w:r>
          </w:p>
        </w:tc>
      </w:tr>
      <w:tr w14:paraId="7242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75" w:type="dxa"/>
            <w:shd w:val="clear" w:color="auto" w:fill="auto"/>
            <w:vAlign w:val="center"/>
          </w:tcPr>
          <w:p w14:paraId="7FA89A0D">
            <w:pPr>
              <w:keepNext w:val="0"/>
              <w:keepLines w:val="0"/>
              <w:widowControl/>
              <w:suppressLineNumbers w:val="0"/>
              <w:jc w:val="left"/>
            </w:pPr>
            <w:r>
              <w:rPr>
                <w:rFonts w:ascii="宋体" w:hAnsi="宋体" w:eastAsia="宋体" w:cs="宋体"/>
                <w:kern w:val="0"/>
                <w:sz w:val="24"/>
                <w:szCs w:val="24"/>
                <w:lang w:val="en-US" w:eastAsia="zh-CN" w:bidi="ar"/>
              </w:rPr>
              <w:t>社区首页</w:t>
            </w:r>
          </w:p>
        </w:tc>
        <w:tc>
          <w:tcPr>
            <w:tcW w:w="6380" w:type="dxa"/>
            <w:shd w:val="clear" w:color="auto" w:fill="auto"/>
            <w:vAlign w:val="center"/>
          </w:tcPr>
          <w:p w14:paraId="28AAFD53">
            <w:pPr>
              <w:keepNext w:val="0"/>
              <w:keepLines w:val="0"/>
              <w:widowControl/>
              <w:suppressLineNumbers w:val="0"/>
              <w:jc w:val="left"/>
            </w:pPr>
            <w:r>
              <w:rPr>
                <w:rFonts w:ascii="宋体" w:hAnsi="宋体" w:eastAsia="宋体" w:cs="宋体"/>
                <w:kern w:val="0"/>
                <w:sz w:val="24"/>
                <w:szCs w:val="24"/>
                <w:lang w:val="en-US" w:eastAsia="zh-CN" w:bidi="ar"/>
              </w:rPr>
              <w:t>展示最新帖子和热门帖子</w:t>
            </w:r>
          </w:p>
        </w:tc>
      </w:tr>
      <w:tr w14:paraId="6C128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75" w:type="dxa"/>
            <w:shd w:val="clear" w:color="auto" w:fill="auto"/>
            <w:vAlign w:val="center"/>
          </w:tcPr>
          <w:p w14:paraId="6872B4FB">
            <w:pPr>
              <w:keepNext w:val="0"/>
              <w:keepLines w:val="0"/>
              <w:widowControl/>
              <w:suppressLineNumbers w:val="0"/>
              <w:jc w:val="left"/>
            </w:pPr>
            <w:r>
              <w:rPr>
                <w:rFonts w:ascii="宋体" w:hAnsi="宋体" w:eastAsia="宋体" w:cs="宋体"/>
                <w:kern w:val="0"/>
                <w:sz w:val="24"/>
                <w:szCs w:val="24"/>
                <w:lang w:val="en-US" w:eastAsia="zh-CN" w:bidi="ar"/>
              </w:rPr>
              <w:t>发帖与评论</w:t>
            </w:r>
          </w:p>
        </w:tc>
        <w:tc>
          <w:tcPr>
            <w:tcW w:w="6380" w:type="dxa"/>
            <w:shd w:val="clear" w:color="auto" w:fill="auto"/>
            <w:vAlign w:val="center"/>
          </w:tcPr>
          <w:p w14:paraId="03C7A42A">
            <w:pPr>
              <w:keepNext w:val="0"/>
              <w:keepLines w:val="0"/>
              <w:widowControl/>
              <w:suppressLineNumbers w:val="0"/>
              <w:jc w:val="left"/>
            </w:pPr>
            <w:r>
              <w:rPr>
                <w:rFonts w:ascii="宋体" w:hAnsi="宋体" w:eastAsia="宋体" w:cs="宋体"/>
                <w:kern w:val="0"/>
                <w:sz w:val="24"/>
                <w:szCs w:val="24"/>
                <w:lang w:val="en-US" w:eastAsia="zh-CN" w:bidi="ar"/>
              </w:rPr>
              <w:t>学生可发布帖子，并对帖子进行评论回复</w:t>
            </w:r>
          </w:p>
        </w:tc>
      </w:tr>
      <w:tr w14:paraId="0F51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75" w:type="dxa"/>
            <w:shd w:val="clear" w:color="auto" w:fill="auto"/>
            <w:vAlign w:val="center"/>
          </w:tcPr>
          <w:p w14:paraId="597A331D">
            <w:pPr>
              <w:keepNext w:val="0"/>
              <w:keepLines w:val="0"/>
              <w:widowControl/>
              <w:suppressLineNumbers w:val="0"/>
              <w:jc w:val="left"/>
            </w:pPr>
            <w:r>
              <w:rPr>
                <w:rFonts w:ascii="宋体" w:hAnsi="宋体" w:eastAsia="宋体" w:cs="宋体"/>
                <w:kern w:val="0"/>
                <w:sz w:val="24"/>
                <w:szCs w:val="24"/>
                <w:lang w:val="en-US" w:eastAsia="zh-CN" w:bidi="ar"/>
              </w:rPr>
              <w:t>点赞收藏</w:t>
            </w:r>
          </w:p>
        </w:tc>
        <w:tc>
          <w:tcPr>
            <w:tcW w:w="6380" w:type="dxa"/>
            <w:shd w:val="clear" w:color="auto" w:fill="auto"/>
            <w:vAlign w:val="center"/>
          </w:tcPr>
          <w:p w14:paraId="7DD7D8F7">
            <w:pPr>
              <w:keepNext w:val="0"/>
              <w:keepLines w:val="0"/>
              <w:widowControl/>
              <w:suppressLineNumbers w:val="0"/>
              <w:jc w:val="left"/>
            </w:pPr>
            <w:r>
              <w:rPr>
                <w:rFonts w:ascii="宋体" w:hAnsi="宋体" w:eastAsia="宋体" w:cs="宋体"/>
                <w:kern w:val="0"/>
                <w:sz w:val="24"/>
                <w:szCs w:val="24"/>
                <w:lang w:val="en-US" w:eastAsia="zh-CN" w:bidi="ar"/>
              </w:rPr>
              <w:t>学生可对帖子点赞、收藏</w:t>
            </w:r>
          </w:p>
        </w:tc>
      </w:tr>
      <w:tr w14:paraId="33E61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75" w:type="dxa"/>
            <w:shd w:val="clear" w:color="auto" w:fill="auto"/>
            <w:vAlign w:val="center"/>
          </w:tcPr>
          <w:p w14:paraId="641748DC">
            <w:pPr>
              <w:keepNext w:val="0"/>
              <w:keepLines w:val="0"/>
              <w:widowControl/>
              <w:suppressLineNumbers w:val="0"/>
              <w:jc w:val="left"/>
            </w:pPr>
            <w:r>
              <w:rPr>
                <w:rFonts w:ascii="宋体" w:hAnsi="宋体" w:eastAsia="宋体" w:cs="宋体"/>
                <w:kern w:val="0"/>
                <w:sz w:val="24"/>
                <w:szCs w:val="24"/>
                <w:lang w:val="en-US" w:eastAsia="zh-CN" w:bidi="ar"/>
              </w:rPr>
              <w:t>搜索查看</w:t>
            </w:r>
          </w:p>
        </w:tc>
        <w:tc>
          <w:tcPr>
            <w:tcW w:w="6380" w:type="dxa"/>
            <w:shd w:val="clear" w:color="auto" w:fill="auto"/>
            <w:vAlign w:val="center"/>
          </w:tcPr>
          <w:p w14:paraId="3BE8F030">
            <w:pPr>
              <w:keepNext w:val="0"/>
              <w:keepLines w:val="0"/>
              <w:widowControl/>
              <w:suppressLineNumbers w:val="0"/>
              <w:jc w:val="left"/>
            </w:pPr>
            <w:r>
              <w:rPr>
                <w:rFonts w:ascii="宋体" w:hAnsi="宋体" w:eastAsia="宋体" w:cs="宋体"/>
                <w:kern w:val="0"/>
                <w:sz w:val="24"/>
                <w:szCs w:val="24"/>
                <w:lang w:val="en-US" w:eastAsia="zh-CN" w:bidi="ar"/>
              </w:rPr>
              <w:t>支持按关键词或路线标签查看帖子</w:t>
            </w:r>
          </w:p>
        </w:tc>
      </w:tr>
      <w:tr w14:paraId="3DEE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75" w:type="dxa"/>
            <w:shd w:val="clear" w:color="auto" w:fill="auto"/>
            <w:vAlign w:val="center"/>
          </w:tcPr>
          <w:p w14:paraId="0C94AA0C">
            <w:pPr>
              <w:keepNext w:val="0"/>
              <w:keepLines w:val="0"/>
              <w:widowControl/>
              <w:suppressLineNumbers w:val="0"/>
              <w:jc w:val="left"/>
            </w:pPr>
            <w:r>
              <w:rPr>
                <w:rFonts w:ascii="宋体" w:hAnsi="宋体" w:eastAsia="宋体" w:cs="宋体"/>
                <w:kern w:val="0"/>
                <w:sz w:val="24"/>
                <w:szCs w:val="24"/>
                <w:lang w:val="en-US" w:eastAsia="zh-CN" w:bidi="ar"/>
              </w:rPr>
              <w:t>举报功能</w:t>
            </w:r>
          </w:p>
        </w:tc>
        <w:tc>
          <w:tcPr>
            <w:tcW w:w="6380" w:type="dxa"/>
            <w:shd w:val="clear" w:color="auto" w:fill="auto"/>
            <w:vAlign w:val="center"/>
          </w:tcPr>
          <w:p w14:paraId="4009163E">
            <w:pPr>
              <w:keepNext w:val="0"/>
              <w:keepLines w:val="0"/>
              <w:widowControl/>
              <w:suppressLineNumbers w:val="0"/>
              <w:jc w:val="left"/>
            </w:pPr>
            <w:r>
              <w:rPr>
                <w:rFonts w:ascii="宋体" w:hAnsi="宋体" w:eastAsia="宋体" w:cs="宋体"/>
                <w:kern w:val="0"/>
                <w:sz w:val="24"/>
                <w:szCs w:val="24"/>
                <w:lang w:val="en-US" w:eastAsia="zh-CN" w:bidi="ar"/>
              </w:rPr>
              <w:t>学生可举报违规帖子或评论</w:t>
            </w:r>
          </w:p>
        </w:tc>
      </w:tr>
    </w:tbl>
    <w:p w14:paraId="626F22A9">
      <w:pPr>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4"/>
          <w:szCs w:val="24"/>
          <w:u w:val="none"/>
          <w:lang w:val="en-US" w:eastAsia="zh-CN" w:bidi="ar-SA"/>
        </w:rPr>
        <w:br w:type="textWrapping"/>
      </w:r>
    </w:p>
    <w:p w14:paraId="1AF3C75F">
      <w:pPr>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3.1.2 用户的业务场景 (用例图)</w:t>
      </w:r>
      <w:r>
        <w:rPr>
          <w:rFonts w:hint="default" w:ascii="Times New Roman" w:hAnsi="Times New Roman" w:cs="Times New Roman" w:eastAsiaTheme="minorEastAsia"/>
          <w:b/>
          <w:bCs/>
          <w:i w:val="0"/>
          <w:strike w:val="0"/>
          <w:color w:val="auto"/>
          <w:kern w:val="2"/>
          <w:sz w:val="28"/>
          <w:szCs w:val="28"/>
          <w:u w:val="none"/>
          <w:lang w:val="en-US" w:eastAsia="zh-CN" w:bidi="ar-SA"/>
        </w:rPr>
        <w:br w:type="textWrapping"/>
      </w:r>
      <w:r>
        <w:rPr>
          <w:rFonts w:hint="default" w:ascii="Times New Roman" w:hAnsi="Times New Roman" w:cs="Times New Roman" w:eastAsiaTheme="minorEastAsia"/>
          <w:b/>
          <w:bCs/>
          <w:i w:val="0"/>
          <w:strike w:val="0"/>
          <w:color w:val="auto"/>
          <w:kern w:val="2"/>
          <w:sz w:val="24"/>
          <w:szCs w:val="24"/>
          <w:u w:val="none"/>
          <w:lang w:val="en-US" w:eastAsia="zh-CN" w:bidi="ar-SA"/>
        </w:rPr>
        <w:br w:type="textWrapping"/>
      </w:r>
      <w:r>
        <w:rPr>
          <w:rFonts w:hint="default" w:ascii="Times New Roman" w:hAnsi="Times New Roman" w:cs="Times New Roman" w:eastAsiaTheme="minorEastAsia"/>
          <w:b/>
          <w:bCs/>
          <w:i w:val="0"/>
          <w:strike w:val="0"/>
          <w:color w:val="auto"/>
          <w:kern w:val="2"/>
          <w:sz w:val="28"/>
          <w:szCs w:val="28"/>
          <w:u w:val="none"/>
          <w:lang w:val="en-US" w:eastAsia="zh-CN" w:bidi="ar-SA"/>
        </w:rPr>
        <w:drawing>
          <wp:inline distT="0" distB="0" distL="114300" distR="114300">
            <wp:extent cx="4124960" cy="6526530"/>
            <wp:effectExtent l="0" t="0" r="2540" b="1270"/>
            <wp:docPr id="1" name="图片 1" descr="屏幕截图 2026-04-08 18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4-08 182830"/>
                    <pic:cNvPicPr>
                      <a:picLocks noChangeAspect="1"/>
                    </pic:cNvPicPr>
                  </pic:nvPicPr>
                  <pic:blipFill>
                    <a:blip r:embed="rId7"/>
                    <a:stretch>
                      <a:fillRect/>
                    </a:stretch>
                  </pic:blipFill>
                  <pic:spPr>
                    <a:xfrm>
                      <a:off x="0" y="0"/>
                      <a:ext cx="4124960" cy="6526530"/>
                    </a:xfrm>
                    <a:prstGeom prst="rect">
                      <a:avLst/>
                    </a:prstGeom>
                  </pic:spPr>
                </pic:pic>
              </a:graphicData>
            </a:graphic>
          </wp:inline>
        </w:drawing>
      </w:r>
    </w:p>
    <w:p w14:paraId="09B390FA">
      <w:pPr>
        <w:ind w:firstLine="1680" w:firstLineChars="600"/>
        <w:rPr>
          <w:rFonts w:hint="default" w:ascii="Times New Roman" w:hAnsi="Times New Roman" w:cs="Times New Roman" w:eastAsiaTheme="minorEastAsia"/>
          <w:b w:val="0"/>
          <w:bCs w:val="0"/>
          <w:i w:val="0"/>
          <w:strike w:val="0"/>
          <w:color w:val="auto"/>
          <w:kern w:val="2"/>
          <w:sz w:val="28"/>
          <w:szCs w:val="28"/>
          <w:u w:val="none"/>
          <w:lang w:val="en-US" w:eastAsia="zh-CN" w:bidi="ar-SA"/>
        </w:rPr>
      </w:pPr>
      <w:r>
        <w:rPr>
          <w:rFonts w:hint="eastAsia" w:ascii="Times New Roman" w:hAnsi="Times New Roman" w:cs="Times New Roman" w:eastAsiaTheme="minorEastAsia"/>
          <w:b w:val="0"/>
          <w:bCs w:val="0"/>
          <w:i w:val="0"/>
          <w:strike w:val="0"/>
          <w:color w:val="auto"/>
          <w:kern w:val="2"/>
          <w:sz w:val="28"/>
          <w:szCs w:val="28"/>
          <w:u w:val="none"/>
          <w:lang w:val="en-US" w:eastAsia="zh-CN" w:bidi="ar-SA"/>
        </w:rPr>
        <w:t>Career Compass 职业规划网站</w:t>
      </w:r>
    </w:p>
    <w:p w14:paraId="58D0F120">
      <w:pPr>
        <w:widowControl w:val="0"/>
        <w:numPr>
          <w:ilvl w:val="0"/>
          <w:numId w:val="1"/>
        </w:numPr>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用户端用例</w:t>
      </w:r>
    </w:p>
    <w:p w14:paraId="0973444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eastAsia" w:ascii="Times New Roman" w:hAnsi="Times New Roman" w:cs="Times New Roman" w:eastAsiaTheme="minorEastAsia"/>
          <w:b/>
          <w:bCs/>
          <w:i w:val="0"/>
          <w:strike w:val="0"/>
          <w:color w:val="auto"/>
          <w:kern w:val="2"/>
          <w:sz w:val="28"/>
          <w:szCs w:val="28"/>
          <w:u w:val="none"/>
          <w:lang w:val="en-US" w:eastAsia="zh-CN" w:bidi="ar-SA"/>
        </w:rPr>
        <w:t xml:space="preserve">                         </w:t>
      </w:r>
      <w:r>
        <w:rPr>
          <w:rFonts w:hint="eastAsia" w:ascii="Times New Roman" w:hAnsi="Times New Roman" w:cs="Times New Roman" w:eastAsiaTheme="minorEastAsia"/>
          <w:b w:val="0"/>
          <w:bCs w:val="0"/>
          <w:i w:val="0"/>
          <w:strike w:val="0"/>
          <w:color w:val="auto"/>
          <w:kern w:val="2"/>
          <w:sz w:val="28"/>
          <w:szCs w:val="28"/>
          <w:u w:val="none"/>
          <w:lang w:val="en-US" w:eastAsia="zh-CN" w:bidi="ar-SA"/>
        </w:rPr>
        <w:t>学生注册</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25"/>
        <w:gridCol w:w="7181"/>
      </w:tblGrid>
      <w:tr w14:paraId="563D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704BDC7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136" w:type="dxa"/>
            <w:tcBorders>
              <w:tl2br w:val="nil"/>
              <w:tr2bl w:val="nil"/>
            </w:tcBorders>
            <w:shd w:val="clear" w:color="auto" w:fill="auto"/>
            <w:tcMar>
              <w:top w:w="60" w:type="dxa"/>
              <w:left w:w="120" w:type="dxa"/>
              <w:bottom w:w="60" w:type="dxa"/>
              <w:right w:w="120" w:type="dxa"/>
            </w:tcMar>
            <w:vAlign w:val="center"/>
          </w:tcPr>
          <w:p w14:paraId="395157A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UC-01</w:t>
            </w:r>
          </w:p>
        </w:tc>
      </w:tr>
      <w:tr w14:paraId="535C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5308FDE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136" w:type="dxa"/>
            <w:tcBorders>
              <w:tl2br w:val="nil"/>
              <w:tr2bl w:val="nil"/>
            </w:tcBorders>
            <w:shd w:val="clear" w:color="auto" w:fill="auto"/>
            <w:tcMar>
              <w:top w:w="60" w:type="dxa"/>
              <w:left w:w="120" w:type="dxa"/>
              <w:bottom w:w="60" w:type="dxa"/>
              <w:right w:w="120" w:type="dxa"/>
            </w:tcMar>
            <w:vAlign w:val="center"/>
          </w:tcPr>
          <w:p w14:paraId="636DCBF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学生注册</w:t>
            </w:r>
          </w:p>
        </w:tc>
      </w:tr>
      <w:tr w14:paraId="0939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24C1A1A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136" w:type="dxa"/>
            <w:tcBorders>
              <w:tl2br w:val="nil"/>
              <w:tr2bl w:val="nil"/>
            </w:tcBorders>
            <w:shd w:val="clear" w:color="auto" w:fill="auto"/>
            <w:tcMar>
              <w:top w:w="60" w:type="dxa"/>
              <w:left w:w="120" w:type="dxa"/>
              <w:bottom w:w="60" w:type="dxa"/>
              <w:right w:w="120" w:type="dxa"/>
            </w:tcMar>
            <w:vAlign w:val="center"/>
          </w:tcPr>
          <w:p w14:paraId="313C93D9">
            <w:pPr>
              <w:keepNext w:val="0"/>
              <w:keepLines w:val="0"/>
              <w:widowControl/>
              <w:suppressLineNumbers w:val="0"/>
              <w:spacing w:line="210" w:lineRule="atLeast"/>
              <w:jc w:val="left"/>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kern w:val="0"/>
                <w:sz w:val="24"/>
                <w:szCs w:val="24"/>
                <w:lang w:val="en-US" w:eastAsia="zh-CN" w:bidi="ar"/>
              </w:rPr>
              <w:t>游客用户</w:t>
            </w:r>
          </w:p>
        </w:tc>
      </w:tr>
      <w:tr w14:paraId="34F8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22DFC73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136" w:type="dxa"/>
            <w:tcBorders>
              <w:tl2br w:val="nil"/>
              <w:tr2bl w:val="nil"/>
            </w:tcBorders>
            <w:shd w:val="clear" w:color="auto" w:fill="auto"/>
            <w:tcMar>
              <w:top w:w="60" w:type="dxa"/>
              <w:left w:w="120" w:type="dxa"/>
              <w:bottom w:w="60" w:type="dxa"/>
              <w:right w:w="120" w:type="dxa"/>
            </w:tcMar>
            <w:vAlign w:val="center"/>
          </w:tcPr>
          <w:p w14:paraId="1592A536">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游客通过提供基本信息在系统中创建独立账号。</w:t>
            </w:r>
          </w:p>
        </w:tc>
      </w:tr>
      <w:tr w14:paraId="60C0A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6B5E9F8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136" w:type="dxa"/>
            <w:tcBorders>
              <w:tl2br w:val="nil"/>
              <w:tr2bl w:val="nil"/>
            </w:tcBorders>
            <w:shd w:val="clear" w:color="auto" w:fill="auto"/>
            <w:tcMar>
              <w:top w:w="60" w:type="dxa"/>
              <w:left w:w="120" w:type="dxa"/>
              <w:bottom w:w="60" w:type="dxa"/>
              <w:right w:w="120" w:type="dxa"/>
            </w:tcMar>
            <w:vAlign w:val="center"/>
          </w:tcPr>
          <w:p w14:paraId="24BE4C0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用户设备网络正常，尚未登录系统。</w:t>
            </w:r>
          </w:p>
        </w:tc>
      </w:tr>
      <w:tr w14:paraId="56D47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75BF729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136" w:type="dxa"/>
            <w:tcBorders>
              <w:tl2br w:val="nil"/>
              <w:tr2bl w:val="nil"/>
            </w:tcBorders>
            <w:shd w:val="clear" w:color="auto" w:fill="auto"/>
            <w:tcMar>
              <w:top w:w="60" w:type="dxa"/>
              <w:left w:w="120" w:type="dxa"/>
              <w:bottom w:w="60" w:type="dxa"/>
              <w:right w:w="120" w:type="dxa"/>
            </w:tcMar>
            <w:vAlign w:val="center"/>
          </w:tcPr>
          <w:p w14:paraId="2DDA93C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系统数据库中成功创建一条新的用户记录，状态为正常。</w:t>
            </w:r>
          </w:p>
        </w:tc>
      </w:tr>
      <w:tr w14:paraId="0308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32B77B9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136" w:type="dxa"/>
            <w:tcBorders>
              <w:tl2br w:val="nil"/>
              <w:tr2bl w:val="nil"/>
            </w:tcBorders>
            <w:shd w:val="clear" w:color="auto" w:fill="auto"/>
            <w:tcMar>
              <w:top w:w="60" w:type="dxa"/>
              <w:left w:w="120" w:type="dxa"/>
              <w:bottom w:w="60" w:type="dxa"/>
              <w:right w:w="120" w:type="dxa"/>
            </w:tcMar>
            <w:vAlign w:val="center"/>
          </w:tcPr>
          <w:p w14:paraId="189A009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用户进入系统注册页面。2. 用户输入邮箱/账号、密码及确认密码。3. 用户点击“注册”按钮。4. 系统校验信息格式合法性及账号唯一性。5. 系统将密码加密后存入数据库，提示注册成功并跳转至登录页。</w:t>
            </w:r>
          </w:p>
        </w:tc>
      </w:tr>
      <w:tr w14:paraId="1214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3A374C0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136" w:type="dxa"/>
            <w:tcBorders>
              <w:tl2br w:val="nil"/>
              <w:tr2bl w:val="nil"/>
            </w:tcBorders>
            <w:shd w:val="clear" w:color="auto" w:fill="auto"/>
            <w:tcMar>
              <w:top w:w="60" w:type="dxa"/>
              <w:left w:w="120" w:type="dxa"/>
              <w:bottom w:w="60" w:type="dxa"/>
              <w:right w:w="120" w:type="dxa"/>
            </w:tcMar>
            <w:vAlign w:val="center"/>
          </w:tcPr>
          <w:p w14:paraId="5E22B543">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4a. 若账号已存在，系统提示“该邮箱/账号已被注册”。4b. 若两次密码输入不一致，系统提示“密码不一致，请重新输入”并清空密码框。</w:t>
            </w:r>
          </w:p>
        </w:tc>
      </w:tr>
    </w:tbl>
    <w:p w14:paraId="571F68AF">
      <w:pPr>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                             </w:t>
      </w:r>
      <w:r>
        <w:rPr>
          <w:rFonts w:hint="eastAsia" w:ascii="Times New Roman" w:hAnsi="Times New Roman" w:cs="Times New Roman" w:eastAsiaTheme="minorEastAsia"/>
          <w:sz w:val="28"/>
          <w:szCs w:val="28"/>
          <w:lang w:val="en-US" w:eastAsia="zh-CN"/>
        </w:rPr>
        <w:t>学生登</w:t>
      </w:r>
      <w:r>
        <w:rPr>
          <w:rFonts w:hint="eastAsia" w:ascii="Times New Roman" w:hAnsi="Times New Roman" w:cs="Times New Roman" w:eastAsiaTheme="minorEastAsia"/>
          <w:sz w:val="24"/>
          <w:szCs w:val="24"/>
          <w:lang w:val="en-US" w:eastAsia="zh-CN"/>
        </w:rPr>
        <w:t>录</w:t>
      </w:r>
    </w:p>
    <w:tbl>
      <w:tblPr>
        <w:tblStyle w:val="5"/>
        <w:tblW w:w="860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25"/>
        <w:gridCol w:w="7182"/>
      </w:tblGrid>
      <w:tr w14:paraId="7881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0FE19B4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137" w:type="dxa"/>
            <w:tcBorders>
              <w:tl2br w:val="nil"/>
              <w:tr2bl w:val="nil"/>
            </w:tcBorders>
            <w:shd w:val="clear" w:color="auto" w:fill="auto"/>
            <w:tcMar>
              <w:top w:w="60" w:type="dxa"/>
              <w:left w:w="120" w:type="dxa"/>
              <w:bottom w:w="60" w:type="dxa"/>
              <w:right w:w="120" w:type="dxa"/>
            </w:tcMar>
            <w:vAlign w:val="center"/>
          </w:tcPr>
          <w:p w14:paraId="608B70C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UC-02</w:t>
            </w:r>
          </w:p>
        </w:tc>
      </w:tr>
      <w:tr w14:paraId="4B45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28EFD7B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137" w:type="dxa"/>
            <w:tcBorders>
              <w:tl2br w:val="nil"/>
              <w:tr2bl w:val="nil"/>
            </w:tcBorders>
            <w:shd w:val="clear" w:color="auto" w:fill="auto"/>
            <w:tcMar>
              <w:top w:w="60" w:type="dxa"/>
              <w:left w:w="120" w:type="dxa"/>
              <w:bottom w:w="60" w:type="dxa"/>
              <w:right w:w="120" w:type="dxa"/>
            </w:tcMar>
            <w:vAlign w:val="center"/>
          </w:tcPr>
          <w:p w14:paraId="6EE803B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学生登录</w:t>
            </w:r>
          </w:p>
        </w:tc>
      </w:tr>
      <w:tr w14:paraId="58F59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2DDD6E4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137" w:type="dxa"/>
            <w:tcBorders>
              <w:tl2br w:val="nil"/>
              <w:tr2bl w:val="nil"/>
            </w:tcBorders>
            <w:shd w:val="clear" w:color="auto" w:fill="auto"/>
            <w:tcMar>
              <w:top w:w="60" w:type="dxa"/>
              <w:left w:w="120" w:type="dxa"/>
              <w:bottom w:w="60" w:type="dxa"/>
              <w:right w:w="120" w:type="dxa"/>
            </w:tcMar>
            <w:vAlign w:val="center"/>
          </w:tcPr>
          <w:p w14:paraId="63E0716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w:t>
            </w:r>
          </w:p>
        </w:tc>
      </w:tr>
      <w:tr w14:paraId="6866E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0BC9343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137" w:type="dxa"/>
            <w:tcBorders>
              <w:tl2br w:val="nil"/>
              <w:tr2bl w:val="nil"/>
            </w:tcBorders>
            <w:shd w:val="clear" w:color="auto" w:fill="auto"/>
            <w:tcMar>
              <w:top w:w="60" w:type="dxa"/>
              <w:left w:w="120" w:type="dxa"/>
              <w:bottom w:w="60" w:type="dxa"/>
              <w:right w:w="120" w:type="dxa"/>
            </w:tcMar>
            <w:vAlign w:val="center"/>
          </w:tcPr>
          <w:p w14:paraId="278B77D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已注册用户通过账号密码验证身份，获取系统核心功能的使用权限。</w:t>
            </w:r>
          </w:p>
        </w:tc>
      </w:tr>
      <w:tr w14:paraId="2476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1A69526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137" w:type="dxa"/>
            <w:tcBorders>
              <w:tl2br w:val="nil"/>
              <w:tr2bl w:val="nil"/>
            </w:tcBorders>
            <w:shd w:val="clear" w:color="auto" w:fill="auto"/>
            <w:tcMar>
              <w:top w:w="60" w:type="dxa"/>
              <w:left w:w="120" w:type="dxa"/>
              <w:bottom w:w="60" w:type="dxa"/>
              <w:right w:w="120" w:type="dxa"/>
            </w:tcMar>
            <w:vAlign w:val="center"/>
          </w:tcPr>
          <w:p w14:paraId="1553269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用户已完成注册，拥有合法的账号和密码。</w:t>
            </w:r>
          </w:p>
        </w:tc>
      </w:tr>
      <w:tr w14:paraId="1BD2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1F43F553">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137" w:type="dxa"/>
            <w:tcBorders>
              <w:tl2br w:val="nil"/>
              <w:tr2bl w:val="nil"/>
            </w:tcBorders>
            <w:shd w:val="clear" w:color="auto" w:fill="auto"/>
            <w:tcMar>
              <w:top w:w="60" w:type="dxa"/>
              <w:left w:w="120" w:type="dxa"/>
              <w:bottom w:w="60" w:type="dxa"/>
              <w:right w:w="120" w:type="dxa"/>
            </w:tcMar>
            <w:vAlign w:val="center"/>
          </w:tcPr>
          <w:p w14:paraId="4628B66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系统向前端签发Token，用户进入已登录状态。</w:t>
            </w:r>
          </w:p>
        </w:tc>
      </w:tr>
      <w:tr w14:paraId="648C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4C6B4DF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137" w:type="dxa"/>
            <w:tcBorders>
              <w:tl2br w:val="nil"/>
              <w:tr2bl w:val="nil"/>
            </w:tcBorders>
            <w:shd w:val="clear" w:color="auto" w:fill="auto"/>
            <w:tcMar>
              <w:top w:w="60" w:type="dxa"/>
              <w:left w:w="120" w:type="dxa"/>
              <w:bottom w:w="60" w:type="dxa"/>
              <w:right w:w="120" w:type="dxa"/>
            </w:tcMar>
            <w:vAlign w:val="center"/>
          </w:tcPr>
          <w:p w14:paraId="1E4501D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用户进入登录页面。2. 用户输入账号和密码，点击“登录”。3. 系统在数据库中验证账号及密码的正确性。4. 验证通过，系统生成并返回凭证。5. 前端保存凭证，跳转至系统首页。</w:t>
            </w:r>
          </w:p>
        </w:tc>
      </w:tr>
      <w:tr w14:paraId="0005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02BCE1A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137" w:type="dxa"/>
            <w:tcBorders>
              <w:tl2br w:val="nil"/>
              <w:tr2bl w:val="nil"/>
            </w:tcBorders>
            <w:shd w:val="clear" w:color="auto" w:fill="auto"/>
            <w:tcMar>
              <w:top w:w="60" w:type="dxa"/>
              <w:left w:w="120" w:type="dxa"/>
              <w:bottom w:w="60" w:type="dxa"/>
              <w:right w:w="120" w:type="dxa"/>
            </w:tcMar>
            <w:vAlign w:val="center"/>
          </w:tcPr>
          <w:p w14:paraId="4A31430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3a. 若账号不存在或密码错误，系统拦截登录，并提示“账号或密码错误”。</w:t>
            </w:r>
          </w:p>
        </w:tc>
      </w:tr>
    </w:tbl>
    <w:p w14:paraId="18ED64AE">
      <w:pPr>
        <w:rPr>
          <w:rFonts w:hint="default" w:ascii="Times New Roman" w:hAnsi="Times New Roman" w:cs="Times New Roman" w:eastAsiaTheme="minorEastAsia"/>
          <w:sz w:val="28"/>
          <w:szCs w:val="28"/>
          <w:lang w:val="en-US" w:eastAsia="zh-CN"/>
        </w:rPr>
      </w:pPr>
      <w:r>
        <w:rPr>
          <w:rFonts w:hint="eastAsia" w:ascii="Times New Roman" w:hAnsi="Times New Roman" w:cs="Times New Roman" w:eastAsiaTheme="minorEastAsia"/>
          <w:sz w:val="24"/>
          <w:szCs w:val="24"/>
          <w:lang w:val="en-US" w:eastAsia="zh-CN"/>
        </w:rPr>
        <w:t xml:space="preserve">                           </w:t>
      </w:r>
      <w:r>
        <w:rPr>
          <w:rFonts w:hint="eastAsia" w:ascii="Times New Roman" w:hAnsi="Times New Roman" w:cs="Times New Roman" w:eastAsiaTheme="minorEastAsia"/>
          <w:sz w:val="28"/>
          <w:szCs w:val="28"/>
          <w:lang w:val="en-US" w:eastAsia="zh-CN"/>
        </w:rPr>
        <w:t>浏览职业路径信息</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25"/>
        <w:gridCol w:w="7181"/>
      </w:tblGrid>
      <w:tr w14:paraId="47367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042B112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136" w:type="dxa"/>
            <w:tcBorders>
              <w:tl2br w:val="nil"/>
              <w:tr2bl w:val="nil"/>
            </w:tcBorders>
            <w:shd w:val="clear" w:color="auto" w:fill="auto"/>
            <w:tcMar>
              <w:top w:w="60" w:type="dxa"/>
              <w:left w:w="120" w:type="dxa"/>
              <w:bottom w:w="60" w:type="dxa"/>
              <w:right w:w="120" w:type="dxa"/>
            </w:tcMar>
            <w:vAlign w:val="center"/>
          </w:tcPr>
          <w:p w14:paraId="6D7FF04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UC-03</w:t>
            </w:r>
          </w:p>
        </w:tc>
      </w:tr>
      <w:tr w14:paraId="2867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0B41DD4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136" w:type="dxa"/>
            <w:tcBorders>
              <w:tl2br w:val="nil"/>
              <w:tr2bl w:val="nil"/>
            </w:tcBorders>
            <w:shd w:val="clear" w:color="auto" w:fill="auto"/>
            <w:tcMar>
              <w:top w:w="60" w:type="dxa"/>
              <w:left w:w="120" w:type="dxa"/>
              <w:bottom w:w="60" w:type="dxa"/>
              <w:right w:w="120" w:type="dxa"/>
            </w:tcMar>
            <w:vAlign w:val="center"/>
          </w:tcPr>
          <w:p w14:paraId="639A5393">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浏览职业路径信息</w:t>
            </w:r>
          </w:p>
        </w:tc>
      </w:tr>
      <w:tr w14:paraId="6E3E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02FEFDD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136" w:type="dxa"/>
            <w:tcBorders>
              <w:tl2br w:val="nil"/>
              <w:tr2bl w:val="nil"/>
            </w:tcBorders>
            <w:shd w:val="clear" w:color="auto" w:fill="auto"/>
            <w:tcMar>
              <w:top w:w="60" w:type="dxa"/>
              <w:left w:w="120" w:type="dxa"/>
              <w:bottom w:w="60" w:type="dxa"/>
              <w:right w:w="120" w:type="dxa"/>
            </w:tcMar>
            <w:vAlign w:val="center"/>
          </w:tcPr>
          <w:p w14:paraId="78DFF242">
            <w:pPr>
              <w:keepNext w:val="0"/>
              <w:keepLines w:val="0"/>
              <w:widowControl/>
              <w:suppressLineNumbers w:val="0"/>
              <w:spacing w:line="210" w:lineRule="atLeast"/>
              <w:jc w:val="left"/>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kern w:val="0"/>
                <w:sz w:val="24"/>
                <w:szCs w:val="24"/>
                <w:lang w:val="en-US" w:eastAsia="zh-CN" w:bidi="ar"/>
              </w:rPr>
              <w:t>学生用户，游客用户</w:t>
            </w:r>
          </w:p>
        </w:tc>
      </w:tr>
      <w:tr w14:paraId="79CB0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2D84F0A5">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136" w:type="dxa"/>
            <w:tcBorders>
              <w:tl2br w:val="nil"/>
              <w:tr2bl w:val="nil"/>
            </w:tcBorders>
            <w:shd w:val="clear" w:color="auto" w:fill="auto"/>
            <w:tcMar>
              <w:top w:w="60" w:type="dxa"/>
              <w:left w:w="120" w:type="dxa"/>
              <w:bottom w:w="60" w:type="dxa"/>
              <w:right w:w="120" w:type="dxa"/>
            </w:tcMar>
            <w:vAlign w:val="center"/>
          </w:tcPr>
          <w:p w14:paraId="7139B916">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用户在系统浏览关于考公、考研、就业的资讯和科普内容。</w:t>
            </w:r>
          </w:p>
        </w:tc>
      </w:tr>
      <w:tr w14:paraId="229B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4A39FE2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136" w:type="dxa"/>
            <w:tcBorders>
              <w:tl2br w:val="nil"/>
              <w:tr2bl w:val="nil"/>
            </w:tcBorders>
            <w:shd w:val="clear" w:color="auto" w:fill="auto"/>
            <w:tcMar>
              <w:top w:w="60" w:type="dxa"/>
              <w:left w:w="120" w:type="dxa"/>
              <w:bottom w:w="60" w:type="dxa"/>
              <w:right w:w="120" w:type="dxa"/>
            </w:tcMar>
            <w:vAlign w:val="center"/>
          </w:tcPr>
          <w:p w14:paraId="6ECB86D4">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系统运行正常（游客未登录亦可访问）。</w:t>
            </w:r>
          </w:p>
        </w:tc>
      </w:tr>
      <w:tr w14:paraId="7E98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29B84F1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136" w:type="dxa"/>
            <w:tcBorders>
              <w:tl2br w:val="nil"/>
              <w:tr2bl w:val="nil"/>
            </w:tcBorders>
            <w:shd w:val="clear" w:color="auto" w:fill="auto"/>
            <w:tcMar>
              <w:top w:w="60" w:type="dxa"/>
              <w:left w:w="120" w:type="dxa"/>
              <w:bottom w:w="60" w:type="dxa"/>
              <w:right w:w="120" w:type="dxa"/>
            </w:tcMar>
            <w:vAlign w:val="center"/>
          </w:tcPr>
          <w:p w14:paraId="6C6BE2F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系统状态不发生改变，不记录额外的用户行为。</w:t>
            </w:r>
          </w:p>
        </w:tc>
      </w:tr>
      <w:tr w14:paraId="6254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469B052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136" w:type="dxa"/>
            <w:tcBorders>
              <w:tl2br w:val="nil"/>
              <w:tr2bl w:val="nil"/>
            </w:tcBorders>
            <w:shd w:val="clear" w:color="auto" w:fill="auto"/>
            <w:tcMar>
              <w:top w:w="60" w:type="dxa"/>
              <w:left w:w="120" w:type="dxa"/>
              <w:bottom w:w="60" w:type="dxa"/>
              <w:right w:w="120" w:type="dxa"/>
            </w:tcMar>
            <w:vAlign w:val="center"/>
          </w:tcPr>
          <w:p w14:paraId="6537041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用户进入系统首页或资讯模块。2. 用户点击具体的分类（如“考研”）。3. 前端向后端请求该分类下的内容列表。4. 系统返回内容列表并在前端渲染展示给用户。</w:t>
            </w:r>
          </w:p>
        </w:tc>
      </w:tr>
      <w:tr w14:paraId="7DD5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0" w:type="dxa"/>
            <w:tcBorders>
              <w:tl2br w:val="nil"/>
              <w:tr2bl w:val="nil"/>
            </w:tcBorders>
            <w:shd w:val="clear" w:color="auto" w:fill="auto"/>
            <w:tcMar>
              <w:top w:w="60" w:type="dxa"/>
              <w:left w:w="120" w:type="dxa"/>
              <w:bottom w:w="60" w:type="dxa"/>
              <w:right w:w="120" w:type="dxa"/>
            </w:tcMar>
            <w:vAlign w:val="center"/>
          </w:tcPr>
          <w:p w14:paraId="385B784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136" w:type="dxa"/>
            <w:tcBorders>
              <w:tl2br w:val="nil"/>
              <w:tr2bl w:val="nil"/>
            </w:tcBorders>
            <w:shd w:val="clear" w:color="auto" w:fill="auto"/>
            <w:tcMar>
              <w:top w:w="60" w:type="dxa"/>
              <w:left w:w="120" w:type="dxa"/>
              <w:bottom w:w="60" w:type="dxa"/>
              <w:right w:w="120" w:type="dxa"/>
            </w:tcMar>
            <w:vAlign w:val="center"/>
          </w:tcPr>
          <w:p w14:paraId="6409C786">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3a. 若后端服务异常，前端捕获错误并显示“内容加载失败，请刷新重试”的占位图。</w:t>
            </w:r>
          </w:p>
        </w:tc>
      </w:tr>
    </w:tbl>
    <w:p w14:paraId="217A9565">
      <w:pPr>
        <w:rPr>
          <w:rFonts w:hint="default" w:ascii="Times New Roman" w:hAnsi="Times New Roman" w:cs="Times New Roman" w:eastAsiaTheme="minorEastAsia"/>
          <w:sz w:val="28"/>
          <w:szCs w:val="28"/>
          <w:lang w:val="en-US" w:eastAsia="zh-CN"/>
        </w:rPr>
      </w:pPr>
      <w:r>
        <w:rPr>
          <w:rFonts w:hint="eastAsia" w:ascii="Times New Roman" w:hAnsi="Times New Roman" w:cs="Times New Roman" w:eastAsiaTheme="minorEastAsia"/>
          <w:sz w:val="24"/>
          <w:szCs w:val="24"/>
          <w:lang w:val="en-US" w:eastAsia="zh-CN"/>
        </w:rPr>
        <w:t xml:space="preserve">                          </w:t>
      </w:r>
      <w:r>
        <w:rPr>
          <w:rFonts w:hint="eastAsia" w:ascii="Times New Roman" w:hAnsi="Times New Roman" w:cs="Times New Roman" w:eastAsiaTheme="minorEastAsia"/>
          <w:sz w:val="28"/>
          <w:szCs w:val="28"/>
          <w:lang w:val="en-US" w:eastAsia="zh-CN"/>
        </w:rPr>
        <w:t xml:space="preserve"> 收藏职业信息</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39"/>
        <w:gridCol w:w="7167"/>
      </w:tblGrid>
      <w:tr w14:paraId="369BF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94" w:type="dxa"/>
            <w:tcBorders>
              <w:tl2br w:val="nil"/>
              <w:tr2bl w:val="nil"/>
            </w:tcBorders>
            <w:shd w:val="clear" w:color="auto" w:fill="auto"/>
            <w:tcMar>
              <w:top w:w="60" w:type="dxa"/>
              <w:left w:w="120" w:type="dxa"/>
              <w:bottom w:w="60" w:type="dxa"/>
              <w:right w:w="120" w:type="dxa"/>
            </w:tcMar>
            <w:vAlign w:val="center"/>
          </w:tcPr>
          <w:p w14:paraId="2C6CA2C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122" w:type="dxa"/>
            <w:tcBorders>
              <w:tl2br w:val="nil"/>
              <w:tr2bl w:val="nil"/>
            </w:tcBorders>
            <w:shd w:val="clear" w:color="auto" w:fill="auto"/>
            <w:tcMar>
              <w:top w:w="60" w:type="dxa"/>
              <w:left w:w="120" w:type="dxa"/>
              <w:bottom w:w="60" w:type="dxa"/>
              <w:right w:w="120" w:type="dxa"/>
            </w:tcMar>
            <w:vAlign w:val="center"/>
          </w:tcPr>
          <w:p w14:paraId="318F396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UC-04</w:t>
            </w:r>
          </w:p>
        </w:tc>
      </w:tr>
      <w:tr w14:paraId="7FF27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4" w:type="dxa"/>
            <w:tcBorders>
              <w:tl2br w:val="nil"/>
              <w:tr2bl w:val="nil"/>
            </w:tcBorders>
            <w:shd w:val="clear" w:color="auto" w:fill="auto"/>
            <w:tcMar>
              <w:top w:w="60" w:type="dxa"/>
              <w:left w:w="120" w:type="dxa"/>
              <w:bottom w:w="60" w:type="dxa"/>
              <w:right w:w="120" w:type="dxa"/>
            </w:tcMar>
            <w:vAlign w:val="center"/>
          </w:tcPr>
          <w:p w14:paraId="0711DA5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122" w:type="dxa"/>
            <w:tcBorders>
              <w:tl2br w:val="nil"/>
              <w:tr2bl w:val="nil"/>
            </w:tcBorders>
            <w:shd w:val="clear" w:color="auto" w:fill="auto"/>
            <w:tcMar>
              <w:top w:w="60" w:type="dxa"/>
              <w:left w:w="120" w:type="dxa"/>
              <w:bottom w:w="60" w:type="dxa"/>
              <w:right w:w="120" w:type="dxa"/>
            </w:tcMar>
            <w:vAlign w:val="center"/>
          </w:tcPr>
          <w:p w14:paraId="0548E89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收藏职业信息</w:t>
            </w:r>
          </w:p>
        </w:tc>
      </w:tr>
      <w:tr w14:paraId="12E88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94" w:type="dxa"/>
            <w:tcBorders>
              <w:tl2br w:val="nil"/>
              <w:tr2bl w:val="nil"/>
            </w:tcBorders>
            <w:shd w:val="clear" w:color="auto" w:fill="auto"/>
            <w:tcMar>
              <w:top w:w="60" w:type="dxa"/>
              <w:left w:w="120" w:type="dxa"/>
              <w:bottom w:w="60" w:type="dxa"/>
              <w:right w:w="120" w:type="dxa"/>
            </w:tcMar>
            <w:vAlign w:val="center"/>
          </w:tcPr>
          <w:p w14:paraId="5A3CCB2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122" w:type="dxa"/>
            <w:tcBorders>
              <w:tl2br w:val="nil"/>
              <w:tr2bl w:val="nil"/>
            </w:tcBorders>
            <w:shd w:val="clear" w:color="auto" w:fill="auto"/>
            <w:tcMar>
              <w:top w:w="60" w:type="dxa"/>
              <w:left w:w="120" w:type="dxa"/>
              <w:bottom w:w="60" w:type="dxa"/>
              <w:right w:w="120" w:type="dxa"/>
            </w:tcMar>
            <w:vAlign w:val="center"/>
          </w:tcPr>
          <w:p w14:paraId="63EB545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w:t>
            </w:r>
          </w:p>
        </w:tc>
      </w:tr>
      <w:tr w14:paraId="4BB1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4" w:type="dxa"/>
            <w:tcBorders>
              <w:tl2br w:val="nil"/>
              <w:tr2bl w:val="nil"/>
            </w:tcBorders>
            <w:shd w:val="clear" w:color="auto" w:fill="auto"/>
            <w:tcMar>
              <w:top w:w="60" w:type="dxa"/>
              <w:left w:w="120" w:type="dxa"/>
              <w:bottom w:w="60" w:type="dxa"/>
              <w:right w:w="120" w:type="dxa"/>
            </w:tcMar>
            <w:vAlign w:val="center"/>
          </w:tcPr>
          <w:p w14:paraId="0F2C46F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122" w:type="dxa"/>
            <w:tcBorders>
              <w:tl2br w:val="nil"/>
              <w:tr2bl w:val="nil"/>
            </w:tcBorders>
            <w:shd w:val="clear" w:color="auto" w:fill="auto"/>
            <w:tcMar>
              <w:top w:w="60" w:type="dxa"/>
              <w:left w:w="120" w:type="dxa"/>
              <w:bottom w:w="60" w:type="dxa"/>
              <w:right w:w="120" w:type="dxa"/>
            </w:tcMar>
            <w:vAlign w:val="center"/>
          </w:tcPr>
          <w:p w14:paraId="48A422F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用户将认为有价值的资讯或报告加入个人收藏夹，以便日后回看。</w:t>
            </w:r>
          </w:p>
        </w:tc>
      </w:tr>
      <w:tr w14:paraId="5091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4" w:type="dxa"/>
            <w:tcBorders>
              <w:tl2br w:val="nil"/>
              <w:tr2bl w:val="nil"/>
            </w:tcBorders>
            <w:shd w:val="clear" w:color="auto" w:fill="auto"/>
            <w:tcMar>
              <w:top w:w="60" w:type="dxa"/>
              <w:left w:w="120" w:type="dxa"/>
              <w:bottom w:w="60" w:type="dxa"/>
              <w:right w:w="120" w:type="dxa"/>
            </w:tcMar>
            <w:vAlign w:val="center"/>
          </w:tcPr>
          <w:p w14:paraId="1191F8B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122" w:type="dxa"/>
            <w:tcBorders>
              <w:tl2br w:val="nil"/>
              <w:tr2bl w:val="nil"/>
            </w:tcBorders>
            <w:shd w:val="clear" w:color="auto" w:fill="auto"/>
            <w:tcMar>
              <w:top w:w="60" w:type="dxa"/>
              <w:left w:w="120" w:type="dxa"/>
              <w:bottom w:w="60" w:type="dxa"/>
              <w:right w:w="120" w:type="dxa"/>
            </w:tcMar>
            <w:vAlign w:val="center"/>
          </w:tcPr>
          <w:p w14:paraId="6502EFB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用户必须已成功登录系统。</w:t>
            </w:r>
          </w:p>
        </w:tc>
      </w:tr>
      <w:tr w14:paraId="0B39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4" w:type="dxa"/>
            <w:tcBorders>
              <w:tl2br w:val="nil"/>
              <w:tr2bl w:val="nil"/>
            </w:tcBorders>
            <w:shd w:val="clear" w:color="auto" w:fill="auto"/>
            <w:tcMar>
              <w:top w:w="60" w:type="dxa"/>
              <w:left w:w="120" w:type="dxa"/>
              <w:bottom w:w="60" w:type="dxa"/>
              <w:right w:w="120" w:type="dxa"/>
            </w:tcMar>
            <w:vAlign w:val="center"/>
          </w:tcPr>
          <w:p w14:paraId="434710D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122" w:type="dxa"/>
            <w:tcBorders>
              <w:tl2br w:val="nil"/>
              <w:tr2bl w:val="nil"/>
            </w:tcBorders>
            <w:shd w:val="clear" w:color="auto" w:fill="auto"/>
            <w:tcMar>
              <w:top w:w="60" w:type="dxa"/>
              <w:left w:w="120" w:type="dxa"/>
              <w:bottom w:w="60" w:type="dxa"/>
              <w:right w:w="120" w:type="dxa"/>
            </w:tcMar>
            <w:vAlign w:val="center"/>
          </w:tcPr>
          <w:p w14:paraId="21967AD5">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数据库 </w:t>
            </w:r>
            <w:r>
              <w:rPr>
                <w:rFonts w:hint="default" w:ascii="Times New Roman" w:hAnsi="Times New Roman" w:cs="Times New Roman" w:eastAsiaTheme="minorEastAsia"/>
                <w:color w:val="2B2D31"/>
                <w:kern w:val="0"/>
                <w:sz w:val="24"/>
                <w:szCs w:val="24"/>
                <w:lang w:val="en-US" w:eastAsia="zh-CN" w:bidi="ar"/>
              </w:rPr>
              <w:t>user_favorites</w:t>
            </w:r>
            <w:r>
              <w:rPr>
                <w:rFonts w:hint="default" w:ascii="Times New Roman" w:hAnsi="Times New Roman" w:cs="Times New Roman" w:eastAsiaTheme="minorEastAsia"/>
                <w:kern w:val="0"/>
                <w:sz w:val="24"/>
                <w:szCs w:val="24"/>
                <w:lang w:val="en-US" w:eastAsia="zh-CN" w:bidi="ar"/>
              </w:rPr>
              <w:t> 表中新增一条关联该用户与该内容的记录。</w:t>
            </w:r>
          </w:p>
        </w:tc>
      </w:tr>
      <w:tr w14:paraId="7ADB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94" w:type="dxa"/>
            <w:tcBorders>
              <w:tl2br w:val="nil"/>
              <w:tr2bl w:val="nil"/>
            </w:tcBorders>
            <w:shd w:val="clear" w:color="auto" w:fill="auto"/>
            <w:tcMar>
              <w:top w:w="60" w:type="dxa"/>
              <w:left w:w="120" w:type="dxa"/>
              <w:bottom w:w="60" w:type="dxa"/>
              <w:right w:w="120" w:type="dxa"/>
            </w:tcMar>
            <w:vAlign w:val="center"/>
          </w:tcPr>
          <w:p w14:paraId="5DFAD69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122" w:type="dxa"/>
            <w:tcBorders>
              <w:tl2br w:val="nil"/>
              <w:tr2bl w:val="nil"/>
            </w:tcBorders>
            <w:shd w:val="clear" w:color="auto" w:fill="auto"/>
            <w:tcMar>
              <w:top w:w="60" w:type="dxa"/>
              <w:left w:w="120" w:type="dxa"/>
              <w:bottom w:w="60" w:type="dxa"/>
              <w:right w:w="120" w:type="dxa"/>
            </w:tcMar>
            <w:vAlign w:val="center"/>
          </w:tcPr>
          <w:p w14:paraId="747BAC2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用户在浏览文章或AI报告时，点击“收藏”按钮（星号图标）。2. 前端携带该用户的Token 与当前内容 ID 发送请求。3. 系统校验该用户尚未收藏过此内容后，将记录写入数据库。4. 系统返回成功状态，前端将“收藏”图标点亮，提示“收藏成功”。</w:t>
            </w:r>
          </w:p>
        </w:tc>
      </w:tr>
      <w:tr w14:paraId="38A0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94" w:type="dxa"/>
            <w:tcBorders>
              <w:tl2br w:val="nil"/>
              <w:tr2bl w:val="nil"/>
            </w:tcBorders>
            <w:shd w:val="clear" w:color="auto" w:fill="auto"/>
            <w:tcMar>
              <w:top w:w="60" w:type="dxa"/>
              <w:left w:w="120" w:type="dxa"/>
              <w:bottom w:w="60" w:type="dxa"/>
              <w:right w:w="120" w:type="dxa"/>
            </w:tcMar>
            <w:vAlign w:val="center"/>
          </w:tcPr>
          <w:p w14:paraId="397002D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122" w:type="dxa"/>
            <w:tcBorders>
              <w:tl2br w:val="nil"/>
              <w:tr2bl w:val="nil"/>
            </w:tcBorders>
            <w:shd w:val="clear" w:color="auto" w:fill="auto"/>
            <w:tcMar>
              <w:top w:w="60" w:type="dxa"/>
              <w:left w:w="120" w:type="dxa"/>
              <w:bottom w:w="60" w:type="dxa"/>
              <w:right w:w="120" w:type="dxa"/>
            </w:tcMar>
            <w:vAlign w:val="center"/>
          </w:tcPr>
          <w:p w14:paraId="26194BA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3a. 若系统发现已存在该收藏记录，则直接返回成功或提示“已收藏”，避免重复写入。</w:t>
            </w:r>
          </w:p>
        </w:tc>
      </w:tr>
    </w:tbl>
    <w:p w14:paraId="7964B79C">
      <w:pPr>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                         </w:t>
      </w:r>
      <w:r>
        <w:rPr>
          <w:rFonts w:hint="eastAsia" w:ascii="Times New Roman" w:hAnsi="Times New Roman" w:cs="Times New Roman" w:eastAsiaTheme="minorEastAsia"/>
          <w:sz w:val="28"/>
          <w:szCs w:val="28"/>
          <w:lang w:val="en-US" w:eastAsia="zh-CN"/>
        </w:rPr>
        <w:t xml:space="preserve"> </w:t>
      </w:r>
      <w:r>
        <w:rPr>
          <w:rFonts w:hint="default" w:ascii="Times New Roman" w:hAnsi="Times New Roman" w:cs="Times New Roman" w:eastAsiaTheme="minorEastAsia"/>
          <w:kern w:val="0"/>
          <w:sz w:val="28"/>
          <w:szCs w:val="28"/>
          <w:lang w:val="en-US" w:eastAsia="zh-CN" w:bidi="ar"/>
        </w:rPr>
        <w:t>AI 职业咨询对话</w:t>
      </w:r>
      <w:r>
        <w:rPr>
          <w:rFonts w:hint="eastAsia" w:ascii="Times New Roman" w:hAnsi="Times New Roman" w:cs="Times New Roman" w:eastAsiaTheme="minorEastAsia"/>
          <w:sz w:val="28"/>
          <w:szCs w:val="28"/>
          <w:lang w:val="en-US" w:eastAsia="zh-CN"/>
        </w:rPr>
        <w:t xml:space="preserve"> </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54"/>
        <w:gridCol w:w="7151"/>
      </w:tblGrid>
      <w:tr w14:paraId="35C8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09" w:type="dxa"/>
            <w:tcBorders>
              <w:tl2br w:val="nil"/>
              <w:tr2bl w:val="nil"/>
            </w:tcBorders>
            <w:shd w:val="clear" w:color="auto" w:fill="auto"/>
            <w:tcMar>
              <w:top w:w="60" w:type="dxa"/>
              <w:left w:w="120" w:type="dxa"/>
              <w:bottom w:w="60" w:type="dxa"/>
              <w:right w:w="120" w:type="dxa"/>
            </w:tcMar>
            <w:vAlign w:val="center"/>
          </w:tcPr>
          <w:p w14:paraId="0A26323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106" w:type="dxa"/>
            <w:tcBorders>
              <w:tl2br w:val="nil"/>
              <w:tr2bl w:val="nil"/>
            </w:tcBorders>
            <w:shd w:val="clear" w:color="auto" w:fill="auto"/>
            <w:tcMar>
              <w:top w:w="60" w:type="dxa"/>
              <w:left w:w="120" w:type="dxa"/>
              <w:bottom w:w="60" w:type="dxa"/>
              <w:right w:w="120" w:type="dxa"/>
            </w:tcMar>
            <w:vAlign w:val="center"/>
          </w:tcPr>
          <w:p w14:paraId="60B1469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UC-05</w:t>
            </w:r>
          </w:p>
        </w:tc>
      </w:tr>
      <w:tr w14:paraId="4947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09" w:type="dxa"/>
            <w:tcBorders>
              <w:tl2br w:val="nil"/>
              <w:tr2bl w:val="nil"/>
            </w:tcBorders>
            <w:shd w:val="clear" w:color="auto" w:fill="auto"/>
            <w:tcMar>
              <w:top w:w="60" w:type="dxa"/>
              <w:left w:w="120" w:type="dxa"/>
              <w:bottom w:w="60" w:type="dxa"/>
              <w:right w:w="120" w:type="dxa"/>
            </w:tcMar>
            <w:vAlign w:val="center"/>
          </w:tcPr>
          <w:p w14:paraId="24B6075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106" w:type="dxa"/>
            <w:tcBorders>
              <w:tl2br w:val="nil"/>
              <w:tr2bl w:val="nil"/>
            </w:tcBorders>
            <w:shd w:val="clear" w:color="auto" w:fill="auto"/>
            <w:tcMar>
              <w:top w:w="60" w:type="dxa"/>
              <w:left w:w="120" w:type="dxa"/>
              <w:bottom w:w="60" w:type="dxa"/>
              <w:right w:w="120" w:type="dxa"/>
            </w:tcMar>
            <w:vAlign w:val="center"/>
          </w:tcPr>
          <w:p w14:paraId="46EE52D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AI 职业咨询对话</w:t>
            </w:r>
          </w:p>
        </w:tc>
      </w:tr>
      <w:tr w14:paraId="1D9C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09" w:type="dxa"/>
            <w:tcBorders>
              <w:tl2br w:val="nil"/>
              <w:tr2bl w:val="nil"/>
            </w:tcBorders>
            <w:shd w:val="clear" w:color="auto" w:fill="auto"/>
            <w:tcMar>
              <w:top w:w="60" w:type="dxa"/>
              <w:left w:w="120" w:type="dxa"/>
              <w:bottom w:w="60" w:type="dxa"/>
              <w:right w:w="120" w:type="dxa"/>
            </w:tcMar>
            <w:vAlign w:val="center"/>
          </w:tcPr>
          <w:p w14:paraId="00EF0F9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106" w:type="dxa"/>
            <w:tcBorders>
              <w:tl2br w:val="nil"/>
              <w:tr2bl w:val="nil"/>
            </w:tcBorders>
            <w:shd w:val="clear" w:color="auto" w:fill="auto"/>
            <w:tcMar>
              <w:top w:w="60" w:type="dxa"/>
              <w:left w:w="120" w:type="dxa"/>
              <w:bottom w:w="60" w:type="dxa"/>
              <w:right w:w="120" w:type="dxa"/>
            </w:tcMar>
            <w:vAlign w:val="center"/>
          </w:tcPr>
          <w:p w14:paraId="0D9E0F4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w:t>
            </w:r>
          </w:p>
        </w:tc>
      </w:tr>
      <w:tr w14:paraId="3630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09" w:type="dxa"/>
            <w:tcBorders>
              <w:tl2br w:val="nil"/>
              <w:tr2bl w:val="nil"/>
            </w:tcBorders>
            <w:shd w:val="clear" w:color="auto" w:fill="auto"/>
            <w:tcMar>
              <w:top w:w="60" w:type="dxa"/>
              <w:left w:w="120" w:type="dxa"/>
              <w:bottom w:w="60" w:type="dxa"/>
              <w:right w:w="120" w:type="dxa"/>
            </w:tcMar>
            <w:vAlign w:val="center"/>
          </w:tcPr>
          <w:p w14:paraId="489ACC3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106" w:type="dxa"/>
            <w:tcBorders>
              <w:tl2br w:val="nil"/>
              <w:tr2bl w:val="nil"/>
            </w:tcBorders>
            <w:shd w:val="clear" w:color="auto" w:fill="auto"/>
            <w:tcMar>
              <w:top w:w="60" w:type="dxa"/>
              <w:left w:w="120" w:type="dxa"/>
              <w:bottom w:w="60" w:type="dxa"/>
              <w:right w:w="120" w:type="dxa"/>
            </w:tcMar>
            <w:vAlign w:val="center"/>
          </w:tcPr>
          <w:p w14:paraId="45DF2A6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用户通过文本对话的形式向 AI 提问，获取个性化的职业建议。</w:t>
            </w:r>
          </w:p>
        </w:tc>
      </w:tr>
      <w:tr w14:paraId="2C06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09" w:type="dxa"/>
            <w:tcBorders>
              <w:tl2br w:val="nil"/>
              <w:tr2bl w:val="nil"/>
            </w:tcBorders>
            <w:shd w:val="clear" w:color="auto" w:fill="auto"/>
            <w:tcMar>
              <w:top w:w="60" w:type="dxa"/>
              <w:left w:w="120" w:type="dxa"/>
              <w:bottom w:w="60" w:type="dxa"/>
              <w:right w:w="120" w:type="dxa"/>
            </w:tcMar>
            <w:vAlign w:val="center"/>
          </w:tcPr>
          <w:p w14:paraId="1182FB7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106" w:type="dxa"/>
            <w:tcBorders>
              <w:tl2br w:val="nil"/>
              <w:tr2bl w:val="nil"/>
            </w:tcBorders>
            <w:shd w:val="clear" w:color="auto" w:fill="auto"/>
            <w:tcMar>
              <w:top w:w="60" w:type="dxa"/>
              <w:left w:w="120" w:type="dxa"/>
              <w:bottom w:w="60" w:type="dxa"/>
              <w:right w:w="120" w:type="dxa"/>
            </w:tcMar>
            <w:vAlign w:val="center"/>
          </w:tcPr>
          <w:p w14:paraId="070E9416">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用户必须已成功登录系统。</w:t>
            </w:r>
          </w:p>
        </w:tc>
      </w:tr>
      <w:tr w14:paraId="220A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09" w:type="dxa"/>
            <w:tcBorders>
              <w:tl2br w:val="nil"/>
              <w:tr2bl w:val="nil"/>
            </w:tcBorders>
            <w:shd w:val="clear" w:color="auto" w:fill="auto"/>
            <w:tcMar>
              <w:top w:w="60" w:type="dxa"/>
              <w:left w:w="120" w:type="dxa"/>
              <w:bottom w:w="60" w:type="dxa"/>
              <w:right w:w="120" w:type="dxa"/>
            </w:tcMar>
            <w:vAlign w:val="center"/>
          </w:tcPr>
          <w:p w14:paraId="77B8465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106" w:type="dxa"/>
            <w:tcBorders>
              <w:tl2br w:val="nil"/>
              <w:tr2bl w:val="nil"/>
            </w:tcBorders>
            <w:shd w:val="clear" w:color="auto" w:fill="auto"/>
            <w:tcMar>
              <w:top w:w="60" w:type="dxa"/>
              <w:left w:w="120" w:type="dxa"/>
              <w:bottom w:w="60" w:type="dxa"/>
              <w:right w:w="120" w:type="dxa"/>
            </w:tcMar>
            <w:vAlign w:val="center"/>
          </w:tcPr>
          <w:p w14:paraId="2CAD06F3">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系统数据库中保存本次一问一答的对话历史记录。</w:t>
            </w:r>
          </w:p>
        </w:tc>
      </w:tr>
      <w:tr w14:paraId="4F562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09" w:type="dxa"/>
            <w:tcBorders>
              <w:tl2br w:val="nil"/>
              <w:tr2bl w:val="nil"/>
            </w:tcBorders>
            <w:shd w:val="clear" w:color="auto" w:fill="auto"/>
            <w:tcMar>
              <w:top w:w="60" w:type="dxa"/>
              <w:left w:w="120" w:type="dxa"/>
              <w:bottom w:w="60" w:type="dxa"/>
              <w:right w:w="120" w:type="dxa"/>
            </w:tcMar>
            <w:vAlign w:val="center"/>
          </w:tcPr>
          <w:p w14:paraId="39AA5695">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106" w:type="dxa"/>
            <w:tcBorders>
              <w:tl2br w:val="nil"/>
              <w:tr2bl w:val="nil"/>
            </w:tcBorders>
            <w:shd w:val="clear" w:color="auto" w:fill="auto"/>
            <w:tcMar>
              <w:top w:w="60" w:type="dxa"/>
              <w:left w:w="120" w:type="dxa"/>
              <w:bottom w:w="60" w:type="dxa"/>
              <w:right w:w="120" w:type="dxa"/>
            </w:tcMar>
            <w:vAlign w:val="center"/>
          </w:tcPr>
          <w:p w14:paraId="0EDB356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用户进入 AI 咨询页面并在输入框输入职业规划相关问题。2. 用户点击发送，前端将问题及历史上下文发送至后端。3. 后端组装系统预设 Prompt 与用户问题，调用大语言模型 API。4. 大模型返回语义分析与建议结果给后端。5. 后端将问答记录存入数据库，并将 AI 回复通过流式或普通接口返回前端展示。</w:t>
            </w:r>
          </w:p>
        </w:tc>
      </w:tr>
      <w:tr w14:paraId="5A51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09" w:type="dxa"/>
            <w:tcBorders>
              <w:tl2br w:val="nil"/>
              <w:tr2bl w:val="nil"/>
            </w:tcBorders>
            <w:shd w:val="clear" w:color="auto" w:fill="auto"/>
            <w:tcMar>
              <w:top w:w="60" w:type="dxa"/>
              <w:left w:w="120" w:type="dxa"/>
              <w:bottom w:w="60" w:type="dxa"/>
              <w:right w:w="120" w:type="dxa"/>
            </w:tcMar>
            <w:vAlign w:val="center"/>
          </w:tcPr>
          <w:p w14:paraId="6379F2F6">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106" w:type="dxa"/>
            <w:tcBorders>
              <w:tl2br w:val="nil"/>
              <w:tr2bl w:val="nil"/>
            </w:tcBorders>
            <w:shd w:val="clear" w:color="auto" w:fill="auto"/>
            <w:tcMar>
              <w:top w:w="60" w:type="dxa"/>
              <w:left w:w="120" w:type="dxa"/>
              <w:bottom w:w="60" w:type="dxa"/>
              <w:right w:w="120" w:type="dxa"/>
            </w:tcMar>
            <w:vAlign w:val="center"/>
          </w:tcPr>
          <w:p w14:paraId="09B3FE0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3a. 若大模型接口调用超时或失败，系统中止请求，向前端返回错误码，前端提示“AI助手当前繁忙，请稍后再试”。</w:t>
            </w:r>
          </w:p>
        </w:tc>
      </w:tr>
    </w:tbl>
    <w:p w14:paraId="79D6160D">
      <w:pPr>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                         </w:t>
      </w:r>
      <w:r>
        <w:rPr>
          <w:rFonts w:hint="eastAsia" w:ascii="Times New Roman" w:hAnsi="Times New Roman" w:cs="Times New Roman" w:eastAsiaTheme="minorEastAsia"/>
          <w:sz w:val="28"/>
          <w:szCs w:val="28"/>
          <w:lang w:val="en-US" w:eastAsia="zh-CN"/>
        </w:rPr>
        <w:t xml:space="preserve"> </w:t>
      </w:r>
      <w:r>
        <w:rPr>
          <w:rFonts w:hint="default" w:ascii="Times New Roman" w:hAnsi="Times New Roman" w:cs="Times New Roman" w:eastAsiaTheme="minorEastAsia"/>
          <w:kern w:val="0"/>
          <w:sz w:val="28"/>
          <w:szCs w:val="28"/>
          <w:lang w:val="en-US" w:eastAsia="zh-CN" w:bidi="ar"/>
        </w:rPr>
        <w:t>生成AI推荐报告</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63"/>
        <w:gridCol w:w="7143"/>
      </w:tblGrid>
      <w:tr w14:paraId="34EC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18" w:type="dxa"/>
            <w:tcBorders>
              <w:tl2br w:val="nil"/>
              <w:tr2bl w:val="nil"/>
            </w:tcBorders>
            <w:shd w:val="clear" w:color="auto" w:fill="auto"/>
            <w:tcMar>
              <w:top w:w="60" w:type="dxa"/>
              <w:left w:w="120" w:type="dxa"/>
              <w:bottom w:w="60" w:type="dxa"/>
              <w:right w:w="120" w:type="dxa"/>
            </w:tcMar>
            <w:vAlign w:val="center"/>
          </w:tcPr>
          <w:p w14:paraId="1A44C51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98" w:type="dxa"/>
            <w:tcBorders>
              <w:tl2br w:val="nil"/>
              <w:tr2bl w:val="nil"/>
            </w:tcBorders>
            <w:shd w:val="clear" w:color="auto" w:fill="auto"/>
            <w:tcMar>
              <w:top w:w="60" w:type="dxa"/>
              <w:left w:w="120" w:type="dxa"/>
              <w:bottom w:w="60" w:type="dxa"/>
              <w:right w:w="120" w:type="dxa"/>
            </w:tcMar>
            <w:vAlign w:val="center"/>
          </w:tcPr>
          <w:p w14:paraId="7DB8016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UC-06</w:t>
            </w:r>
          </w:p>
        </w:tc>
      </w:tr>
      <w:tr w14:paraId="0BC2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18" w:type="dxa"/>
            <w:tcBorders>
              <w:tl2br w:val="nil"/>
              <w:tr2bl w:val="nil"/>
            </w:tcBorders>
            <w:shd w:val="clear" w:color="auto" w:fill="auto"/>
            <w:tcMar>
              <w:top w:w="60" w:type="dxa"/>
              <w:left w:w="120" w:type="dxa"/>
              <w:bottom w:w="60" w:type="dxa"/>
              <w:right w:w="120" w:type="dxa"/>
            </w:tcMar>
            <w:vAlign w:val="center"/>
          </w:tcPr>
          <w:p w14:paraId="5E6CBE7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98" w:type="dxa"/>
            <w:tcBorders>
              <w:tl2br w:val="nil"/>
              <w:tr2bl w:val="nil"/>
            </w:tcBorders>
            <w:shd w:val="clear" w:color="auto" w:fill="auto"/>
            <w:tcMar>
              <w:top w:w="60" w:type="dxa"/>
              <w:left w:w="120" w:type="dxa"/>
              <w:bottom w:w="60" w:type="dxa"/>
              <w:right w:w="120" w:type="dxa"/>
            </w:tcMar>
            <w:vAlign w:val="center"/>
          </w:tcPr>
          <w:p w14:paraId="3686069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生成AI推荐报告</w:t>
            </w:r>
          </w:p>
        </w:tc>
      </w:tr>
      <w:tr w14:paraId="67E6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18" w:type="dxa"/>
            <w:tcBorders>
              <w:tl2br w:val="nil"/>
              <w:tr2bl w:val="nil"/>
            </w:tcBorders>
            <w:shd w:val="clear" w:color="auto" w:fill="auto"/>
            <w:tcMar>
              <w:top w:w="60" w:type="dxa"/>
              <w:left w:w="120" w:type="dxa"/>
              <w:bottom w:w="60" w:type="dxa"/>
              <w:right w:w="120" w:type="dxa"/>
            </w:tcMar>
            <w:vAlign w:val="center"/>
          </w:tcPr>
          <w:p w14:paraId="0D5202F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98" w:type="dxa"/>
            <w:tcBorders>
              <w:tl2br w:val="nil"/>
              <w:tr2bl w:val="nil"/>
            </w:tcBorders>
            <w:shd w:val="clear" w:color="auto" w:fill="auto"/>
            <w:tcMar>
              <w:top w:w="60" w:type="dxa"/>
              <w:left w:w="120" w:type="dxa"/>
              <w:bottom w:w="60" w:type="dxa"/>
              <w:right w:w="120" w:type="dxa"/>
            </w:tcMar>
            <w:vAlign w:val="center"/>
          </w:tcPr>
          <w:p w14:paraId="6175E7F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w:t>
            </w:r>
          </w:p>
        </w:tc>
      </w:tr>
      <w:tr w14:paraId="4007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18" w:type="dxa"/>
            <w:tcBorders>
              <w:tl2br w:val="nil"/>
              <w:tr2bl w:val="nil"/>
            </w:tcBorders>
            <w:shd w:val="clear" w:color="auto" w:fill="auto"/>
            <w:tcMar>
              <w:top w:w="60" w:type="dxa"/>
              <w:left w:w="120" w:type="dxa"/>
              <w:bottom w:w="60" w:type="dxa"/>
              <w:right w:w="120" w:type="dxa"/>
            </w:tcMar>
            <w:vAlign w:val="center"/>
          </w:tcPr>
          <w:p w14:paraId="0E9B00A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98" w:type="dxa"/>
            <w:tcBorders>
              <w:tl2br w:val="nil"/>
              <w:tr2bl w:val="nil"/>
            </w:tcBorders>
            <w:shd w:val="clear" w:color="auto" w:fill="auto"/>
            <w:tcMar>
              <w:top w:w="60" w:type="dxa"/>
              <w:left w:w="120" w:type="dxa"/>
              <w:bottom w:w="60" w:type="dxa"/>
              <w:right w:w="120" w:type="dxa"/>
            </w:tcMar>
            <w:vAlign w:val="center"/>
          </w:tcPr>
          <w:p w14:paraId="034CA04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系统根据用户的问卷结果或对话历史，一键生成结构化的职业规划报告。</w:t>
            </w:r>
          </w:p>
        </w:tc>
      </w:tr>
      <w:tr w14:paraId="7FE5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18" w:type="dxa"/>
            <w:tcBorders>
              <w:tl2br w:val="nil"/>
              <w:tr2bl w:val="nil"/>
            </w:tcBorders>
            <w:shd w:val="clear" w:color="auto" w:fill="auto"/>
            <w:tcMar>
              <w:top w:w="60" w:type="dxa"/>
              <w:left w:w="120" w:type="dxa"/>
              <w:bottom w:w="60" w:type="dxa"/>
              <w:right w:w="120" w:type="dxa"/>
            </w:tcMar>
            <w:vAlign w:val="center"/>
          </w:tcPr>
          <w:p w14:paraId="718351A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98" w:type="dxa"/>
            <w:tcBorders>
              <w:tl2br w:val="nil"/>
              <w:tr2bl w:val="nil"/>
            </w:tcBorders>
            <w:shd w:val="clear" w:color="auto" w:fill="auto"/>
            <w:tcMar>
              <w:top w:w="60" w:type="dxa"/>
              <w:left w:w="120" w:type="dxa"/>
              <w:bottom w:w="60" w:type="dxa"/>
              <w:right w:w="120" w:type="dxa"/>
            </w:tcMar>
            <w:vAlign w:val="center"/>
          </w:tcPr>
          <w:p w14:paraId="7C64625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用户已登录系统，且已提交了职业评估问卷或已有对话上下文。</w:t>
            </w:r>
          </w:p>
        </w:tc>
      </w:tr>
      <w:tr w14:paraId="2984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18" w:type="dxa"/>
            <w:tcBorders>
              <w:tl2br w:val="nil"/>
              <w:tr2bl w:val="nil"/>
            </w:tcBorders>
            <w:shd w:val="clear" w:color="auto" w:fill="auto"/>
            <w:tcMar>
              <w:top w:w="60" w:type="dxa"/>
              <w:left w:w="120" w:type="dxa"/>
              <w:bottom w:w="60" w:type="dxa"/>
              <w:right w:w="120" w:type="dxa"/>
            </w:tcMar>
            <w:vAlign w:val="center"/>
          </w:tcPr>
          <w:p w14:paraId="60127AA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98" w:type="dxa"/>
            <w:tcBorders>
              <w:tl2br w:val="nil"/>
              <w:tr2bl w:val="nil"/>
            </w:tcBorders>
            <w:shd w:val="clear" w:color="auto" w:fill="auto"/>
            <w:tcMar>
              <w:top w:w="60" w:type="dxa"/>
              <w:left w:w="120" w:type="dxa"/>
              <w:bottom w:w="60" w:type="dxa"/>
              <w:right w:w="120" w:type="dxa"/>
            </w:tcMar>
            <w:vAlign w:val="center"/>
          </w:tcPr>
          <w:p w14:paraId="30693C6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数据库 </w:t>
            </w:r>
            <w:r>
              <w:rPr>
                <w:rFonts w:hint="default" w:ascii="Times New Roman" w:hAnsi="Times New Roman" w:cs="Times New Roman" w:eastAsiaTheme="minorEastAsia"/>
                <w:color w:val="2B2D31"/>
                <w:kern w:val="0"/>
                <w:sz w:val="24"/>
                <w:szCs w:val="24"/>
                <w:lang w:val="en-US" w:eastAsia="zh-CN" w:bidi="ar"/>
              </w:rPr>
              <w:t>assessment_result</w:t>
            </w:r>
            <w:r>
              <w:rPr>
                <w:rFonts w:hint="default" w:ascii="Times New Roman" w:hAnsi="Times New Roman" w:cs="Times New Roman" w:eastAsiaTheme="minorEastAsia"/>
                <w:kern w:val="0"/>
                <w:sz w:val="24"/>
                <w:szCs w:val="24"/>
                <w:lang w:val="en-US" w:eastAsia="zh-CN" w:bidi="ar"/>
              </w:rPr>
              <w:t> 表中生成并保存一份最新的报告快照。</w:t>
            </w:r>
          </w:p>
        </w:tc>
      </w:tr>
      <w:tr w14:paraId="2ADC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18" w:type="dxa"/>
            <w:tcBorders>
              <w:tl2br w:val="nil"/>
              <w:tr2bl w:val="nil"/>
            </w:tcBorders>
            <w:shd w:val="clear" w:color="auto" w:fill="auto"/>
            <w:tcMar>
              <w:top w:w="60" w:type="dxa"/>
              <w:left w:w="120" w:type="dxa"/>
              <w:bottom w:w="60" w:type="dxa"/>
              <w:right w:w="120" w:type="dxa"/>
            </w:tcMar>
            <w:vAlign w:val="center"/>
          </w:tcPr>
          <w:p w14:paraId="03768834">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98" w:type="dxa"/>
            <w:tcBorders>
              <w:tl2br w:val="nil"/>
              <w:tr2bl w:val="nil"/>
            </w:tcBorders>
            <w:shd w:val="clear" w:color="auto" w:fill="auto"/>
            <w:tcMar>
              <w:top w:w="60" w:type="dxa"/>
              <w:left w:w="120" w:type="dxa"/>
              <w:bottom w:w="60" w:type="dxa"/>
              <w:right w:w="120" w:type="dxa"/>
            </w:tcMar>
            <w:vAlign w:val="center"/>
          </w:tcPr>
          <w:p w14:paraId="564844F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用户点击“生成推荐报告”按钮。2. 后端汇总该用户的问卷得分及相关数据参数。3. 调用大模型进行总结分析，生成推荐路径（考研/考公/就业）与雷达图维度数据。4. 系统将生成的报告数据存入数据库。5. 前端接收数据，渲染出包含图表和文字的结构化报告页面。</w:t>
            </w:r>
          </w:p>
        </w:tc>
      </w:tr>
      <w:tr w14:paraId="4080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18" w:type="dxa"/>
            <w:tcBorders>
              <w:tl2br w:val="nil"/>
              <w:tr2bl w:val="nil"/>
            </w:tcBorders>
            <w:shd w:val="clear" w:color="auto" w:fill="auto"/>
            <w:tcMar>
              <w:top w:w="60" w:type="dxa"/>
              <w:left w:w="120" w:type="dxa"/>
              <w:bottom w:w="60" w:type="dxa"/>
              <w:right w:w="120" w:type="dxa"/>
            </w:tcMar>
            <w:vAlign w:val="center"/>
          </w:tcPr>
          <w:p w14:paraId="2B6DA8A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98" w:type="dxa"/>
            <w:tcBorders>
              <w:tl2br w:val="nil"/>
              <w:tr2bl w:val="nil"/>
            </w:tcBorders>
            <w:shd w:val="clear" w:color="auto" w:fill="auto"/>
            <w:tcMar>
              <w:top w:w="60" w:type="dxa"/>
              <w:left w:w="120" w:type="dxa"/>
              <w:bottom w:w="60" w:type="dxa"/>
              <w:right w:w="120" w:type="dxa"/>
            </w:tcMar>
            <w:vAlign w:val="center"/>
          </w:tcPr>
          <w:p w14:paraId="321F269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2a. 若系统检测到用户未填写问卷，则阻断生成流程，提示“请先完成职业评估问卷”。</w:t>
            </w:r>
          </w:p>
        </w:tc>
      </w:tr>
    </w:tbl>
    <w:p w14:paraId="17188A56">
      <w:pPr>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kern w:val="0"/>
          <w:sz w:val="28"/>
          <w:szCs w:val="28"/>
          <w:lang w:val="en-US" w:eastAsia="zh-CN" w:bidi="ar"/>
        </w:rPr>
        <w:t>导出AI推荐报告</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78"/>
        <w:gridCol w:w="7128"/>
      </w:tblGrid>
      <w:tr w14:paraId="544D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33" w:type="dxa"/>
            <w:tcBorders>
              <w:tl2br w:val="nil"/>
              <w:tr2bl w:val="nil"/>
            </w:tcBorders>
            <w:shd w:val="clear" w:color="auto" w:fill="auto"/>
            <w:tcMar>
              <w:top w:w="60" w:type="dxa"/>
              <w:left w:w="120" w:type="dxa"/>
              <w:bottom w:w="60" w:type="dxa"/>
              <w:right w:w="120" w:type="dxa"/>
            </w:tcMar>
            <w:vAlign w:val="center"/>
          </w:tcPr>
          <w:p w14:paraId="77A2652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83" w:type="dxa"/>
            <w:tcBorders>
              <w:tl2br w:val="nil"/>
              <w:tr2bl w:val="nil"/>
            </w:tcBorders>
            <w:shd w:val="clear" w:color="auto" w:fill="auto"/>
            <w:tcMar>
              <w:top w:w="60" w:type="dxa"/>
              <w:left w:w="120" w:type="dxa"/>
              <w:bottom w:w="60" w:type="dxa"/>
              <w:right w:w="120" w:type="dxa"/>
            </w:tcMar>
            <w:vAlign w:val="center"/>
          </w:tcPr>
          <w:p w14:paraId="05D2AAA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UC-07</w:t>
            </w:r>
          </w:p>
        </w:tc>
      </w:tr>
      <w:tr w14:paraId="459D3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33" w:type="dxa"/>
            <w:tcBorders>
              <w:tl2br w:val="nil"/>
              <w:tr2bl w:val="nil"/>
            </w:tcBorders>
            <w:shd w:val="clear" w:color="auto" w:fill="auto"/>
            <w:tcMar>
              <w:top w:w="60" w:type="dxa"/>
              <w:left w:w="120" w:type="dxa"/>
              <w:bottom w:w="60" w:type="dxa"/>
              <w:right w:w="120" w:type="dxa"/>
            </w:tcMar>
            <w:vAlign w:val="center"/>
          </w:tcPr>
          <w:p w14:paraId="6EEF891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83" w:type="dxa"/>
            <w:tcBorders>
              <w:tl2br w:val="nil"/>
              <w:tr2bl w:val="nil"/>
            </w:tcBorders>
            <w:shd w:val="clear" w:color="auto" w:fill="auto"/>
            <w:tcMar>
              <w:top w:w="60" w:type="dxa"/>
              <w:left w:w="120" w:type="dxa"/>
              <w:bottom w:w="60" w:type="dxa"/>
              <w:right w:w="120" w:type="dxa"/>
            </w:tcMar>
            <w:vAlign w:val="center"/>
          </w:tcPr>
          <w:p w14:paraId="715712D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导出AI推荐报告</w:t>
            </w:r>
          </w:p>
        </w:tc>
      </w:tr>
      <w:tr w14:paraId="2694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33" w:type="dxa"/>
            <w:tcBorders>
              <w:tl2br w:val="nil"/>
              <w:tr2bl w:val="nil"/>
            </w:tcBorders>
            <w:shd w:val="clear" w:color="auto" w:fill="auto"/>
            <w:tcMar>
              <w:top w:w="60" w:type="dxa"/>
              <w:left w:w="120" w:type="dxa"/>
              <w:bottom w:w="60" w:type="dxa"/>
              <w:right w:w="120" w:type="dxa"/>
            </w:tcMar>
            <w:vAlign w:val="center"/>
          </w:tcPr>
          <w:p w14:paraId="69E9710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83" w:type="dxa"/>
            <w:tcBorders>
              <w:tl2br w:val="nil"/>
              <w:tr2bl w:val="nil"/>
            </w:tcBorders>
            <w:shd w:val="clear" w:color="auto" w:fill="auto"/>
            <w:tcMar>
              <w:top w:w="60" w:type="dxa"/>
              <w:left w:w="120" w:type="dxa"/>
              <w:bottom w:w="60" w:type="dxa"/>
              <w:right w:w="120" w:type="dxa"/>
            </w:tcMar>
            <w:vAlign w:val="center"/>
          </w:tcPr>
          <w:p w14:paraId="393D0A6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w:t>
            </w:r>
          </w:p>
        </w:tc>
      </w:tr>
      <w:tr w14:paraId="2795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33" w:type="dxa"/>
            <w:tcBorders>
              <w:tl2br w:val="nil"/>
              <w:tr2bl w:val="nil"/>
            </w:tcBorders>
            <w:shd w:val="clear" w:color="auto" w:fill="auto"/>
            <w:tcMar>
              <w:top w:w="60" w:type="dxa"/>
              <w:left w:w="120" w:type="dxa"/>
              <w:bottom w:w="60" w:type="dxa"/>
              <w:right w:w="120" w:type="dxa"/>
            </w:tcMar>
            <w:vAlign w:val="center"/>
          </w:tcPr>
          <w:p w14:paraId="42988254">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83" w:type="dxa"/>
            <w:tcBorders>
              <w:tl2br w:val="nil"/>
              <w:tr2bl w:val="nil"/>
            </w:tcBorders>
            <w:shd w:val="clear" w:color="auto" w:fill="auto"/>
            <w:tcMar>
              <w:top w:w="60" w:type="dxa"/>
              <w:left w:w="120" w:type="dxa"/>
              <w:bottom w:w="60" w:type="dxa"/>
              <w:right w:w="120" w:type="dxa"/>
            </w:tcMar>
            <w:vAlign w:val="center"/>
          </w:tcPr>
          <w:p w14:paraId="1CE7754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用户将当前页面展示的结构化报告导出为 PDF 或长图文件保存到本地设备。</w:t>
            </w:r>
          </w:p>
        </w:tc>
      </w:tr>
      <w:tr w14:paraId="7970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33" w:type="dxa"/>
            <w:tcBorders>
              <w:tl2br w:val="nil"/>
              <w:tr2bl w:val="nil"/>
            </w:tcBorders>
            <w:shd w:val="clear" w:color="auto" w:fill="auto"/>
            <w:tcMar>
              <w:top w:w="60" w:type="dxa"/>
              <w:left w:w="120" w:type="dxa"/>
              <w:bottom w:w="60" w:type="dxa"/>
              <w:right w:w="120" w:type="dxa"/>
            </w:tcMar>
            <w:vAlign w:val="center"/>
          </w:tcPr>
          <w:p w14:paraId="06D0E96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83" w:type="dxa"/>
            <w:tcBorders>
              <w:tl2br w:val="nil"/>
              <w:tr2bl w:val="nil"/>
            </w:tcBorders>
            <w:shd w:val="clear" w:color="auto" w:fill="auto"/>
            <w:tcMar>
              <w:top w:w="60" w:type="dxa"/>
              <w:left w:w="120" w:type="dxa"/>
              <w:bottom w:w="60" w:type="dxa"/>
              <w:right w:w="120" w:type="dxa"/>
            </w:tcMar>
            <w:vAlign w:val="center"/>
          </w:tcPr>
          <w:p w14:paraId="7C8E6E9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用户当前停留在“报告展示”页面，且报告内容与图表已完全渲染完毕。</w:t>
            </w:r>
          </w:p>
        </w:tc>
      </w:tr>
      <w:tr w14:paraId="1A97E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33" w:type="dxa"/>
            <w:tcBorders>
              <w:tl2br w:val="nil"/>
              <w:tr2bl w:val="nil"/>
            </w:tcBorders>
            <w:shd w:val="clear" w:color="auto" w:fill="auto"/>
            <w:tcMar>
              <w:top w:w="60" w:type="dxa"/>
              <w:left w:w="120" w:type="dxa"/>
              <w:bottom w:w="60" w:type="dxa"/>
              <w:right w:w="120" w:type="dxa"/>
            </w:tcMar>
            <w:vAlign w:val="center"/>
          </w:tcPr>
          <w:p w14:paraId="07426A1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83" w:type="dxa"/>
            <w:tcBorders>
              <w:tl2br w:val="nil"/>
              <w:tr2bl w:val="nil"/>
            </w:tcBorders>
            <w:shd w:val="clear" w:color="auto" w:fill="auto"/>
            <w:tcMar>
              <w:top w:w="60" w:type="dxa"/>
              <w:left w:w="120" w:type="dxa"/>
              <w:bottom w:w="60" w:type="dxa"/>
              <w:right w:w="120" w:type="dxa"/>
            </w:tcMar>
            <w:vAlign w:val="center"/>
          </w:tcPr>
          <w:p w14:paraId="439DF8B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用户的本地设备中生成一份静态文件，系统后端数据状态无任何变化。</w:t>
            </w:r>
          </w:p>
        </w:tc>
      </w:tr>
      <w:tr w14:paraId="476B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33" w:type="dxa"/>
            <w:tcBorders>
              <w:tl2br w:val="nil"/>
              <w:tr2bl w:val="nil"/>
            </w:tcBorders>
            <w:shd w:val="clear" w:color="auto" w:fill="auto"/>
            <w:tcMar>
              <w:top w:w="60" w:type="dxa"/>
              <w:left w:w="120" w:type="dxa"/>
              <w:bottom w:w="60" w:type="dxa"/>
              <w:right w:w="120" w:type="dxa"/>
            </w:tcMar>
            <w:vAlign w:val="center"/>
          </w:tcPr>
          <w:p w14:paraId="102D8F04">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83" w:type="dxa"/>
            <w:tcBorders>
              <w:tl2br w:val="nil"/>
              <w:tr2bl w:val="nil"/>
            </w:tcBorders>
            <w:shd w:val="clear" w:color="auto" w:fill="auto"/>
            <w:tcMar>
              <w:top w:w="60" w:type="dxa"/>
              <w:left w:w="120" w:type="dxa"/>
              <w:bottom w:w="60" w:type="dxa"/>
              <w:right w:w="120" w:type="dxa"/>
            </w:tcMar>
            <w:vAlign w:val="center"/>
          </w:tcPr>
          <w:p w14:paraId="5066B11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用户点击页面顶部的“导出为PDF/长图”按钮。2. 前端组件利用 HTML2Canvas/jsPDF 等库对当前可见 DOM 节点进行截取与格式转换。3. 转换完成后，触发浏览器原生下载行为。4. 文件成功保存至用户本地。</w:t>
            </w:r>
          </w:p>
        </w:tc>
      </w:tr>
      <w:tr w14:paraId="74F0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33" w:type="dxa"/>
            <w:tcBorders>
              <w:tl2br w:val="nil"/>
              <w:tr2bl w:val="nil"/>
            </w:tcBorders>
            <w:shd w:val="clear" w:color="auto" w:fill="auto"/>
            <w:tcMar>
              <w:top w:w="60" w:type="dxa"/>
              <w:left w:w="120" w:type="dxa"/>
              <w:bottom w:w="60" w:type="dxa"/>
              <w:right w:w="120" w:type="dxa"/>
            </w:tcMar>
            <w:vAlign w:val="center"/>
          </w:tcPr>
          <w:p w14:paraId="69F1BEE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83" w:type="dxa"/>
            <w:tcBorders>
              <w:tl2br w:val="nil"/>
              <w:tr2bl w:val="nil"/>
            </w:tcBorders>
            <w:shd w:val="clear" w:color="auto" w:fill="auto"/>
            <w:tcMar>
              <w:top w:w="60" w:type="dxa"/>
              <w:left w:w="120" w:type="dxa"/>
              <w:bottom w:w="60" w:type="dxa"/>
              <w:right w:w="120" w:type="dxa"/>
            </w:tcMar>
            <w:vAlign w:val="center"/>
          </w:tcPr>
          <w:p w14:paraId="1B4C3D85">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2a. 若部分图表未加载完毕用户即点击导出，导出的文件可能显示不全（提示用户等待加载完成）。</w:t>
            </w:r>
          </w:p>
        </w:tc>
      </w:tr>
    </w:tbl>
    <w:p w14:paraId="05F2BC93">
      <w:pPr>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kern w:val="0"/>
          <w:sz w:val="28"/>
          <w:szCs w:val="28"/>
          <w:lang w:val="en-US" w:eastAsia="zh-CN" w:bidi="ar"/>
        </w:rPr>
        <w:t>查看历史记录</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70"/>
        <w:gridCol w:w="7136"/>
      </w:tblGrid>
      <w:tr w14:paraId="0F5C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059EBF24">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91" w:type="dxa"/>
            <w:tcBorders>
              <w:tl2br w:val="nil"/>
              <w:tr2bl w:val="nil"/>
            </w:tcBorders>
            <w:shd w:val="clear" w:color="auto" w:fill="auto"/>
            <w:tcMar>
              <w:top w:w="60" w:type="dxa"/>
              <w:left w:w="120" w:type="dxa"/>
              <w:bottom w:w="60" w:type="dxa"/>
              <w:right w:w="120" w:type="dxa"/>
            </w:tcMar>
            <w:vAlign w:val="center"/>
          </w:tcPr>
          <w:p w14:paraId="0AE926F4">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UC-08</w:t>
            </w:r>
          </w:p>
        </w:tc>
      </w:tr>
      <w:tr w14:paraId="177D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1065A03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91" w:type="dxa"/>
            <w:tcBorders>
              <w:tl2br w:val="nil"/>
              <w:tr2bl w:val="nil"/>
            </w:tcBorders>
            <w:shd w:val="clear" w:color="auto" w:fill="auto"/>
            <w:tcMar>
              <w:top w:w="60" w:type="dxa"/>
              <w:left w:w="120" w:type="dxa"/>
              <w:bottom w:w="60" w:type="dxa"/>
              <w:right w:w="120" w:type="dxa"/>
            </w:tcMar>
            <w:vAlign w:val="center"/>
          </w:tcPr>
          <w:p w14:paraId="2A89470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查看历史记录</w:t>
            </w:r>
          </w:p>
        </w:tc>
      </w:tr>
      <w:tr w14:paraId="023C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307A2E4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91" w:type="dxa"/>
            <w:tcBorders>
              <w:tl2br w:val="nil"/>
              <w:tr2bl w:val="nil"/>
            </w:tcBorders>
            <w:shd w:val="clear" w:color="auto" w:fill="auto"/>
            <w:tcMar>
              <w:top w:w="60" w:type="dxa"/>
              <w:left w:w="120" w:type="dxa"/>
              <w:bottom w:w="60" w:type="dxa"/>
              <w:right w:w="120" w:type="dxa"/>
            </w:tcMar>
            <w:vAlign w:val="center"/>
          </w:tcPr>
          <w:p w14:paraId="2849484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w:t>
            </w:r>
          </w:p>
        </w:tc>
      </w:tr>
      <w:tr w14:paraId="4DE6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27A3FE9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91" w:type="dxa"/>
            <w:tcBorders>
              <w:tl2br w:val="nil"/>
              <w:tr2bl w:val="nil"/>
            </w:tcBorders>
            <w:shd w:val="clear" w:color="auto" w:fill="auto"/>
            <w:tcMar>
              <w:top w:w="60" w:type="dxa"/>
              <w:left w:w="120" w:type="dxa"/>
              <w:bottom w:w="60" w:type="dxa"/>
              <w:right w:w="120" w:type="dxa"/>
            </w:tcMar>
            <w:vAlign w:val="center"/>
          </w:tcPr>
          <w:p w14:paraId="25C1003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用户查看自己过往生成的推荐报告列表或历史对话记录。</w:t>
            </w:r>
          </w:p>
        </w:tc>
      </w:tr>
      <w:tr w14:paraId="084B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62ECC7E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91" w:type="dxa"/>
            <w:tcBorders>
              <w:tl2br w:val="nil"/>
              <w:tr2bl w:val="nil"/>
            </w:tcBorders>
            <w:shd w:val="clear" w:color="auto" w:fill="auto"/>
            <w:tcMar>
              <w:top w:w="60" w:type="dxa"/>
              <w:left w:w="120" w:type="dxa"/>
              <w:bottom w:w="60" w:type="dxa"/>
              <w:right w:w="120" w:type="dxa"/>
            </w:tcMar>
            <w:vAlign w:val="center"/>
          </w:tcPr>
          <w:p w14:paraId="16AAA256">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用户必须已成功登录系统。</w:t>
            </w:r>
          </w:p>
        </w:tc>
      </w:tr>
      <w:tr w14:paraId="68808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58EA9FB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91" w:type="dxa"/>
            <w:tcBorders>
              <w:tl2br w:val="nil"/>
              <w:tr2bl w:val="nil"/>
            </w:tcBorders>
            <w:shd w:val="clear" w:color="auto" w:fill="auto"/>
            <w:tcMar>
              <w:top w:w="60" w:type="dxa"/>
              <w:left w:w="120" w:type="dxa"/>
              <w:bottom w:w="60" w:type="dxa"/>
              <w:right w:w="120" w:type="dxa"/>
            </w:tcMar>
            <w:vAlign w:val="center"/>
          </w:tcPr>
          <w:p w14:paraId="28059266">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无系统数据变更。</w:t>
            </w:r>
          </w:p>
        </w:tc>
      </w:tr>
      <w:tr w14:paraId="2ACE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0319B38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91" w:type="dxa"/>
            <w:tcBorders>
              <w:tl2br w:val="nil"/>
              <w:tr2bl w:val="nil"/>
            </w:tcBorders>
            <w:shd w:val="clear" w:color="auto" w:fill="auto"/>
            <w:tcMar>
              <w:top w:w="60" w:type="dxa"/>
              <w:left w:w="120" w:type="dxa"/>
              <w:bottom w:w="60" w:type="dxa"/>
              <w:right w:w="120" w:type="dxa"/>
            </w:tcMar>
            <w:vAlign w:val="center"/>
          </w:tcPr>
          <w:p w14:paraId="246AD04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用户通过导航栏进入“个人中心 - 历史记录”页面。2. 前端携带 Token 请求历史列表接口。3. 后端校验 Token，根据用户 ID 查询数据库并按时间倒序返回列表数据。4. 前端以时间轴或卡片列表的形式展示历史记录。</w:t>
            </w:r>
          </w:p>
        </w:tc>
      </w:tr>
      <w:tr w14:paraId="0B11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26B1657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91" w:type="dxa"/>
            <w:tcBorders>
              <w:tl2br w:val="nil"/>
              <w:tr2bl w:val="nil"/>
            </w:tcBorders>
            <w:shd w:val="clear" w:color="auto" w:fill="auto"/>
            <w:tcMar>
              <w:top w:w="60" w:type="dxa"/>
              <w:left w:w="120" w:type="dxa"/>
              <w:bottom w:w="60" w:type="dxa"/>
              <w:right w:w="120" w:type="dxa"/>
            </w:tcMar>
            <w:vAlign w:val="center"/>
          </w:tcPr>
          <w:p w14:paraId="4AE07E43">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3a. 若查询结果为空，前端展示“暂无历史记录”的空状态页面，并提供前往测试或对话的快捷按钮。</w:t>
            </w:r>
          </w:p>
        </w:tc>
      </w:tr>
    </w:tbl>
    <w:p w14:paraId="35D1F5B7">
      <w:pPr>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                        </w:t>
      </w:r>
      <w:r>
        <w:rPr>
          <w:rFonts w:hint="eastAsia" w:ascii="Times New Roman" w:hAnsi="Times New Roman" w:cs="Times New Roman" w:eastAsiaTheme="minorEastAsia"/>
          <w:sz w:val="28"/>
          <w:szCs w:val="28"/>
          <w:lang w:val="en-US" w:eastAsia="zh-CN"/>
        </w:rPr>
        <w:t xml:space="preserve">  </w:t>
      </w:r>
      <w:r>
        <w:rPr>
          <w:rFonts w:hint="default" w:ascii="Times New Roman" w:hAnsi="Times New Roman" w:cs="Times New Roman" w:eastAsiaTheme="minorEastAsia"/>
          <w:kern w:val="0"/>
          <w:sz w:val="28"/>
          <w:szCs w:val="28"/>
          <w:lang w:val="en-US" w:eastAsia="zh-CN" w:bidi="ar"/>
        </w:rPr>
        <w:t>查看趋势数据</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70"/>
        <w:gridCol w:w="7136"/>
      </w:tblGrid>
      <w:tr w14:paraId="0B0C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423B43F5">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91" w:type="dxa"/>
            <w:tcBorders>
              <w:tl2br w:val="nil"/>
              <w:tr2bl w:val="nil"/>
            </w:tcBorders>
            <w:shd w:val="clear" w:color="auto" w:fill="auto"/>
            <w:tcMar>
              <w:top w:w="60" w:type="dxa"/>
              <w:left w:w="120" w:type="dxa"/>
              <w:bottom w:w="60" w:type="dxa"/>
              <w:right w:w="120" w:type="dxa"/>
            </w:tcMar>
            <w:vAlign w:val="center"/>
          </w:tcPr>
          <w:p w14:paraId="46BA189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UC-09</w:t>
            </w:r>
          </w:p>
        </w:tc>
      </w:tr>
      <w:tr w14:paraId="28CA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1E0BBD8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91" w:type="dxa"/>
            <w:tcBorders>
              <w:tl2br w:val="nil"/>
              <w:tr2bl w:val="nil"/>
            </w:tcBorders>
            <w:shd w:val="clear" w:color="auto" w:fill="auto"/>
            <w:tcMar>
              <w:top w:w="60" w:type="dxa"/>
              <w:left w:w="120" w:type="dxa"/>
              <w:bottom w:w="60" w:type="dxa"/>
              <w:right w:w="120" w:type="dxa"/>
            </w:tcMar>
            <w:vAlign w:val="center"/>
          </w:tcPr>
          <w:p w14:paraId="6C9734B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查看趋势数据</w:t>
            </w:r>
          </w:p>
        </w:tc>
      </w:tr>
      <w:tr w14:paraId="7C820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56973ED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91" w:type="dxa"/>
            <w:tcBorders>
              <w:tl2br w:val="nil"/>
              <w:tr2bl w:val="nil"/>
            </w:tcBorders>
            <w:shd w:val="clear" w:color="auto" w:fill="auto"/>
            <w:tcMar>
              <w:top w:w="60" w:type="dxa"/>
              <w:left w:w="120" w:type="dxa"/>
              <w:bottom w:w="60" w:type="dxa"/>
              <w:right w:w="120" w:type="dxa"/>
            </w:tcMar>
            <w:vAlign w:val="center"/>
          </w:tcPr>
          <w:p w14:paraId="0D4AAB03">
            <w:pPr>
              <w:keepNext w:val="0"/>
              <w:keepLines w:val="0"/>
              <w:widowControl/>
              <w:suppressLineNumbers w:val="0"/>
              <w:spacing w:line="210" w:lineRule="atLeast"/>
              <w:jc w:val="left"/>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kern w:val="0"/>
                <w:sz w:val="24"/>
                <w:szCs w:val="24"/>
                <w:lang w:val="en-US" w:eastAsia="zh-CN" w:bidi="ar"/>
              </w:rPr>
              <w:t>学生用户、游客用户</w:t>
            </w:r>
          </w:p>
        </w:tc>
      </w:tr>
      <w:tr w14:paraId="62F95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74355C3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91" w:type="dxa"/>
            <w:tcBorders>
              <w:tl2br w:val="nil"/>
              <w:tr2bl w:val="nil"/>
            </w:tcBorders>
            <w:shd w:val="clear" w:color="auto" w:fill="auto"/>
            <w:tcMar>
              <w:top w:w="60" w:type="dxa"/>
              <w:left w:w="120" w:type="dxa"/>
              <w:bottom w:w="60" w:type="dxa"/>
              <w:right w:w="120" w:type="dxa"/>
            </w:tcMar>
            <w:vAlign w:val="center"/>
          </w:tcPr>
          <w:p w14:paraId="6B8639E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用户浏览平台宏观的考研/考公/就业历年趋势与统计数据看板。</w:t>
            </w:r>
          </w:p>
        </w:tc>
      </w:tr>
      <w:tr w14:paraId="567D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071F748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91" w:type="dxa"/>
            <w:tcBorders>
              <w:tl2br w:val="nil"/>
              <w:tr2bl w:val="nil"/>
            </w:tcBorders>
            <w:shd w:val="clear" w:color="auto" w:fill="auto"/>
            <w:tcMar>
              <w:top w:w="60" w:type="dxa"/>
              <w:left w:w="120" w:type="dxa"/>
              <w:bottom w:w="60" w:type="dxa"/>
              <w:right w:w="120" w:type="dxa"/>
            </w:tcMar>
            <w:vAlign w:val="center"/>
          </w:tcPr>
          <w:p w14:paraId="22FAB6C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无（作为公共数据，所有访问者均可查看）。</w:t>
            </w:r>
          </w:p>
        </w:tc>
      </w:tr>
      <w:tr w14:paraId="1CFE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297CB93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91" w:type="dxa"/>
            <w:tcBorders>
              <w:tl2br w:val="nil"/>
              <w:tr2bl w:val="nil"/>
            </w:tcBorders>
            <w:shd w:val="clear" w:color="auto" w:fill="auto"/>
            <w:tcMar>
              <w:top w:w="60" w:type="dxa"/>
              <w:left w:w="120" w:type="dxa"/>
              <w:bottom w:w="60" w:type="dxa"/>
              <w:right w:w="120" w:type="dxa"/>
            </w:tcMar>
            <w:vAlign w:val="center"/>
          </w:tcPr>
          <w:p w14:paraId="18E9EC6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无系统数据变更。</w:t>
            </w:r>
          </w:p>
        </w:tc>
      </w:tr>
      <w:tr w14:paraId="2E02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2E08735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91" w:type="dxa"/>
            <w:tcBorders>
              <w:tl2br w:val="nil"/>
              <w:tr2bl w:val="nil"/>
            </w:tcBorders>
            <w:shd w:val="clear" w:color="auto" w:fill="auto"/>
            <w:tcMar>
              <w:top w:w="60" w:type="dxa"/>
              <w:left w:w="120" w:type="dxa"/>
              <w:bottom w:w="60" w:type="dxa"/>
              <w:right w:w="120" w:type="dxa"/>
            </w:tcMar>
            <w:vAlign w:val="center"/>
          </w:tcPr>
          <w:p w14:paraId="672CEFD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用户点击进入“数据看板”页面。2. 前端并行请求宏观统计接口与趋势图表接口。3. 系统从缓存或数据库返回聚合计算后的统计指标（如就业率、考研报录比等）。4. 前端通过图表引擎渲染可视化图表。</w:t>
            </w:r>
          </w:p>
        </w:tc>
      </w:tr>
      <w:tr w14:paraId="4432D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25" w:type="dxa"/>
            <w:tcBorders>
              <w:tl2br w:val="nil"/>
              <w:tr2bl w:val="nil"/>
            </w:tcBorders>
            <w:shd w:val="clear" w:color="auto" w:fill="auto"/>
            <w:tcMar>
              <w:top w:w="60" w:type="dxa"/>
              <w:left w:w="120" w:type="dxa"/>
              <w:bottom w:w="60" w:type="dxa"/>
              <w:right w:w="120" w:type="dxa"/>
            </w:tcMar>
            <w:vAlign w:val="center"/>
          </w:tcPr>
          <w:p w14:paraId="59F507C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91" w:type="dxa"/>
            <w:tcBorders>
              <w:tl2br w:val="nil"/>
              <w:tr2bl w:val="nil"/>
            </w:tcBorders>
            <w:shd w:val="clear" w:color="auto" w:fill="auto"/>
            <w:tcMar>
              <w:top w:w="60" w:type="dxa"/>
              <w:left w:w="120" w:type="dxa"/>
              <w:bottom w:w="60" w:type="dxa"/>
              <w:right w:w="120" w:type="dxa"/>
            </w:tcMar>
            <w:vAlign w:val="center"/>
          </w:tcPr>
          <w:p w14:paraId="7E9337C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3a. 若后端数据计算较慢超时，前端提供友好的 Loading 动画或降级展示局部数据。</w:t>
            </w:r>
          </w:p>
        </w:tc>
      </w:tr>
    </w:tbl>
    <w:p w14:paraId="4DC5BBF3">
      <w:pPr>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rPr>
        <w:br w:type="textWrapping"/>
      </w: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kern w:val="0"/>
          <w:sz w:val="28"/>
          <w:szCs w:val="28"/>
          <w:lang w:val="en-US" w:eastAsia="zh-CN" w:bidi="ar"/>
        </w:rPr>
        <w:t>查看三路径细化页面</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48"/>
        <w:gridCol w:w="7048"/>
      </w:tblGrid>
      <w:tr w14:paraId="23EA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03" w:type="dxa"/>
            <w:shd w:val="clear" w:color="auto" w:fill="auto"/>
            <w:vAlign w:val="center"/>
          </w:tcPr>
          <w:p w14:paraId="188BECC2">
            <w:pPr>
              <w:keepNext w:val="0"/>
              <w:keepLines w:val="0"/>
              <w:widowControl/>
              <w:suppressLineNumbers w:val="0"/>
              <w:jc w:val="both"/>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03" w:type="dxa"/>
            <w:shd w:val="clear" w:color="auto" w:fill="auto"/>
            <w:vAlign w:val="center"/>
          </w:tcPr>
          <w:p w14:paraId="531D8AE4">
            <w:pPr>
              <w:keepNext w:val="0"/>
              <w:keepLines w:val="0"/>
              <w:widowControl/>
              <w:suppressLineNumbers w:val="0"/>
              <w:jc w:val="both"/>
              <w:rPr>
                <w:rFonts w:hint="default" w:ascii="Times New Roman" w:hAnsi="Times New Roman" w:cs="Times New Roman" w:eastAsiaTheme="minorEastAsia"/>
                <w:b/>
                <w:bCs/>
                <w:sz w:val="24"/>
                <w:szCs w:val="24"/>
                <w:lang w:val="en-US"/>
              </w:rPr>
            </w:pPr>
            <w:r>
              <w:rPr>
                <w:rFonts w:hint="default" w:ascii="Times New Roman" w:hAnsi="Times New Roman" w:cs="Times New Roman" w:eastAsiaTheme="minorEastAsia"/>
                <w:b/>
                <w:bCs/>
                <w:kern w:val="0"/>
                <w:sz w:val="24"/>
                <w:szCs w:val="24"/>
                <w:lang w:val="en-US" w:eastAsia="zh-CN" w:bidi="ar"/>
              </w:rPr>
              <w:t>UC-10</w:t>
            </w:r>
          </w:p>
        </w:tc>
      </w:tr>
      <w:tr w14:paraId="18EA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03" w:type="dxa"/>
            <w:shd w:val="clear" w:color="auto" w:fill="auto"/>
            <w:vAlign w:val="center"/>
          </w:tcPr>
          <w:p w14:paraId="35ACB805">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03" w:type="dxa"/>
            <w:shd w:val="clear" w:color="auto" w:fill="auto"/>
            <w:vAlign w:val="center"/>
          </w:tcPr>
          <w:p w14:paraId="30A6F0BC">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查看三路径细化页面</w:t>
            </w:r>
          </w:p>
        </w:tc>
      </w:tr>
      <w:tr w14:paraId="6BF2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03" w:type="dxa"/>
            <w:shd w:val="clear" w:color="auto" w:fill="auto"/>
            <w:vAlign w:val="center"/>
          </w:tcPr>
          <w:p w14:paraId="10A0C1BD">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03" w:type="dxa"/>
            <w:shd w:val="clear" w:color="auto" w:fill="auto"/>
            <w:vAlign w:val="center"/>
          </w:tcPr>
          <w:p w14:paraId="1A3FAC7F">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学生用户，游客用户</w:t>
            </w:r>
          </w:p>
        </w:tc>
      </w:tr>
      <w:tr w14:paraId="2A75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03" w:type="dxa"/>
            <w:shd w:val="clear" w:color="auto" w:fill="auto"/>
            <w:vAlign w:val="center"/>
          </w:tcPr>
          <w:p w14:paraId="4DDB84B6">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03" w:type="dxa"/>
            <w:shd w:val="clear" w:color="auto" w:fill="auto"/>
            <w:vAlign w:val="center"/>
          </w:tcPr>
          <w:p w14:paraId="777A83B4">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用户浏览考公、考研、就业三条路径的专题页面，查看路径介绍、流程说明、资料、经验内容等。</w:t>
            </w:r>
          </w:p>
        </w:tc>
      </w:tr>
      <w:tr w14:paraId="5A36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03" w:type="dxa"/>
            <w:shd w:val="clear" w:color="auto" w:fill="auto"/>
            <w:vAlign w:val="center"/>
          </w:tcPr>
          <w:p w14:paraId="228487AE">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03" w:type="dxa"/>
            <w:shd w:val="clear" w:color="auto" w:fill="auto"/>
            <w:vAlign w:val="center"/>
          </w:tcPr>
          <w:p w14:paraId="19A74DE9">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系统运行正常，页面内容已发布。</w:t>
            </w:r>
          </w:p>
        </w:tc>
      </w:tr>
      <w:tr w14:paraId="3A435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03" w:type="dxa"/>
            <w:shd w:val="clear" w:color="auto" w:fill="auto"/>
            <w:vAlign w:val="center"/>
          </w:tcPr>
          <w:p w14:paraId="5C392D6D">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03" w:type="dxa"/>
            <w:shd w:val="clear" w:color="auto" w:fill="auto"/>
            <w:vAlign w:val="center"/>
          </w:tcPr>
          <w:p w14:paraId="3014B7F2">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无系统数据变更。</w:t>
            </w:r>
          </w:p>
        </w:tc>
      </w:tr>
      <w:tr w14:paraId="20374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03" w:type="dxa"/>
            <w:shd w:val="clear" w:color="auto" w:fill="auto"/>
            <w:vAlign w:val="center"/>
          </w:tcPr>
          <w:p w14:paraId="703FFE86">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03" w:type="dxa"/>
            <w:shd w:val="clear" w:color="auto" w:fill="auto"/>
            <w:vAlign w:val="center"/>
          </w:tcPr>
          <w:p w14:paraId="07F3DE59">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用户进入路径选择页。2. 用户点击考公/考研/就业任一路线。3. 前端请求该路径专题数据。4. 系统返回路径介绍、流程、资料和经验内容。5. 前端完成页面渲染并展示。</w:t>
            </w:r>
          </w:p>
        </w:tc>
      </w:tr>
      <w:tr w14:paraId="55C2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03" w:type="dxa"/>
            <w:shd w:val="clear" w:color="auto" w:fill="auto"/>
            <w:vAlign w:val="center"/>
          </w:tcPr>
          <w:p w14:paraId="4D849D07">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03" w:type="dxa"/>
            <w:shd w:val="clear" w:color="auto" w:fill="auto"/>
            <w:vAlign w:val="center"/>
          </w:tcPr>
          <w:p w14:paraId="357E2CBF">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3a. 若专题内容暂无数据，前端展示默认说明和“敬请期待”提示。</w:t>
            </w:r>
          </w:p>
        </w:tc>
      </w:tr>
    </w:tbl>
    <w:p w14:paraId="212452EC">
      <w:pPr>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rPr>
        <w:br w:type="textWrapping"/>
      </w:r>
      <w:r>
        <w:rPr>
          <w:rFonts w:hint="eastAsia" w:ascii="Times New Roman" w:hAnsi="Times New Roman" w:cs="Times New Roman" w:eastAsiaTheme="minorEastAsia"/>
          <w:sz w:val="24"/>
          <w:szCs w:val="24"/>
          <w:lang w:val="en-US" w:eastAsia="zh-CN"/>
        </w:rPr>
        <w:t xml:space="preserve">                      </w:t>
      </w:r>
      <w:r>
        <w:rPr>
          <w:rFonts w:hint="eastAsia" w:ascii="Times New Roman" w:hAnsi="Times New Roman" w:cs="Times New Roman" w:eastAsiaTheme="minorEastAsia"/>
          <w:sz w:val="28"/>
          <w:szCs w:val="28"/>
          <w:lang w:val="en-US" w:eastAsia="zh-CN"/>
        </w:rPr>
        <w:t xml:space="preserve">   </w:t>
      </w:r>
      <w:r>
        <w:rPr>
          <w:rFonts w:hint="default" w:ascii="Times New Roman" w:hAnsi="Times New Roman" w:cs="Times New Roman" w:eastAsiaTheme="minorEastAsia"/>
          <w:kern w:val="0"/>
          <w:sz w:val="28"/>
          <w:szCs w:val="28"/>
          <w:lang w:val="en-US" w:eastAsia="zh-CN" w:bidi="ar"/>
        </w:rPr>
        <w:t>下载路线资料模板</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38"/>
        <w:gridCol w:w="7058"/>
      </w:tblGrid>
      <w:tr w14:paraId="4C97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93" w:type="dxa"/>
            <w:shd w:val="clear" w:color="auto" w:fill="auto"/>
            <w:vAlign w:val="center"/>
          </w:tcPr>
          <w:p w14:paraId="18D12A5B">
            <w:pPr>
              <w:keepNext w:val="0"/>
              <w:keepLines w:val="0"/>
              <w:widowControl/>
              <w:suppressLineNumbers w:val="0"/>
              <w:jc w:val="both"/>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13" w:type="dxa"/>
            <w:shd w:val="clear" w:color="auto" w:fill="auto"/>
            <w:vAlign w:val="center"/>
          </w:tcPr>
          <w:p w14:paraId="7677A3E6">
            <w:pPr>
              <w:keepNext w:val="0"/>
              <w:keepLines w:val="0"/>
              <w:widowControl/>
              <w:suppressLineNumbers w:val="0"/>
              <w:jc w:val="both"/>
              <w:rPr>
                <w:rFonts w:hint="default" w:ascii="Times New Roman" w:hAnsi="Times New Roman" w:cs="Times New Roman" w:eastAsiaTheme="minorEastAsia"/>
                <w:b/>
                <w:bCs/>
                <w:sz w:val="24"/>
                <w:szCs w:val="24"/>
                <w:lang w:val="en-US"/>
              </w:rPr>
            </w:pPr>
            <w:r>
              <w:rPr>
                <w:rFonts w:hint="default" w:ascii="Times New Roman" w:hAnsi="Times New Roman" w:cs="Times New Roman" w:eastAsiaTheme="minorEastAsia"/>
                <w:b/>
                <w:bCs/>
                <w:kern w:val="0"/>
                <w:sz w:val="24"/>
                <w:szCs w:val="24"/>
                <w:lang w:val="en-US" w:eastAsia="zh-CN" w:bidi="ar"/>
              </w:rPr>
              <w:t>UC-11</w:t>
            </w:r>
          </w:p>
        </w:tc>
      </w:tr>
      <w:tr w14:paraId="4408E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93" w:type="dxa"/>
            <w:shd w:val="clear" w:color="auto" w:fill="auto"/>
            <w:vAlign w:val="center"/>
          </w:tcPr>
          <w:p w14:paraId="340AC5BA">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13" w:type="dxa"/>
            <w:shd w:val="clear" w:color="auto" w:fill="auto"/>
            <w:vAlign w:val="center"/>
          </w:tcPr>
          <w:p w14:paraId="19F7E163">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下载路线资料模板</w:t>
            </w:r>
          </w:p>
        </w:tc>
      </w:tr>
      <w:tr w14:paraId="55FA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93" w:type="dxa"/>
            <w:shd w:val="clear" w:color="auto" w:fill="auto"/>
            <w:vAlign w:val="center"/>
          </w:tcPr>
          <w:p w14:paraId="060DBDBC">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13" w:type="dxa"/>
            <w:shd w:val="clear" w:color="auto" w:fill="auto"/>
            <w:vAlign w:val="center"/>
          </w:tcPr>
          <w:p w14:paraId="15C5D2AA">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w:t>
            </w:r>
          </w:p>
        </w:tc>
      </w:tr>
      <w:tr w14:paraId="411D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93" w:type="dxa"/>
            <w:shd w:val="clear" w:color="auto" w:fill="auto"/>
            <w:vAlign w:val="center"/>
          </w:tcPr>
          <w:p w14:paraId="79DE28B5">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13" w:type="dxa"/>
            <w:shd w:val="clear" w:color="auto" w:fill="auto"/>
            <w:vAlign w:val="center"/>
          </w:tcPr>
          <w:p w14:paraId="308694F9">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学生在考公、考研或就业页面下载简历模板、报名材料模板、复试模板等资料。</w:t>
            </w:r>
          </w:p>
        </w:tc>
      </w:tr>
      <w:tr w14:paraId="5765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93" w:type="dxa"/>
            <w:shd w:val="clear" w:color="auto" w:fill="auto"/>
            <w:vAlign w:val="center"/>
          </w:tcPr>
          <w:p w14:paraId="32B1C5B5">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13" w:type="dxa"/>
            <w:shd w:val="clear" w:color="auto" w:fill="auto"/>
            <w:vAlign w:val="center"/>
          </w:tcPr>
          <w:p w14:paraId="04212D62">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用户已登录；对应模板资源已由管理员上传并发布。</w:t>
            </w:r>
          </w:p>
        </w:tc>
      </w:tr>
      <w:tr w14:paraId="4DFF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93" w:type="dxa"/>
            <w:shd w:val="clear" w:color="auto" w:fill="auto"/>
            <w:vAlign w:val="center"/>
          </w:tcPr>
          <w:p w14:paraId="07424167">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13" w:type="dxa"/>
            <w:shd w:val="clear" w:color="auto" w:fill="auto"/>
            <w:vAlign w:val="center"/>
          </w:tcPr>
          <w:p w14:paraId="25616920">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用户本地设备成功保存模板文件；系统记录下载日志。</w:t>
            </w:r>
          </w:p>
        </w:tc>
      </w:tr>
      <w:tr w14:paraId="35929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93" w:type="dxa"/>
            <w:shd w:val="clear" w:color="auto" w:fill="auto"/>
            <w:vAlign w:val="center"/>
          </w:tcPr>
          <w:p w14:paraId="2073C22C">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13" w:type="dxa"/>
            <w:shd w:val="clear" w:color="auto" w:fill="auto"/>
            <w:vAlign w:val="center"/>
          </w:tcPr>
          <w:p w14:paraId="62C8CCAE">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用户进入某条路线的资料下载页。2. 用户浏览模板列表。3. 用户点击某个模板的“下载”按钮。4. 系统校验资源状态有效。5. 系统返回下载文件或下载链接。6. 浏览器开始下载，用户保存到本地。</w:t>
            </w:r>
          </w:p>
        </w:tc>
      </w:tr>
      <w:tr w14:paraId="25CC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93" w:type="dxa"/>
            <w:shd w:val="clear" w:color="auto" w:fill="auto"/>
            <w:vAlign w:val="center"/>
          </w:tcPr>
          <w:p w14:paraId="7E9E5008">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13" w:type="dxa"/>
            <w:shd w:val="clear" w:color="auto" w:fill="auto"/>
            <w:vAlign w:val="center"/>
          </w:tcPr>
          <w:p w14:paraId="515877D4">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4a. 若模板已下架或文件缺失，系统提示“该资源暂不可下载”。</w:t>
            </w:r>
          </w:p>
        </w:tc>
      </w:tr>
    </w:tbl>
    <w:p w14:paraId="029295C3">
      <w:pPr>
        <w:spacing w:after="120" w:line="240" w:lineRule="auto"/>
        <w:jc w:val="both"/>
        <w:rPr>
          <w:rFonts w:hint="default" w:ascii="Times New Roman" w:hAnsi="Times New Roman" w:cs="Times New Roman" w:eastAsiaTheme="minorEastAsia"/>
          <w:b/>
          <w:bCs w:val="0"/>
          <w:i w:val="0"/>
          <w:strike w:val="0"/>
          <w:color w:val="auto"/>
          <w:sz w:val="24"/>
          <w:szCs w:val="24"/>
          <w:u w:val="none"/>
          <w:lang w:val="en-US" w:eastAsia="zh-CN"/>
        </w:rPr>
      </w:pPr>
      <w:r>
        <w:rPr>
          <w:rFonts w:hint="eastAsia" w:ascii="Times New Roman" w:hAnsi="Times New Roman" w:cs="Times New Roman" w:eastAsiaTheme="minorEastAsia"/>
          <w:b/>
          <w:bCs w:val="0"/>
          <w:i w:val="0"/>
          <w:strike w:val="0"/>
          <w:color w:val="auto"/>
          <w:sz w:val="24"/>
          <w:szCs w:val="24"/>
          <w:u w:val="none"/>
          <w:lang w:val="en-US" w:eastAsia="zh-CN"/>
        </w:rPr>
        <w:t xml:space="preserve">                       </w:t>
      </w:r>
      <w:r>
        <w:rPr>
          <w:rFonts w:hint="eastAsia" w:ascii="Times New Roman" w:hAnsi="Times New Roman" w:cs="Times New Roman" w:eastAsiaTheme="minorEastAsia"/>
          <w:b/>
          <w:bCs w:val="0"/>
          <w:i w:val="0"/>
          <w:strike w:val="0"/>
          <w:color w:val="auto"/>
          <w:sz w:val="28"/>
          <w:szCs w:val="28"/>
          <w:u w:val="none"/>
          <w:lang w:val="en-US" w:eastAsia="zh-CN"/>
        </w:rPr>
        <w:t xml:space="preserve">    </w:t>
      </w:r>
      <w:r>
        <w:rPr>
          <w:rFonts w:hint="default" w:ascii="Times New Roman" w:hAnsi="Times New Roman" w:cs="Times New Roman" w:eastAsiaTheme="minorEastAsia"/>
          <w:kern w:val="0"/>
          <w:sz w:val="28"/>
          <w:szCs w:val="28"/>
          <w:lang w:val="en-US" w:eastAsia="zh-CN" w:bidi="ar"/>
        </w:rPr>
        <w:t>发布社区帖子</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7"/>
        <w:gridCol w:w="7079"/>
      </w:tblGrid>
      <w:tr w14:paraId="603A4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2" w:type="dxa"/>
            <w:tcBorders>
              <w:top w:val="single" w:color="auto" w:sz="4" w:space="0"/>
              <w:left w:val="single" w:color="auto" w:sz="0" w:space="0"/>
              <w:bottom w:val="single" w:color="auto" w:sz="4" w:space="0"/>
              <w:right w:val="single" w:color="auto" w:sz="4" w:space="0"/>
            </w:tcBorders>
            <w:shd w:val="clear" w:color="auto" w:fill="auto"/>
            <w:vAlign w:val="center"/>
          </w:tcPr>
          <w:p w14:paraId="77757BC0">
            <w:pPr>
              <w:keepNext w:val="0"/>
              <w:keepLines w:val="0"/>
              <w:widowControl/>
              <w:suppressLineNumbers w:val="0"/>
              <w:spacing w:line="240" w:lineRule="auto"/>
              <w:jc w:val="both"/>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34" w:type="dxa"/>
            <w:tcBorders>
              <w:top w:val="single" w:color="auto" w:sz="4" w:space="0"/>
              <w:left w:val="single" w:color="auto" w:sz="4" w:space="0"/>
              <w:bottom w:val="single" w:color="auto" w:sz="4" w:space="0"/>
              <w:right w:val="single" w:color="auto" w:sz="4" w:space="0"/>
            </w:tcBorders>
            <w:shd w:val="clear" w:color="auto" w:fill="auto"/>
            <w:vAlign w:val="center"/>
          </w:tcPr>
          <w:p w14:paraId="163CA8CC">
            <w:pPr>
              <w:keepNext w:val="0"/>
              <w:keepLines w:val="0"/>
              <w:widowControl/>
              <w:suppressLineNumbers w:val="0"/>
              <w:spacing w:line="240" w:lineRule="auto"/>
              <w:jc w:val="both"/>
              <w:rPr>
                <w:rFonts w:hint="default" w:ascii="Times New Roman" w:hAnsi="Times New Roman" w:cs="Times New Roman" w:eastAsiaTheme="minorEastAsia"/>
                <w:b/>
                <w:bCs/>
                <w:sz w:val="24"/>
                <w:szCs w:val="24"/>
                <w:lang w:val="en-US"/>
              </w:rPr>
            </w:pPr>
            <w:r>
              <w:rPr>
                <w:rFonts w:hint="default" w:ascii="Times New Roman" w:hAnsi="Times New Roman" w:cs="Times New Roman" w:eastAsiaTheme="minorEastAsia"/>
                <w:b/>
                <w:bCs/>
                <w:kern w:val="0"/>
                <w:sz w:val="24"/>
                <w:szCs w:val="24"/>
                <w:lang w:val="en-US" w:eastAsia="zh-CN" w:bidi="ar"/>
              </w:rPr>
              <w:t>UC-12</w:t>
            </w:r>
          </w:p>
        </w:tc>
      </w:tr>
      <w:tr w14:paraId="5839D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2" w:type="dxa"/>
            <w:tcBorders>
              <w:top w:val="single" w:color="auto" w:sz="4" w:space="0"/>
              <w:left w:val="single" w:color="auto" w:sz="4" w:space="0"/>
              <w:bottom w:val="single" w:color="auto" w:sz="4" w:space="0"/>
              <w:right w:val="single" w:color="auto" w:sz="4" w:space="0"/>
            </w:tcBorders>
            <w:shd w:val="clear" w:color="auto" w:fill="auto"/>
            <w:vAlign w:val="center"/>
          </w:tcPr>
          <w:p w14:paraId="6F49B879">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34" w:type="dxa"/>
            <w:tcBorders>
              <w:top w:val="single" w:color="auto" w:sz="4" w:space="0"/>
              <w:left w:val="single" w:color="auto" w:sz="4" w:space="0"/>
              <w:bottom w:val="single" w:color="auto" w:sz="4" w:space="0"/>
              <w:right w:val="single" w:color="auto" w:sz="4" w:space="0"/>
            </w:tcBorders>
            <w:shd w:val="clear" w:color="auto" w:fill="auto"/>
            <w:vAlign w:val="center"/>
          </w:tcPr>
          <w:p w14:paraId="45A6F4EB">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发布社区帖子</w:t>
            </w:r>
          </w:p>
        </w:tc>
      </w:tr>
      <w:tr w14:paraId="01CE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2" w:type="dxa"/>
            <w:tcBorders>
              <w:top w:val="single" w:color="auto" w:sz="4" w:space="0"/>
              <w:left w:val="single" w:color="auto" w:sz="4" w:space="0"/>
              <w:bottom w:val="single" w:color="auto" w:sz="4" w:space="0"/>
              <w:right w:val="single" w:color="auto" w:sz="4" w:space="0"/>
            </w:tcBorders>
            <w:shd w:val="clear" w:color="auto" w:fill="auto"/>
            <w:vAlign w:val="center"/>
          </w:tcPr>
          <w:p w14:paraId="1759082F">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34" w:type="dxa"/>
            <w:tcBorders>
              <w:top w:val="single" w:color="auto" w:sz="4" w:space="0"/>
              <w:left w:val="single" w:color="auto" w:sz="4" w:space="0"/>
              <w:bottom w:val="single" w:color="auto" w:sz="4" w:space="0"/>
              <w:right w:val="single" w:color="auto" w:sz="4" w:space="0"/>
            </w:tcBorders>
            <w:shd w:val="clear" w:color="auto" w:fill="auto"/>
            <w:vAlign w:val="center"/>
          </w:tcPr>
          <w:p w14:paraId="5AC10E5D">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w:t>
            </w:r>
          </w:p>
        </w:tc>
      </w:tr>
      <w:tr w14:paraId="299BD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2" w:type="dxa"/>
            <w:tcBorders>
              <w:top w:val="single" w:color="auto" w:sz="4" w:space="0"/>
              <w:left w:val="single" w:color="auto" w:sz="4" w:space="0"/>
              <w:bottom w:val="single" w:color="auto" w:sz="4" w:space="0"/>
              <w:right w:val="single" w:color="auto" w:sz="4" w:space="0"/>
            </w:tcBorders>
            <w:shd w:val="clear" w:color="auto" w:fill="auto"/>
            <w:vAlign w:val="center"/>
          </w:tcPr>
          <w:p w14:paraId="4129D102">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34" w:type="dxa"/>
            <w:tcBorders>
              <w:top w:val="single" w:color="auto" w:sz="4" w:space="0"/>
              <w:left w:val="single" w:color="auto" w:sz="4" w:space="0"/>
              <w:bottom w:val="single" w:color="auto" w:sz="4" w:space="0"/>
              <w:right w:val="single" w:color="auto" w:sz="4" w:space="0"/>
            </w:tcBorders>
            <w:shd w:val="clear" w:color="auto" w:fill="auto"/>
            <w:vAlign w:val="center"/>
          </w:tcPr>
          <w:p w14:paraId="11DE50C1">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学生在社区中发布与考公、考研、就业相关的经验分享或提问帖。</w:t>
            </w:r>
          </w:p>
        </w:tc>
      </w:tr>
      <w:tr w14:paraId="276E0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2" w:type="dxa"/>
            <w:tcBorders>
              <w:top w:val="single" w:color="auto" w:sz="4" w:space="0"/>
              <w:left w:val="single" w:color="auto" w:sz="4" w:space="0"/>
              <w:bottom w:val="single" w:color="auto" w:sz="4" w:space="0"/>
              <w:right w:val="single" w:color="auto" w:sz="4" w:space="0"/>
            </w:tcBorders>
            <w:shd w:val="clear" w:color="auto" w:fill="auto"/>
            <w:vAlign w:val="center"/>
          </w:tcPr>
          <w:p w14:paraId="2B29021E">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34" w:type="dxa"/>
            <w:tcBorders>
              <w:top w:val="single" w:color="auto" w:sz="4" w:space="0"/>
              <w:left w:val="single" w:color="auto" w:sz="4" w:space="0"/>
              <w:bottom w:val="single" w:color="auto" w:sz="4" w:space="0"/>
              <w:right w:val="single" w:color="auto" w:sz="4" w:space="0"/>
            </w:tcBorders>
            <w:shd w:val="clear" w:color="auto" w:fill="auto"/>
            <w:vAlign w:val="center"/>
          </w:tcPr>
          <w:p w14:paraId="0D313ECF">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用户已登录；账号状态正常，未被禁言或封禁。</w:t>
            </w:r>
          </w:p>
        </w:tc>
      </w:tr>
      <w:tr w14:paraId="6AC66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2" w:type="dxa"/>
            <w:tcBorders>
              <w:top w:val="single" w:color="auto" w:sz="4" w:space="0"/>
              <w:left w:val="single" w:color="auto" w:sz="4" w:space="0"/>
              <w:bottom w:val="single" w:color="auto" w:sz="4" w:space="0"/>
              <w:right w:val="single" w:color="auto" w:sz="4" w:space="0"/>
            </w:tcBorders>
            <w:shd w:val="clear" w:color="auto" w:fill="auto"/>
            <w:vAlign w:val="center"/>
          </w:tcPr>
          <w:p w14:paraId="314DBE4D">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34" w:type="dxa"/>
            <w:tcBorders>
              <w:top w:val="single" w:color="auto" w:sz="4" w:space="0"/>
              <w:left w:val="single" w:color="auto" w:sz="4" w:space="0"/>
              <w:bottom w:val="single" w:color="auto" w:sz="4" w:space="0"/>
              <w:right w:val="single" w:color="auto" w:sz="4" w:space="0"/>
            </w:tcBorders>
            <w:shd w:val="clear" w:color="auto" w:fill="auto"/>
            <w:vAlign w:val="center"/>
          </w:tcPr>
          <w:p w14:paraId="64250856">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系统新增一条社区帖子记录；帖子可进入展示或待审核状态。</w:t>
            </w:r>
          </w:p>
        </w:tc>
      </w:tr>
      <w:tr w14:paraId="77F4D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2" w:type="dxa"/>
            <w:tcBorders>
              <w:top w:val="single" w:color="auto" w:sz="4" w:space="0"/>
              <w:left w:val="single" w:color="auto" w:sz="4" w:space="0"/>
              <w:bottom w:val="single" w:color="auto" w:sz="4" w:space="0"/>
              <w:right w:val="single" w:color="auto" w:sz="4" w:space="0"/>
            </w:tcBorders>
            <w:shd w:val="clear" w:color="auto" w:fill="auto"/>
            <w:vAlign w:val="center"/>
          </w:tcPr>
          <w:p w14:paraId="55FC4B43">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34" w:type="dxa"/>
            <w:tcBorders>
              <w:top w:val="single" w:color="auto" w:sz="4" w:space="0"/>
              <w:left w:val="single" w:color="auto" w:sz="4" w:space="0"/>
              <w:bottom w:val="single" w:color="auto" w:sz="4" w:space="0"/>
              <w:right w:val="single" w:color="auto" w:sz="4" w:space="0"/>
            </w:tcBorders>
            <w:shd w:val="clear" w:color="auto" w:fill="auto"/>
            <w:vAlign w:val="center"/>
          </w:tcPr>
          <w:p w14:paraId="2C7074B2">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用户进入社区页面。2. 点击“发布帖子”。3. 输入标题、正文，选择路线标签。4. 点击“发布”。5. 系统校验内容合法性。6. 校验通过后保存帖子。7. 前端提示“发布成功”并跳转至帖子详情页。</w:t>
            </w:r>
          </w:p>
        </w:tc>
      </w:tr>
      <w:tr w14:paraId="2FA45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2" w:type="dxa"/>
            <w:tcBorders>
              <w:top w:val="single" w:color="auto" w:sz="4" w:space="0"/>
              <w:left w:val="single" w:color="auto" w:sz="4" w:space="0"/>
              <w:bottom w:val="single" w:color="auto" w:sz="4" w:space="0"/>
              <w:right w:val="single" w:color="auto" w:sz="4" w:space="0"/>
            </w:tcBorders>
            <w:shd w:val="clear" w:color="auto" w:fill="auto"/>
            <w:vAlign w:val="center"/>
          </w:tcPr>
          <w:p w14:paraId="38D21F81">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34" w:type="dxa"/>
            <w:tcBorders>
              <w:top w:val="single" w:color="auto" w:sz="4" w:space="0"/>
              <w:left w:val="single" w:color="auto" w:sz="4" w:space="0"/>
              <w:bottom w:val="single" w:color="auto" w:sz="4" w:space="0"/>
              <w:right w:val="single" w:color="auto" w:sz="4" w:space="0"/>
            </w:tcBorders>
            <w:shd w:val="clear" w:color="auto" w:fill="auto"/>
            <w:vAlign w:val="center"/>
          </w:tcPr>
          <w:p w14:paraId="0DE9959F">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5a. 若标题或正文为空，系统提示补充完整。5b. 若检测到敏感内容，系统拒绝发布并提示修改。</w:t>
            </w:r>
          </w:p>
        </w:tc>
      </w:tr>
    </w:tbl>
    <w:p w14:paraId="5A525CDE">
      <w:pPr>
        <w:ind w:firstLine="3640" w:firstLineChars="1300"/>
        <w:jc w:val="both"/>
        <w:rPr>
          <w:sz w:val="28"/>
          <w:szCs w:val="28"/>
        </w:rPr>
      </w:pPr>
      <w:r>
        <w:rPr>
          <w:rFonts w:hint="default" w:ascii="Times New Roman" w:hAnsi="Times New Roman" w:cs="Times New Roman" w:eastAsiaTheme="minorEastAsia"/>
          <w:b w:val="0"/>
          <w:i w:val="0"/>
          <w:strike w:val="0"/>
          <w:color w:val="auto"/>
          <w:kern w:val="2"/>
          <w:sz w:val="28"/>
          <w:szCs w:val="28"/>
          <w:u w:val="none"/>
          <w:lang w:val="en-US" w:eastAsia="zh-CN" w:bidi="ar-SA"/>
        </w:rPr>
        <w:t>论社区帖子</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9"/>
        <w:gridCol w:w="7047"/>
      </w:tblGrid>
      <w:tr w14:paraId="05666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4" w:type="dxa"/>
            <w:tcBorders>
              <w:top w:val="single" w:color="auto" w:sz="4" w:space="0"/>
              <w:left w:val="single" w:color="auto" w:sz="0" w:space="0"/>
              <w:bottom w:val="single" w:color="auto" w:sz="4" w:space="0"/>
              <w:right w:val="single" w:color="auto" w:sz="4" w:space="0"/>
            </w:tcBorders>
            <w:shd w:val="clear" w:color="auto" w:fill="auto"/>
            <w:vAlign w:val="center"/>
          </w:tcPr>
          <w:p w14:paraId="1AA3998F">
            <w:pPr>
              <w:keepNext w:val="0"/>
              <w:keepLines w:val="0"/>
              <w:widowControl/>
              <w:suppressLineNumbers w:val="0"/>
              <w:jc w:val="both"/>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7B3CB481">
            <w:pPr>
              <w:keepNext w:val="0"/>
              <w:keepLines w:val="0"/>
              <w:widowControl/>
              <w:suppressLineNumbers w:val="0"/>
              <w:jc w:val="both"/>
              <w:rPr>
                <w:rFonts w:hint="default" w:ascii="Times New Roman" w:hAnsi="Times New Roman" w:cs="Times New Roman" w:eastAsiaTheme="minorEastAsia"/>
                <w:b/>
                <w:bCs/>
                <w:sz w:val="24"/>
                <w:szCs w:val="24"/>
                <w:lang w:val="en-US"/>
              </w:rPr>
            </w:pPr>
            <w:r>
              <w:rPr>
                <w:rFonts w:hint="default" w:ascii="Times New Roman" w:hAnsi="Times New Roman" w:cs="Times New Roman" w:eastAsiaTheme="minorEastAsia"/>
                <w:b/>
                <w:bCs/>
                <w:kern w:val="0"/>
                <w:sz w:val="24"/>
                <w:szCs w:val="24"/>
                <w:lang w:val="en-US" w:eastAsia="zh-CN" w:bidi="ar"/>
              </w:rPr>
              <w:t>UC-13</w:t>
            </w:r>
          </w:p>
        </w:tc>
      </w:tr>
      <w:tr w14:paraId="439C6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0365B126">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4949E8F4">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评论社区帖子</w:t>
            </w:r>
          </w:p>
        </w:tc>
      </w:tr>
      <w:tr w14:paraId="0AE08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7C6AB7B4">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2679A227">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w:t>
            </w:r>
          </w:p>
        </w:tc>
      </w:tr>
      <w:tr w14:paraId="221D2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7EC2F70C">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4078FC08">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学生对帖子进行评论或回复他人评论。</w:t>
            </w:r>
          </w:p>
        </w:tc>
      </w:tr>
      <w:tr w14:paraId="3A508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371D5590">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09193241">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用户已登录；帖子存在且可评论；用户未被禁言。</w:t>
            </w:r>
          </w:p>
        </w:tc>
      </w:tr>
      <w:tr w14:paraId="7CDFB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2ECDF1E1">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1B9FA2EE">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系统新增评论记录，并更新帖子评论数。</w:t>
            </w:r>
          </w:p>
        </w:tc>
      </w:tr>
      <w:tr w14:paraId="3FC64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7300CF1B">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35454377">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用户进入帖子详情页。2. 在评论框输入内容。3. 点击“发送”。4. 系统校验评论内容合法性。5. 系统保存评论记录。6. 页面刷新评论区并展示新评论。</w:t>
            </w:r>
          </w:p>
        </w:tc>
      </w:tr>
      <w:tr w14:paraId="03D6A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176969EF">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7554618F">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4a. 若评论内容为空，系统提示“请输入评论内容”。4b. 若内容违规，系统拒绝发布。</w:t>
            </w:r>
          </w:p>
        </w:tc>
      </w:tr>
    </w:tbl>
    <w:p w14:paraId="2E6A92FD">
      <w:pPr>
        <w:ind w:firstLine="3640" w:firstLineChars="1300"/>
        <w:jc w:val="both"/>
        <w:rPr>
          <w:sz w:val="28"/>
          <w:szCs w:val="28"/>
        </w:rPr>
      </w:pPr>
      <w:r>
        <w:rPr>
          <w:rFonts w:hint="default" w:ascii="Times New Roman" w:hAnsi="Times New Roman" w:cs="Times New Roman" w:eastAsiaTheme="minorEastAsia"/>
          <w:b w:val="0"/>
          <w:i w:val="0"/>
          <w:strike w:val="0"/>
          <w:color w:val="auto"/>
          <w:kern w:val="2"/>
          <w:sz w:val="28"/>
          <w:szCs w:val="28"/>
          <w:u w:val="none"/>
          <w:lang w:val="en-US" w:eastAsia="zh-CN" w:bidi="ar-SA"/>
        </w:rPr>
        <w:t>举报社区内容</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9"/>
        <w:gridCol w:w="7047"/>
      </w:tblGrid>
      <w:tr w14:paraId="5F632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649B2BE8">
            <w:pPr>
              <w:keepNext w:val="0"/>
              <w:keepLines w:val="0"/>
              <w:widowControl/>
              <w:suppressLineNumbers w:val="0"/>
              <w:jc w:val="left"/>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用例编号</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5D2A447D">
            <w:pPr>
              <w:keepNext w:val="0"/>
              <w:keepLines w:val="0"/>
              <w:widowControl/>
              <w:suppressLineNumbers w:val="0"/>
              <w:jc w:val="left"/>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UC-14</w:t>
            </w:r>
          </w:p>
        </w:tc>
      </w:tr>
      <w:tr w14:paraId="4F04F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5014B7B3">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22F3D86D">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举报社区内容</w:t>
            </w:r>
          </w:p>
        </w:tc>
      </w:tr>
      <w:tr w14:paraId="647FC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7B8E74D2">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35E155B4">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学生用户</w:t>
            </w:r>
          </w:p>
        </w:tc>
      </w:tr>
      <w:tr w14:paraId="2BE4B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28ED6786">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426625F0">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学生对违规帖子或评论进行举报。</w:t>
            </w:r>
          </w:p>
        </w:tc>
      </w:tr>
      <w:tr w14:paraId="5D1F3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5FB269ED">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241DADDC">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用户已登录；被举报内容存在。</w:t>
            </w:r>
          </w:p>
        </w:tc>
      </w:tr>
      <w:tr w14:paraId="0F9CA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53CB8D18">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27849F32">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系统新增一条举报记录，进入管理员处理流程。</w:t>
            </w:r>
          </w:p>
        </w:tc>
      </w:tr>
      <w:tr w14:paraId="2CFAE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411A4BFC">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545D88FF">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用户在帖子或评论处点击“举报”。2. 选择举报原因并填写补充说明。3. 点击提交。4. 系统保存举报信息。5. 前端提示“举报已提交，等待处理”。</w:t>
            </w:r>
          </w:p>
        </w:tc>
      </w:tr>
      <w:tr w14:paraId="26702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04" w:type="dxa"/>
            <w:tcBorders>
              <w:top w:val="single" w:color="auto" w:sz="4" w:space="0"/>
              <w:left w:val="single" w:color="auto" w:sz="4" w:space="0"/>
              <w:bottom w:val="single" w:color="auto" w:sz="4" w:space="0"/>
              <w:right w:val="single" w:color="auto" w:sz="4" w:space="0"/>
            </w:tcBorders>
            <w:shd w:val="clear" w:color="auto" w:fill="auto"/>
            <w:vAlign w:val="center"/>
          </w:tcPr>
          <w:p w14:paraId="131DB884">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02" w:type="dxa"/>
            <w:tcBorders>
              <w:top w:val="single" w:color="auto" w:sz="4" w:space="0"/>
              <w:left w:val="single" w:color="auto" w:sz="4" w:space="0"/>
              <w:bottom w:val="single" w:color="auto" w:sz="4" w:space="0"/>
              <w:right w:val="single" w:color="auto" w:sz="4" w:space="0"/>
            </w:tcBorders>
            <w:shd w:val="clear" w:color="auto" w:fill="auto"/>
            <w:vAlign w:val="center"/>
          </w:tcPr>
          <w:p w14:paraId="0819E08C">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3a. 若用户重复举报同一内容，系统提示“您已举报过该内容”。</w:t>
            </w:r>
          </w:p>
        </w:tc>
      </w:tr>
    </w:tbl>
    <w:p w14:paraId="4A1118DE">
      <w:pPr>
        <w:spacing w:after="120" w:line="360" w:lineRule="auto"/>
        <w:jc w:val="both"/>
        <w:rPr>
          <w:rFonts w:hint="default" w:ascii="Times New Roman" w:hAnsi="Times New Roman" w:cs="Times New Roman" w:eastAsiaTheme="minorEastAsia"/>
          <w:b/>
          <w:bCs w:val="0"/>
          <w:i w:val="0"/>
          <w:strike w:val="0"/>
          <w:color w:val="auto"/>
          <w:sz w:val="28"/>
          <w:szCs w:val="36"/>
          <w:u w:val="none"/>
          <w:lang w:val="en-US" w:eastAsia="zh-CN"/>
        </w:rPr>
      </w:pPr>
      <w:r>
        <w:rPr>
          <w:rFonts w:hint="default" w:ascii="Times New Roman" w:hAnsi="Times New Roman" w:cs="Times New Roman" w:eastAsiaTheme="minorEastAsia"/>
          <w:b/>
          <w:bCs w:val="0"/>
          <w:i w:val="0"/>
          <w:strike w:val="0"/>
          <w:color w:val="auto"/>
          <w:sz w:val="28"/>
          <w:szCs w:val="36"/>
          <w:u w:val="none"/>
          <w:lang w:val="en-US" w:eastAsia="zh-CN"/>
        </w:rPr>
        <w:br w:type="textWrapping"/>
      </w:r>
      <w:r>
        <w:rPr>
          <w:rFonts w:hint="default" w:ascii="Times New Roman" w:hAnsi="Times New Roman" w:cs="Times New Roman" w:eastAsiaTheme="minorEastAsia"/>
          <w:b/>
          <w:bCs w:val="0"/>
          <w:i w:val="0"/>
          <w:strike w:val="0"/>
          <w:color w:val="auto"/>
          <w:sz w:val="28"/>
          <w:szCs w:val="36"/>
          <w:u w:val="none"/>
          <w:lang w:val="en-US" w:eastAsia="zh-CN"/>
        </w:rPr>
        <w:t>二.管理端用例</w:t>
      </w:r>
    </w:p>
    <w:p w14:paraId="368EB6D7">
      <w:pPr>
        <w:jc w:val="center"/>
        <w:rPr>
          <w:sz w:val="28"/>
          <w:szCs w:val="28"/>
        </w:rPr>
      </w:pPr>
      <w:r>
        <w:rPr>
          <w:rFonts w:hint="default" w:ascii="Times New Roman" w:hAnsi="Times New Roman" w:cs="Times New Roman" w:eastAsiaTheme="minorEastAsia"/>
          <w:b w:val="0"/>
          <w:i w:val="0"/>
          <w:strike w:val="0"/>
          <w:color w:val="auto"/>
          <w:kern w:val="2"/>
          <w:sz w:val="28"/>
          <w:szCs w:val="28"/>
          <w:u w:val="none"/>
          <w:lang w:val="en-US" w:eastAsia="zh-CN" w:bidi="ar-SA"/>
        </w:rPr>
        <w:t>管理员登录</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93"/>
        <w:gridCol w:w="7113"/>
      </w:tblGrid>
      <w:tr w14:paraId="08CF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4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5371F53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6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7FD311BA">
            <w:pPr>
              <w:keepNext w:val="0"/>
              <w:keepLines w:val="0"/>
              <w:widowControl/>
              <w:suppressLineNumbers w:val="0"/>
              <w:spacing w:line="210" w:lineRule="atLeast"/>
              <w:jc w:val="left"/>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b/>
                <w:bCs/>
                <w:kern w:val="0"/>
                <w:sz w:val="24"/>
                <w:szCs w:val="24"/>
                <w:lang w:val="en-US" w:eastAsia="zh-CN" w:bidi="ar"/>
              </w:rPr>
              <w:t>UC-15</w:t>
            </w:r>
          </w:p>
        </w:tc>
      </w:tr>
      <w:tr w14:paraId="00EC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4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17885554">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6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5F4EAA1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管理员登录</w:t>
            </w:r>
          </w:p>
        </w:tc>
      </w:tr>
      <w:tr w14:paraId="2E62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4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1811AE74">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6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31785046">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w:t>
            </w:r>
          </w:p>
        </w:tc>
      </w:tr>
      <w:tr w14:paraId="6EB7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4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0BA1971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6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0026C0E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管理人员登录后台系统以获取后台数据的维护与配置权限。</w:t>
            </w:r>
          </w:p>
        </w:tc>
      </w:tr>
      <w:tr w14:paraId="1AAA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4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7A2A0C93">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6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59DEDB8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操作者拥有数据库预设的超级管理员或运营账号。</w:t>
            </w:r>
          </w:p>
        </w:tc>
      </w:tr>
      <w:tr w14:paraId="13914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4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46140FB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6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77C80C2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系统签发高权限的 </w:t>
            </w:r>
            <w:r>
              <w:rPr>
                <w:rFonts w:hint="default" w:ascii="Times New Roman" w:hAnsi="Times New Roman" w:cs="Times New Roman" w:eastAsiaTheme="minorEastAsia"/>
                <w:color w:val="2B2D31"/>
                <w:kern w:val="0"/>
                <w:sz w:val="24"/>
                <w:szCs w:val="24"/>
                <w:lang w:val="en-US" w:eastAsia="zh-CN" w:bidi="ar"/>
              </w:rPr>
              <w:t>X-Admin-Token</w:t>
            </w:r>
            <w:r>
              <w:rPr>
                <w:rFonts w:hint="default" w:ascii="Times New Roman" w:hAnsi="Times New Roman" w:cs="Times New Roman" w:eastAsiaTheme="minorEastAsia"/>
                <w:kern w:val="0"/>
                <w:sz w:val="24"/>
                <w:szCs w:val="24"/>
                <w:lang w:val="en-US" w:eastAsia="zh-CN" w:bidi="ar"/>
              </w:rPr>
              <w:t>。</w:t>
            </w:r>
          </w:p>
        </w:tc>
      </w:tr>
      <w:tr w14:paraId="63B1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4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51EDE9D3">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6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661CE27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管理员通过隐藏路径访问后台登录界面。2. 输入管理员账号与密码。3. 系统校验无误后，生成并返回 Admin Token。4. 前端保存 Token 并跳转至后台控制台首页。</w:t>
            </w:r>
          </w:p>
        </w:tc>
      </w:tr>
      <w:tr w14:paraId="2B9E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4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5F7F6556">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68" w:type="dxa"/>
            <w:tcBorders>
              <w:top w:val="single" w:color="auto" w:sz="4" w:space="0"/>
              <w:left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19E72243">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3a. 若连续 5 次密码输入错误，系统锁定该IP地址或账号 15 分钟，防止暴力破解。</w:t>
            </w:r>
          </w:p>
        </w:tc>
      </w:tr>
    </w:tbl>
    <w:p w14:paraId="146543CA">
      <w:pPr>
        <w:ind w:firstLine="3360" w:firstLineChars="1200"/>
        <w:jc w:val="both"/>
        <w:rPr>
          <w:sz w:val="28"/>
          <w:szCs w:val="28"/>
        </w:rPr>
      </w:pPr>
      <w:r>
        <w:rPr>
          <w:rFonts w:hint="default" w:ascii="Times New Roman" w:hAnsi="Times New Roman" w:cs="Times New Roman" w:eastAsiaTheme="minorEastAsia"/>
          <w:b w:val="0"/>
          <w:i w:val="0"/>
          <w:strike w:val="0"/>
          <w:color w:val="auto"/>
          <w:kern w:val="2"/>
          <w:sz w:val="28"/>
          <w:szCs w:val="28"/>
          <w:u w:val="none"/>
          <w:lang w:val="en-US" w:eastAsia="zh-CN" w:bidi="ar-SA"/>
        </w:rPr>
        <w:t>管理内容信息</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28"/>
        <w:gridCol w:w="7171"/>
      </w:tblGrid>
      <w:tr w14:paraId="2166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3"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474F53A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126"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6D87E090">
            <w:pPr>
              <w:keepNext w:val="0"/>
              <w:keepLines w:val="0"/>
              <w:widowControl/>
              <w:suppressLineNumbers w:val="0"/>
              <w:spacing w:line="210" w:lineRule="atLeast"/>
              <w:jc w:val="left"/>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b/>
                <w:bCs/>
                <w:kern w:val="0"/>
                <w:sz w:val="24"/>
                <w:szCs w:val="24"/>
                <w:lang w:val="en-US" w:eastAsia="zh-CN" w:bidi="ar"/>
              </w:rPr>
              <w:t>UC-16</w:t>
            </w:r>
          </w:p>
        </w:tc>
      </w:tr>
      <w:tr w14:paraId="6F8A8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3"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2C8950F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126"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06D7724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管理内容信息</w:t>
            </w:r>
          </w:p>
        </w:tc>
      </w:tr>
      <w:tr w14:paraId="698E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3"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4244B7B2">
            <w:pPr>
              <w:keepNext w:val="0"/>
              <w:keepLines w:val="0"/>
              <w:widowControl/>
              <w:suppressLineNumbers w:val="0"/>
              <w:spacing w:line="210" w:lineRule="atLeast"/>
              <w:jc w:val="left"/>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kern w:val="0"/>
                <w:sz w:val="24"/>
                <w:szCs w:val="24"/>
                <w:lang w:val="en-US" w:eastAsia="zh-CN" w:bidi="ar"/>
              </w:rPr>
              <w:t>参与者</w:t>
            </w:r>
          </w:p>
        </w:tc>
        <w:tc>
          <w:tcPr>
            <w:tcW w:w="7126"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31B74FA5">
            <w:pPr>
              <w:keepNext w:val="0"/>
              <w:keepLines w:val="0"/>
              <w:widowControl/>
              <w:suppressLineNumbers w:val="0"/>
              <w:spacing w:line="210" w:lineRule="atLeast"/>
              <w:jc w:val="left"/>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kern w:val="0"/>
                <w:sz w:val="24"/>
                <w:szCs w:val="24"/>
                <w:lang w:val="en-US" w:eastAsia="zh-CN" w:bidi="ar"/>
              </w:rPr>
              <w:t>管理员</w:t>
            </w:r>
          </w:p>
        </w:tc>
      </w:tr>
      <w:tr w14:paraId="17AA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3"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7543F14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126"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3B570EF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运营人员在后台新增、修改、下架或删除客户端展示的资讯文章。</w:t>
            </w:r>
          </w:p>
        </w:tc>
      </w:tr>
      <w:tr w14:paraId="51F0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3"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36AFBFB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126"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1B15A666">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管理员已登录后台，且请求头携带有效的 </w:t>
            </w:r>
            <w:r>
              <w:rPr>
                <w:rFonts w:hint="default" w:ascii="Times New Roman" w:hAnsi="Times New Roman" w:cs="Times New Roman" w:eastAsiaTheme="minorEastAsia"/>
                <w:color w:val="2B2D31"/>
                <w:kern w:val="0"/>
                <w:sz w:val="24"/>
                <w:szCs w:val="24"/>
                <w:lang w:val="en-US" w:eastAsia="zh-CN" w:bidi="ar"/>
              </w:rPr>
              <w:t>X-Admin-Token</w:t>
            </w:r>
            <w:r>
              <w:rPr>
                <w:rFonts w:hint="default" w:ascii="Times New Roman" w:hAnsi="Times New Roman" w:cs="Times New Roman" w:eastAsiaTheme="minorEastAsia"/>
                <w:kern w:val="0"/>
                <w:sz w:val="24"/>
                <w:szCs w:val="24"/>
                <w:lang w:val="en-US" w:eastAsia="zh-CN" w:bidi="ar"/>
              </w:rPr>
              <w:t>。</w:t>
            </w:r>
          </w:p>
        </w:tc>
      </w:tr>
      <w:tr w14:paraId="266B6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3"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79F5F720">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126"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298F2A7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数据库 </w:t>
            </w:r>
            <w:r>
              <w:rPr>
                <w:rFonts w:hint="default" w:ascii="Times New Roman" w:hAnsi="Times New Roman" w:cs="Times New Roman" w:eastAsiaTheme="minorEastAsia"/>
                <w:color w:val="2B2D31"/>
                <w:kern w:val="0"/>
                <w:sz w:val="24"/>
                <w:szCs w:val="24"/>
                <w:lang w:val="en-US" w:eastAsia="zh-CN" w:bidi="ar"/>
              </w:rPr>
              <w:t>content_info</w:t>
            </w:r>
            <w:r>
              <w:rPr>
                <w:rFonts w:hint="default" w:ascii="Times New Roman" w:hAnsi="Times New Roman" w:cs="Times New Roman" w:eastAsiaTheme="minorEastAsia"/>
                <w:kern w:val="0"/>
                <w:sz w:val="24"/>
                <w:szCs w:val="24"/>
                <w:lang w:val="en-US" w:eastAsia="zh-CN" w:bidi="ar"/>
              </w:rPr>
              <w:t> 表对应数据发生增删改，前端资讯列表同步更新。</w:t>
            </w:r>
          </w:p>
        </w:tc>
      </w:tr>
      <w:tr w14:paraId="435D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3"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744EAEA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126"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07B4BE6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管理员在后台进入“内容管理”模块。2. 点击新增或编辑，填写标题、选择分类、通过富文本编辑器编辑正文。3. 点击“发布”或“保存”按钮。4. 后端拦截器校验 Token 权限通过后，执行数据库写入操作。5. 后端返回成功，前端提示“操作成功”并刷新列表。</w:t>
            </w:r>
          </w:p>
        </w:tc>
      </w:tr>
      <w:tr w14:paraId="3F0E6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3" w:type="dxa"/>
            <w:tcBorders>
              <w:top w:val="single" w:color="auto" w:sz="4" w:space="0"/>
              <w:right w:val="nil"/>
            </w:tcBorders>
            <w:shd w:val="clear" w:color="auto" w:fill="auto"/>
            <w:tcMar>
              <w:top w:w="60" w:type="dxa"/>
              <w:left w:w="120" w:type="dxa"/>
              <w:bottom w:w="60" w:type="dxa"/>
              <w:right w:w="120" w:type="dxa"/>
            </w:tcMar>
            <w:vAlign w:val="center"/>
          </w:tcPr>
          <w:p w14:paraId="2D71FDB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126" w:type="dxa"/>
            <w:tcBorders>
              <w:top w:val="single" w:color="auto" w:sz="4" w:space="0"/>
              <w:right w:val="single" w:color="auto" w:sz="4" w:space="0"/>
            </w:tcBorders>
            <w:shd w:val="clear" w:color="auto" w:fill="auto"/>
            <w:tcMar>
              <w:top w:w="60" w:type="dxa"/>
              <w:left w:w="120" w:type="dxa"/>
              <w:bottom w:w="60" w:type="dxa"/>
              <w:right w:w="120" w:type="dxa"/>
            </w:tcMar>
            <w:vAlign w:val="center"/>
          </w:tcPr>
          <w:p w14:paraId="5847463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4a. 若 Token 失效或无权限，后端返回 401/403 状态码，前端强制跳转回登录页。</w:t>
            </w:r>
          </w:p>
        </w:tc>
      </w:tr>
    </w:tbl>
    <w:p w14:paraId="5A01458B">
      <w:pPr>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kern w:val="0"/>
          <w:sz w:val="28"/>
          <w:szCs w:val="28"/>
          <w:lang w:val="en-US" w:eastAsia="zh-CN" w:bidi="ar"/>
        </w:rPr>
        <w:t>管理统计数据</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32"/>
        <w:gridCol w:w="7152"/>
      </w:tblGrid>
      <w:tr w14:paraId="3B98A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7"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1DD9ADF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107"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67520659">
            <w:pPr>
              <w:keepNext w:val="0"/>
              <w:keepLines w:val="0"/>
              <w:widowControl/>
              <w:suppressLineNumbers w:val="0"/>
              <w:spacing w:line="210" w:lineRule="atLeast"/>
              <w:jc w:val="left"/>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b/>
                <w:bCs/>
                <w:kern w:val="0"/>
                <w:sz w:val="24"/>
                <w:szCs w:val="24"/>
                <w:lang w:val="en-US" w:eastAsia="zh-CN" w:bidi="ar"/>
              </w:rPr>
              <w:t>UC-17</w:t>
            </w:r>
          </w:p>
        </w:tc>
      </w:tr>
      <w:tr w14:paraId="2D15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7"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1679C40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107"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34D04D8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管理统计数据</w:t>
            </w:r>
          </w:p>
        </w:tc>
      </w:tr>
      <w:tr w14:paraId="531AD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7"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08B1D73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107"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2479CB9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w:t>
            </w:r>
          </w:p>
        </w:tc>
      </w:tr>
      <w:tr w14:paraId="6E78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7"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380AFCF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107"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07ABEE2F">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管理员导入或手动录入外部数据（如历年真实就业率），用于驱动前端数据看板。</w:t>
            </w:r>
          </w:p>
        </w:tc>
      </w:tr>
      <w:tr w14:paraId="50A5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7"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69A4104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107"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097544C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管理员已登录后台，具备数据管理权限。</w:t>
            </w:r>
          </w:p>
        </w:tc>
      </w:tr>
      <w:tr w14:paraId="5951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7"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2C5C26A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107"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301A196C">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后台统计表数据更新，前端趋势图表展现最新的数据形态。</w:t>
            </w:r>
          </w:p>
        </w:tc>
      </w:tr>
      <w:tr w14:paraId="47A3C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7" w:type="dxa"/>
            <w:tcBorders>
              <w:top w:val="single" w:color="auto" w:sz="4" w:space="0"/>
              <w:bottom w:val="single" w:color="auto" w:sz="4" w:space="0"/>
              <w:right w:val="nil"/>
            </w:tcBorders>
            <w:shd w:val="clear" w:color="auto" w:fill="auto"/>
            <w:tcMar>
              <w:top w:w="60" w:type="dxa"/>
              <w:left w:w="120" w:type="dxa"/>
              <w:bottom w:w="60" w:type="dxa"/>
              <w:right w:w="120" w:type="dxa"/>
            </w:tcMar>
            <w:vAlign w:val="center"/>
          </w:tcPr>
          <w:p w14:paraId="61D658AE">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107" w:type="dxa"/>
            <w:tcBorders>
              <w:top w:val="single" w:color="auto" w:sz="4" w:space="0"/>
              <w:bottom w:val="single" w:color="auto" w:sz="4" w:space="0"/>
              <w:right w:val="single" w:color="auto" w:sz="4" w:space="0"/>
            </w:tcBorders>
            <w:shd w:val="clear" w:color="auto" w:fill="auto"/>
            <w:tcMar>
              <w:top w:w="60" w:type="dxa"/>
              <w:left w:w="120" w:type="dxa"/>
              <w:bottom w:w="60" w:type="dxa"/>
              <w:right w:w="120" w:type="dxa"/>
            </w:tcMar>
            <w:vAlign w:val="center"/>
          </w:tcPr>
          <w:p w14:paraId="514BB5E8">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管理员进入“数据管理”模块。2. 选择数据类别，上传符合模板格式的 Excel/CSV 文件或在表单中手动录入。3. 后端解析文件数据，进行数据类型与合法性清洗。4. 清洗通过后，数据落库保存，并使相关的 Redis 缓存失效。5. 提示管理员“数据导入成功”。</w:t>
            </w:r>
          </w:p>
        </w:tc>
      </w:tr>
      <w:tr w14:paraId="7E5F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87" w:type="dxa"/>
            <w:tcBorders>
              <w:top w:val="single" w:color="auto" w:sz="4" w:space="0"/>
              <w:right w:val="nil"/>
            </w:tcBorders>
            <w:shd w:val="clear" w:color="auto" w:fill="auto"/>
            <w:tcMar>
              <w:top w:w="60" w:type="dxa"/>
              <w:left w:w="120" w:type="dxa"/>
              <w:bottom w:w="60" w:type="dxa"/>
              <w:right w:w="120" w:type="dxa"/>
            </w:tcMar>
            <w:vAlign w:val="center"/>
          </w:tcPr>
          <w:p w14:paraId="6F44376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107" w:type="dxa"/>
            <w:tcBorders>
              <w:top w:val="single" w:color="auto" w:sz="4" w:space="0"/>
              <w:right w:val="single" w:color="auto" w:sz="4" w:space="0"/>
            </w:tcBorders>
            <w:shd w:val="clear" w:color="auto" w:fill="auto"/>
            <w:tcMar>
              <w:top w:w="60" w:type="dxa"/>
              <w:left w:w="120" w:type="dxa"/>
              <w:bottom w:w="60" w:type="dxa"/>
              <w:right w:w="120" w:type="dxa"/>
            </w:tcMar>
            <w:vAlign w:val="center"/>
          </w:tcPr>
          <w:p w14:paraId="6B3ABF6A">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3a. 若上传的文件格式错误或缺少必填列，后端中止解析，返回具体的错误行号与原因提示管理员修改。</w:t>
            </w:r>
          </w:p>
        </w:tc>
      </w:tr>
    </w:tbl>
    <w:p w14:paraId="12DE9469">
      <w:pPr>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kern w:val="0"/>
          <w:sz w:val="28"/>
          <w:szCs w:val="28"/>
          <w:lang w:val="en-US" w:eastAsia="zh-CN" w:bidi="ar"/>
        </w:rPr>
        <w:t>管理AI推荐配置</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10"/>
        <w:gridCol w:w="7196"/>
      </w:tblGrid>
      <w:tr w14:paraId="6AD7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CellSpacing w:w="15" w:type="dxa"/>
        </w:trPr>
        <w:tc>
          <w:tcPr>
            <w:tcW w:w="1365" w:type="dxa"/>
            <w:shd w:val="clear" w:color="auto" w:fill="auto"/>
            <w:tcMar>
              <w:top w:w="60" w:type="dxa"/>
              <w:left w:w="120" w:type="dxa"/>
              <w:bottom w:w="60" w:type="dxa"/>
              <w:right w:w="120" w:type="dxa"/>
            </w:tcMar>
            <w:vAlign w:val="center"/>
          </w:tcPr>
          <w:p w14:paraId="5A9119B0">
            <w:pPr>
              <w:keepNext w:val="0"/>
              <w:keepLines w:val="0"/>
              <w:widowControl/>
              <w:suppressLineNumbers w:val="0"/>
              <w:spacing w:line="210" w:lineRule="atLeast"/>
              <w:jc w:val="left"/>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用例编号</w:t>
            </w:r>
          </w:p>
        </w:tc>
        <w:tc>
          <w:tcPr>
            <w:tcW w:w="7151" w:type="dxa"/>
            <w:shd w:val="clear" w:color="auto" w:fill="auto"/>
            <w:tcMar>
              <w:top w:w="60" w:type="dxa"/>
              <w:left w:w="120" w:type="dxa"/>
              <w:bottom w:w="60" w:type="dxa"/>
              <w:right w:w="120" w:type="dxa"/>
            </w:tcMar>
            <w:vAlign w:val="center"/>
          </w:tcPr>
          <w:p w14:paraId="3BBCDFB1">
            <w:pPr>
              <w:keepNext w:val="0"/>
              <w:keepLines w:val="0"/>
              <w:widowControl/>
              <w:suppressLineNumbers w:val="0"/>
              <w:spacing w:line="210" w:lineRule="atLeast"/>
              <w:jc w:val="left"/>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UC-18</w:t>
            </w:r>
          </w:p>
        </w:tc>
      </w:tr>
      <w:tr w14:paraId="5622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65" w:type="dxa"/>
            <w:shd w:val="clear" w:color="auto" w:fill="auto"/>
            <w:tcMar>
              <w:top w:w="60" w:type="dxa"/>
              <w:left w:w="120" w:type="dxa"/>
              <w:bottom w:w="60" w:type="dxa"/>
              <w:right w:w="120" w:type="dxa"/>
            </w:tcMar>
            <w:vAlign w:val="center"/>
          </w:tcPr>
          <w:p w14:paraId="254A5F7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151" w:type="dxa"/>
            <w:shd w:val="clear" w:color="auto" w:fill="auto"/>
            <w:tcMar>
              <w:top w:w="60" w:type="dxa"/>
              <w:left w:w="120" w:type="dxa"/>
              <w:bottom w:w="60" w:type="dxa"/>
              <w:right w:w="120" w:type="dxa"/>
            </w:tcMar>
            <w:vAlign w:val="center"/>
          </w:tcPr>
          <w:p w14:paraId="04B31CA3">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管理AI推荐配置</w:t>
            </w:r>
          </w:p>
        </w:tc>
      </w:tr>
      <w:tr w14:paraId="6D44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5" w:type="dxa"/>
            <w:shd w:val="clear" w:color="auto" w:fill="auto"/>
            <w:tcMar>
              <w:top w:w="60" w:type="dxa"/>
              <w:left w:w="120" w:type="dxa"/>
              <w:bottom w:w="60" w:type="dxa"/>
              <w:right w:w="120" w:type="dxa"/>
            </w:tcMar>
            <w:vAlign w:val="center"/>
          </w:tcPr>
          <w:p w14:paraId="5784625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151" w:type="dxa"/>
            <w:shd w:val="clear" w:color="auto" w:fill="auto"/>
            <w:tcMar>
              <w:top w:w="60" w:type="dxa"/>
              <w:left w:w="120" w:type="dxa"/>
              <w:bottom w:w="60" w:type="dxa"/>
              <w:right w:w="120" w:type="dxa"/>
            </w:tcMar>
            <w:vAlign w:val="center"/>
          </w:tcPr>
          <w:p w14:paraId="608C786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w:t>
            </w:r>
          </w:p>
        </w:tc>
      </w:tr>
      <w:tr w14:paraId="2917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65" w:type="dxa"/>
            <w:shd w:val="clear" w:color="auto" w:fill="auto"/>
            <w:tcMar>
              <w:top w:w="60" w:type="dxa"/>
              <w:left w:w="120" w:type="dxa"/>
              <w:bottom w:w="60" w:type="dxa"/>
              <w:right w:w="120" w:type="dxa"/>
            </w:tcMar>
            <w:vAlign w:val="center"/>
          </w:tcPr>
          <w:p w14:paraId="1A1C8461">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151" w:type="dxa"/>
            <w:shd w:val="clear" w:color="auto" w:fill="auto"/>
            <w:tcMar>
              <w:top w:w="60" w:type="dxa"/>
              <w:left w:w="120" w:type="dxa"/>
              <w:bottom w:w="60" w:type="dxa"/>
              <w:right w:w="120" w:type="dxa"/>
            </w:tcMar>
            <w:vAlign w:val="center"/>
          </w:tcPr>
          <w:p w14:paraId="4CB0D33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管理员动态调整调用大模型时的系统提示词（Prompt）、模型参数或算法权重。</w:t>
            </w:r>
          </w:p>
        </w:tc>
      </w:tr>
      <w:tr w14:paraId="1F3A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5" w:type="dxa"/>
            <w:shd w:val="clear" w:color="auto" w:fill="auto"/>
            <w:tcMar>
              <w:top w:w="60" w:type="dxa"/>
              <w:left w:w="120" w:type="dxa"/>
              <w:bottom w:w="60" w:type="dxa"/>
              <w:right w:w="120" w:type="dxa"/>
            </w:tcMar>
            <w:vAlign w:val="center"/>
          </w:tcPr>
          <w:p w14:paraId="514098F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151" w:type="dxa"/>
            <w:shd w:val="clear" w:color="auto" w:fill="auto"/>
            <w:tcMar>
              <w:top w:w="60" w:type="dxa"/>
              <w:left w:w="120" w:type="dxa"/>
              <w:bottom w:w="60" w:type="dxa"/>
              <w:right w:w="120" w:type="dxa"/>
            </w:tcMar>
            <w:vAlign w:val="center"/>
          </w:tcPr>
          <w:p w14:paraId="602D5972">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管理员已登录后台，具备系统高级配置权限。</w:t>
            </w:r>
          </w:p>
        </w:tc>
      </w:tr>
      <w:tr w14:paraId="4AE04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65" w:type="dxa"/>
            <w:shd w:val="clear" w:color="auto" w:fill="auto"/>
            <w:tcMar>
              <w:top w:w="60" w:type="dxa"/>
              <w:left w:w="120" w:type="dxa"/>
              <w:bottom w:w="60" w:type="dxa"/>
              <w:right w:w="120" w:type="dxa"/>
            </w:tcMar>
            <w:vAlign w:val="center"/>
          </w:tcPr>
          <w:p w14:paraId="636D77FD">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151" w:type="dxa"/>
            <w:shd w:val="clear" w:color="auto" w:fill="auto"/>
            <w:tcMar>
              <w:top w:w="60" w:type="dxa"/>
              <w:left w:w="120" w:type="dxa"/>
              <w:bottom w:w="60" w:type="dxa"/>
              <w:right w:w="120" w:type="dxa"/>
            </w:tcMar>
            <w:vAlign w:val="center"/>
          </w:tcPr>
          <w:p w14:paraId="7A0A2DF7">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数据库 </w:t>
            </w:r>
            <w:r>
              <w:rPr>
                <w:rFonts w:hint="default" w:ascii="Times New Roman" w:hAnsi="Times New Roman" w:cs="Times New Roman" w:eastAsiaTheme="minorEastAsia"/>
                <w:color w:val="2B2D31"/>
                <w:kern w:val="0"/>
                <w:sz w:val="24"/>
                <w:szCs w:val="24"/>
                <w:lang w:val="en-US" w:eastAsia="zh-CN" w:bidi="ar"/>
              </w:rPr>
              <w:t>rule_config</w:t>
            </w:r>
            <w:r>
              <w:rPr>
                <w:rFonts w:hint="default" w:ascii="Times New Roman" w:hAnsi="Times New Roman" w:cs="Times New Roman" w:eastAsiaTheme="minorEastAsia"/>
                <w:kern w:val="0"/>
                <w:sz w:val="24"/>
                <w:szCs w:val="24"/>
                <w:lang w:val="en-US" w:eastAsia="zh-CN" w:bidi="ar"/>
              </w:rPr>
              <w:t> 表更新，后续所有用户的 AI 对话与报告生成将采用新规则。</w:t>
            </w:r>
          </w:p>
        </w:tc>
      </w:tr>
      <w:tr w14:paraId="5975A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5" w:type="dxa"/>
            <w:shd w:val="clear" w:color="auto" w:fill="auto"/>
            <w:tcMar>
              <w:top w:w="60" w:type="dxa"/>
              <w:left w:w="120" w:type="dxa"/>
              <w:bottom w:w="60" w:type="dxa"/>
              <w:right w:w="120" w:type="dxa"/>
            </w:tcMar>
            <w:vAlign w:val="center"/>
          </w:tcPr>
          <w:p w14:paraId="5080E164">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151" w:type="dxa"/>
            <w:shd w:val="clear" w:color="auto" w:fill="auto"/>
            <w:tcMar>
              <w:top w:w="60" w:type="dxa"/>
              <w:left w:w="120" w:type="dxa"/>
              <w:bottom w:w="60" w:type="dxa"/>
              <w:right w:w="120" w:type="dxa"/>
            </w:tcMar>
            <w:vAlign w:val="center"/>
          </w:tcPr>
          <w:p w14:paraId="564FAD69">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管理员进入“AI参数配置”页面。2. 在文本框中修改当前的 System Prompt，或拖动滑块调整匹配度算法权重、Temperature 等参数。3. 点击“提交更新”。4. 后端保存配置并刷新内存中的配置变量。5. 提示修改成功，后续客户端的 AI 请求即刻生效。</w:t>
            </w:r>
          </w:p>
        </w:tc>
      </w:tr>
      <w:tr w14:paraId="28D37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5" w:type="dxa"/>
            <w:shd w:val="clear" w:color="auto" w:fill="auto"/>
            <w:tcMar>
              <w:top w:w="60" w:type="dxa"/>
              <w:left w:w="120" w:type="dxa"/>
              <w:bottom w:w="60" w:type="dxa"/>
              <w:right w:w="120" w:type="dxa"/>
            </w:tcMar>
            <w:vAlign w:val="center"/>
          </w:tcPr>
          <w:p w14:paraId="0EC288CB">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151" w:type="dxa"/>
            <w:shd w:val="clear" w:color="auto" w:fill="auto"/>
            <w:tcMar>
              <w:top w:w="60" w:type="dxa"/>
              <w:left w:w="120" w:type="dxa"/>
              <w:bottom w:w="60" w:type="dxa"/>
              <w:right w:w="120" w:type="dxa"/>
            </w:tcMar>
            <w:vAlign w:val="center"/>
          </w:tcPr>
          <w:p w14:paraId="7B6567B3">
            <w:pPr>
              <w:keepNext w:val="0"/>
              <w:keepLines w:val="0"/>
              <w:widowControl/>
              <w:suppressLineNumbers w:val="0"/>
              <w:spacing w:line="210" w:lineRule="atLeast"/>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4a. 若参数格式非法（如权重总和不等于100%），后端拒绝保存并提示错误原因。</w:t>
            </w:r>
          </w:p>
        </w:tc>
      </w:tr>
    </w:tbl>
    <w:p w14:paraId="68729F1E">
      <w:pPr>
        <w:spacing w:after="120" w:line="360" w:lineRule="auto"/>
        <w:ind w:left="0" w:leftChars="0" w:firstLine="480" w:firstLineChars="200"/>
        <w:jc w:val="both"/>
        <w:rPr>
          <w:rFonts w:hint="default" w:ascii="Times New Roman" w:hAnsi="Times New Roman" w:cs="Times New Roman" w:eastAsiaTheme="minorEastAsia"/>
          <w:b w:val="0"/>
          <w:bCs/>
          <w:i w:val="0"/>
          <w:strike w:val="0"/>
          <w:color w:val="auto"/>
          <w:sz w:val="24"/>
          <w:szCs w:val="24"/>
          <w:u w:val="none"/>
          <w:lang w:val="en-US" w:eastAsia="zh-CN"/>
        </w:rPr>
      </w:pPr>
      <w:r>
        <w:rPr>
          <w:rFonts w:hint="eastAsia" w:ascii="Times New Roman" w:hAnsi="Times New Roman" w:cs="Times New Roman" w:eastAsiaTheme="minorEastAsia"/>
          <w:b w:val="0"/>
          <w:bCs/>
          <w:i w:val="0"/>
          <w:strike w:val="0"/>
          <w:color w:val="auto"/>
          <w:sz w:val="24"/>
          <w:szCs w:val="24"/>
          <w:u w:val="none"/>
          <w:lang w:val="en-US" w:eastAsia="zh-CN"/>
        </w:rPr>
        <w:t xml:space="preserve">                 </w:t>
      </w:r>
      <w:r>
        <w:rPr>
          <w:rFonts w:hint="eastAsia" w:ascii="Times New Roman" w:hAnsi="Times New Roman" w:cs="Times New Roman" w:eastAsiaTheme="minorEastAsia"/>
          <w:b w:val="0"/>
          <w:bCs/>
          <w:i w:val="0"/>
          <w:strike w:val="0"/>
          <w:color w:val="auto"/>
          <w:sz w:val="28"/>
          <w:szCs w:val="28"/>
          <w:u w:val="none"/>
          <w:lang w:val="en-US" w:eastAsia="zh-CN"/>
        </w:rPr>
        <w:t xml:space="preserve">   </w:t>
      </w:r>
      <w:r>
        <w:rPr>
          <w:rFonts w:hint="default" w:ascii="Times New Roman" w:hAnsi="Times New Roman" w:cs="Times New Roman" w:eastAsiaTheme="minorEastAsia"/>
          <w:kern w:val="0"/>
          <w:sz w:val="28"/>
          <w:szCs w:val="28"/>
          <w:lang w:val="en-US" w:eastAsia="zh-CN" w:bidi="ar"/>
        </w:rPr>
        <w:t>管理员审核社区内容</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8"/>
        <w:gridCol w:w="7088"/>
      </w:tblGrid>
      <w:tr w14:paraId="26FB0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3" w:type="dxa"/>
            <w:tcBorders>
              <w:top w:val="single" w:color="auto" w:sz="4" w:space="0"/>
              <w:left w:val="single" w:color="auto" w:sz="0" w:space="0"/>
              <w:bottom w:val="single" w:color="auto" w:sz="4" w:space="0"/>
              <w:right w:val="single" w:color="auto" w:sz="4" w:space="0"/>
            </w:tcBorders>
            <w:shd w:val="clear" w:color="auto" w:fill="auto"/>
            <w:vAlign w:val="center"/>
          </w:tcPr>
          <w:p w14:paraId="0509ABE0">
            <w:pPr>
              <w:keepNext w:val="0"/>
              <w:keepLines w:val="0"/>
              <w:widowControl/>
              <w:suppressLineNumbers w:val="0"/>
              <w:jc w:val="both"/>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43" w:type="dxa"/>
            <w:tcBorders>
              <w:top w:val="single" w:color="auto" w:sz="4" w:space="0"/>
              <w:left w:val="single" w:color="auto" w:sz="4" w:space="0"/>
              <w:bottom w:val="single" w:color="auto" w:sz="4" w:space="0"/>
              <w:right w:val="single" w:color="auto" w:sz="4" w:space="0"/>
            </w:tcBorders>
            <w:shd w:val="clear" w:color="auto" w:fill="auto"/>
            <w:vAlign w:val="center"/>
          </w:tcPr>
          <w:p w14:paraId="7C5CAB58">
            <w:pPr>
              <w:keepNext w:val="0"/>
              <w:keepLines w:val="0"/>
              <w:widowControl/>
              <w:suppressLineNumbers w:val="0"/>
              <w:jc w:val="both"/>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kern w:val="0"/>
                <w:sz w:val="24"/>
                <w:szCs w:val="24"/>
                <w:lang w:val="en-US" w:eastAsia="zh-CN" w:bidi="ar"/>
              </w:rPr>
              <w:t>UC-19</w:t>
            </w:r>
          </w:p>
        </w:tc>
      </w:tr>
      <w:tr w14:paraId="7FC5F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3" w:type="dxa"/>
            <w:tcBorders>
              <w:top w:val="single" w:color="auto" w:sz="4" w:space="0"/>
              <w:left w:val="single" w:color="auto" w:sz="4" w:space="0"/>
              <w:bottom w:val="single" w:color="auto" w:sz="4" w:space="0"/>
              <w:right w:val="single" w:color="auto" w:sz="4" w:space="0"/>
            </w:tcBorders>
            <w:shd w:val="clear" w:color="auto" w:fill="auto"/>
            <w:vAlign w:val="center"/>
          </w:tcPr>
          <w:p w14:paraId="0355E722">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43" w:type="dxa"/>
            <w:tcBorders>
              <w:top w:val="single" w:color="auto" w:sz="4" w:space="0"/>
              <w:left w:val="single" w:color="auto" w:sz="4" w:space="0"/>
              <w:bottom w:val="single" w:color="auto" w:sz="4" w:space="0"/>
              <w:right w:val="single" w:color="auto" w:sz="4" w:space="0"/>
            </w:tcBorders>
            <w:shd w:val="clear" w:color="auto" w:fill="auto"/>
            <w:vAlign w:val="center"/>
          </w:tcPr>
          <w:p w14:paraId="3AF126C2">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管理员审核社区内容</w:t>
            </w:r>
          </w:p>
        </w:tc>
      </w:tr>
      <w:tr w14:paraId="2C509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63" w:type="dxa"/>
            <w:tcBorders>
              <w:top w:val="single" w:color="auto" w:sz="4" w:space="0"/>
              <w:left w:val="single" w:color="auto" w:sz="4" w:space="0"/>
              <w:bottom w:val="single" w:color="auto" w:sz="4" w:space="0"/>
              <w:right w:val="single" w:color="auto" w:sz="4" w:space="0"/>
            </w:tcBorders>
            <w:shd w:val="clear" w:color="auto" w:fill="auto"/>
            <w:vAlign w:val="center"/>
          </w:tcPr>
          <w:p w14:paraId="35290DF3">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43" w:type="dxa"/>
            <w:tcBorders>
              <w:top w:val="single" w:color="auto" w:sz="4" w:space="0"/>
              <w:left w:val="single" w:color="auto" w:sz="4" w:space="0"/>
              <w:bottom w:val="single" w:color="auto" w:sz="4" w:space="0"/>
              <w:right w:val="single" w:color="auto" w:sz="4" w:space="0"/>
            </w:tcBorders>
            <w:shd w:val="clear" w:color="auto" w:fill="auto"/>
            <w:vAlign w:val="center"/>
          </w:tcPr>
          <w:p w14:paraId="0A43F54F">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w:t>
            </w:r>
          </w:p>
        </w:tc>
      </w:tr>
      <w:tr w14:paraId="5EBCE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3" w:type="dxa"/>
            <w:tcBorders>
              <w:top w:val="single" w:color="auto" w:sz="4" w:space="0"/>
              <w:left w:val="single" w:color="auto" w:sz="4" w:space="0"/>
              <w:bottom w:val="single" w:color="auto" w:sz="4" w:space="0"/>
              <w:right w:val="single" w:color="auto" w:sz="4" w:space="0"/>
            </w:tcBorders>
            <w:shd w:val="clear" w:color="auto" w:fill="auto"/>
            <w:vAlign w:val="center"/>
          </w:tcPr>
          <w:p w14:paraId="16CBD857">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43" w:type="dxa"/>
            <w:tcBorders>
              <w:top w:val="single" w:color="auto" w:sz="4" w:space="0"/>
              <w:left w:val="single" w:color="auto" w:sz="4" w:space="0"/>
              <w:bottom w:val="single" w:color="auto" w:sz="4" w:space="0"/>
              <w:right w:val="single" w:color="auto" w:sz="4" w:space="0"/>
            </w:tcBorders>
            <w:shd w:val="clear" w:color="auto" w:fill="auto"/>
            <w:vAlign w:val="center"/>
          </w:tcPr>
          <w:p w14:paraId="73F1FB39">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管理员对社区帖子、评论和举报内容进行审核处理。</w:t>
            </w:r>
          </w:p>
        </w:tc>
      </w:tr>
      <w:tr w14:paraId="102BB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3" w:type="dxa"/>
            <w:tcBorders>
              <w:top w:val="single" w:color="auto" w:sz="4" w:space="0"/>
              <w:left w:val="single" w:color="auto" w:sz="4" w:space="0"/>
              <w:bottom w:val="single" w:color="auto" w:sz="4" w:space="0"/>
              <w:right w:val="single" w:color="auto" w:sz="4" w:space="0"/>
            </w:tcBorders>
            <w:shd w:val="clear" w:color="auto" w:fill="auto"/>
            <w:vAlign w:val="center"/>
          </w:tcPr>
          <w:p w14:paraId="5724CF81">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43" w:type="dxa"/>
            <w:tcBorders>
              <w:top w:val="single" w:color="auto" w:sz="4" w:space="0"/>
              <w:left w:val="single" w:color="auto" w:sz="4" w:space="0"/>
              <w:bottom w:val="single" w:color="auto" w:sz="4" w:space="0"/>
              <w:right w:val="single" w:color="auto" w:sz="4" w:space="0"/>
            </w:tcBorders>
            <w:shd w:val="clear" w:color="auto" w:fill="auto"/>
            <w:vAlign w:val="center"/>
          </w:tcPr>
          <w:p w14:paraId="6A9C2378">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管理员已登录后台，且拥有社区管理权限。</w:t>
            </w:r>
          </w:p>
        </w:tc>
      </w:tr>
      <w:tr w14:paraId="0B1D4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63" w:type="dxa"/>
            <w:tcBorders>
              <w:top w:val="single" w:color="auto" w:sz="4" w:space="0"/>
              <w:left w:val="single" w:color="auto" w:sz="4" w:space="0"/>
              <w:bottom w:val="single" w:color="auto" w:sz="4" w:space="0"/>
              <w:right w:val="single" w:color="auto" w:sz="4" w:space="0"/>
            </w:tcBorders>
            <w:shd w:val="clear" w:color="auto" w:fill="auto"/>
            <w:vAlign w:val="center"/>
          </w:tcPr>
          <w:p w14:paraId="47D03444">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43" w:type="dxa"/>
            <w:tcBorders>
              <w:top w:val="single" w:color="auto" w:sz="4" w:space="0"/>
              <w:left w:val="single" w:color="auto" w:sz="4" w:space="0"/>
              <w:bottom w:val="single" w:color="auto" w:sz="4" w:space="0"/>
              <w:right w:val="single" w:color="auto" w:sz="4" w:space="0"/>
            </w:tcBorders>
            <w:shd w:val="clear" w:color="auto" w:fill="auto"/>
            <w:vAlign w:val="center"/>
          </w:tcPr>
          <w:p w14:paraId="568A1F4A">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对应帖子/评论状态更新，举报记录写入处理结果。</w:t>
            </w:r>
          </w:p>
        </w:tc>
      </w:tr>
      <w:tr w14:paraId="0FD2F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63" w:type="dxa"/>
            <w:tcBorders>
              <w:top w:val="single" w:color="auto" w:sz="4" w:space="0"/>
              <w:left w:val="single" w:color="auto" w:sz="4" w:space="0"/>
              <w:bottom w:val="single" w:color="auto" w:sz="4" w:space="0"/>
              <w:right w:val="single" w:color="auto" w:sz="4" w:space="0"/>
            </w:tcBorders>
            <w:shd w:val="clear" w:color="auto" w:fill="auto"/>
            <w:vAlign w:val="center"/>
          </w:tcPr>
          <w:p w14:paraId="2B7464BC">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43" w:type="dxa"/>
            <w:tcBorders>
              <w:top w:val="single" w:color="auto" w:sz="4" w:space="0"/>
              <w:left w:val="single" w:color="auto" w:sz="4" w:space="0"/>
              <w:bottom w:val="single" w:color="auto" w:sz="4" w:space="0"/>
              <w:right w:val="single" w:color="auto" w:sz="4" w:space="0"/>
            </w:tcBorders>
            <w:shd w:val="clear" w:color="auto" w:fill="auto"/>
            <w:vAlign w:val="center"/>
          </w:tcPr>
          <w:p w14:paraId="69C4694D">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管理员进入“社区管理”模块。2. 查看待处理帖子、评论或举报列表。3. 点击某条记录查看详情。4. 根据内容执行通过、删除、下架等处理。5. 系统保存处理结果并记录审计日志。6. 前端刷新列表。</w:t>
            </w:r>
          </w:p>
        </w:tc>
      </w:tr>
      <w:tr w14:paraId="5A4BB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3" w:type="dxa"/>
            <w:tcBorders>
              <w:top w:val="single" w:color="auto" w:sz="4" w:space="0"/>
              <w:left w:val="single" w:color="auto" w:sz="4" w:space="0"/>
              <w:bottom w:val="single" w:color="auto" w:sz="4" w:space="0"/>
              <w:right w:val="single" w:color="auto" w:sz="4" w:space="0"/>
            </w:tcBorders>
            <w:shd w:val="clear" w:color="auto" w:fill="auto"/>
            <w:vAlign w:val="center"/>
          </w:tcPr>
          <w:p w14:paraId="253CEF1A">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43" w:type="dxa"/>
            <w:tcBorders>
              <w:top w:val="single" w:color="auto" w:sz="4" w:space="0"/>
              <w:left w:val="single" w:color="auto" w:sz="4" w:space="0"/>
              <w:bottom w:val="single" w:color="auto" w:sz="4" w:space="0"/>
              <w:right w:val="single" w:color="auto" w:sz="4" w:space="0"/>
            </w:tcBorders>
            <w:shd w:val="clear" w:color="auto" w:fill="auto"/>
            <w:vAlign w:val="center"/>
          </w:tcPr>
          <w:p w14:paraId="312B86C9">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4a. 若记录已被其他管理员处理，系统提示“该记录状态已变更，请刷新后重试”。</w:t>
            </w:r>
          </w:p>
        </w:tc>
      </w:tr>
    </w:tbl>
    <w:p w14:paraId="5F493CD0">
      <w:pPr>
        <w:spacing w:after="120" w:line="360" w:lineRule="auto"/>
        <w:ind w:left="0" w:leftChars="0" w:firstLine="480" w:firstLineChars="200"/>
        <w:jc w:val="both"/>
        <w:rPr>
          <w:rFonts w:hint="default" w:ascii="Times New Roman" w:hAnsi="Times New Roman" w:cs="Times New Roman" w:eastAsiaTheme="minorEastAsia"/>
          <w:b w:val="0"/>
          <w:bCs/>
          <w:i w:val="0"/>
          <w:strike w:val="0"/>
          <w:color w:val="auto"/>
          <w:sz w:val="24"/>
          <w:szCs w:val="24"/>
          <w:u w:val="none"/>
          <w:lang w:val="en-US" w:eastAsia="zh-CN"/>
        </w:rPr>
      </w:pPr>
      <w:r>
        <w:rPr>
          <w:rFonts w:hint="eastAsia" w:ascii="Times New Roman" w:hAnsi="Times New Roman" w:cs="Times New Roman" w:eastAsiaTheme="minorEastAsia"/>
          <w:b w:val="0"/>
          <w:bCs/>
          <w:i w:val="0"/>
          <w:strike w:val="0"/>
          <w:color w:val="auto"/>
          <w:sz w:val="24"/>
          <w:szCs w:val="24"/>
          <w:u w:val="none"/>
          <w:lang w:val="en-US" w:eastAsia="zh-CN"/>
        </w:rPr>
        <w:t xml:space="preserve">                </w:t>
      </w:r>
      <w:r>
        <w:rPr>
          <w:rFonts w:hint="eastAsia" w:ascii="Times New Roman" w:hAnsi="Times New Roman" w:cs="Times New Roman" w:eastAsiaTheme="minorEastAsia"/>
          <w:b w:val="0"/>
          <w:bCs/>
          <w:i w:val="0"/>
          <w:strike w:val="0"/>
          <w:color w:val="auto"/>
          <w:sz w:val="28"/>
          <w:szCs w:val="28"/>
          <w:u w:val="none"/>
          <w:lang w:val="en-US" w:eastAsia="zh-CN"/>
        </w:rPr>
        <w:t xml:space="preserve"> </w:t>
      </w:r>
      <w:r>
        <w:rPr>
          <w:rFonts w:hint="default" w:ascii="Times New Roman" w:hAnsi="Times New Roman" w:cs="Times New Roman" w:eastAsiaTheme="minorEastAsia"/>
          <w:kern w:val="0"/>
          <w:sz w:val="28"/>
          <w:szCs w:val="28"/>
          <w:lang w:val="en-US" w:eastAsia="zh-CN" w:bidi="ar"/>
        </w:rPr>
        <w:t>管理员管理社区用户信息</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27"/>
        <w:gridCol w:w="7069"/>
      </w:tblGrid>
      <w:tr w14:paraId="1DD4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82" w:type="dxa"/>
            <w:shd w:val="clear" w:color="auto" w:fill="auto"/>
            <w:vAlign w:val="center"/>
          </w:tcPr>
          <w:p w14:paraId="7D84C8E5">
            <w:pPr>
              <w:keepNext w:val="0"/>
              <w:keepLines w:val="0"/>
              <w:widowControl/>
              <w:suppressLineNumbers w:val="0"/>
              <w:jc w:val="both"/>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kern w:val="0"/>
                <w:sz w:val="24"/>
                <w:szCs w:val="24"/>
                <w:lang w:val="en-US" w:eastAsia="zh-CN" w:bidi="ar"/>
              </w:rPr>
              <w:t>用例编号</w:t>
            </w:r>
          </w:p>
        </w:tc>
        <w:tc>
          <w:tcPr>
            <w:tcW w:w="7024" w:type="dxa"/>
            <w:shd w:val="clear" w:color="auto" w:fill="auto"/>
            <w:vAlign w:val="center"/>
          </w:tcPr>
          <w:p w14:paraId="7FCA7E74">
            <w:pPr>
              <w:keepNext w:val="0"/>
              <w:keepLines w:val="0"/>
              <w:widowControl/>
              <w:suppressLineNumbers w:val="0"/>
              <w:jc w:val="both"/>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kern w:val="0"/>
                <w:sz w:val="24"/>
                <w:szCs w:val="24"/>
                <w:lang w:val="en-US" w:eastAsia="zh-CN" w:bidi="ar"/>
              </w:rPr>
              <w:t>UC-20</w:t>
            </w:r>
          </w:p>
        </w:tc>
      </w:tr>
      <w:tr w14:paraId="7CC8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82" w:type="dxa"/>
            <w:shd w:val="clear" w:color="auto" w:fill="auto"/>
            <w:vAlign w:val="center"/>
          </w:tcPr>
          <w:p w14:paraId="795890B4">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kern w:val="0"/>
                <w:sz w:val="24"/>
                <w:szCs w:val="24"/>
                <w:lang w:val="en-US" w:eastAsia="zh-CN" w:bidi="ar"/>
              </w:rPr>
              <w:t>用例名称</w:t>
            </w:r>
          </w:p>
        </w:tc>
        <w:tc>
          <w:tcPr>
            <w:tcW w:w="7024" w:type="dxa"/>
            <w:shd w:val="clear" w:color="auto" w:fill="auto"/>
            <w:vAlign w:val="center"/>
          </w:tcPr>
          <w:p w14:paraId="0588A5EE">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管理员管理社区用户信息</w:t>
            </w:r>
          </w:p>
        </w:tc>
      </w:tr>
      <w:tr w14:paraId="587D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82" w:type="dxa"/>
            <w:shd w:val="clear" w:color="auto" w:fill="auto"/>
            <w:vAlign w:val="center"/>
          </w:tcPr>
          <w:p w14:paraId="0860B5E2">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参与者</w:t>
            </w:r>
          </w:p>
        </w:tc>
        <w:tc>
          <w:tcPr>
            <w:tcW w:w="7024" w:type="dxa"/>
            <w:shd w:val="clear" w:color="auto" w:fill="auto"/>
            <w:vAlign w:val="center"/>
          </w:tcPr>
          <w:p w14:paraId="296ABE3B">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w:t>
            </w:r>
          </w:p>
        </w:tc>
      </w:tr>
      <w:tr w14:paraId="40B73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82" w:type="dxa"/>
            <w:shd w:val="clear" w:color="auto" w:fill="auto"/>
            <w:vAlign w:val="center"/>
          </w:tcPr>
          <w:p w14:paraId="11A439DD">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简要描述</w:t>
            </w:r>
          </w:p>
        </w:tc>
        <w:tc>
          <w:tcPr>
            <w:tcW w:w="7024" w:type="dxa"/>
            <w:shd w:val="clear" w:color="auto" w:fill="auto"/>
            <w:vAlign w:val="center"/>
          </w:tcPr>
          <w:p w14:paraId="647A6D91">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管理员查看社区用户信息，并对违规用户执行禁言、封禁、解除处罚等操作。</w:t>
            </w:r>
          </w:p>
        </w:tc>
      </w:tr>
      <w:tr w14:paraId="1392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82" w:type="dxa"/>
            <w:shd w:val="clear" w:color="auto" w:fill="auto"/>
            <w:vAlign w:val="center"/>
          </w:tcPr>
          <w:p w14:paraId="4329FECE">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前置条件</w:t>
            </w:r>
          </w:p>
        </w:tc>
        <w:tc>
          <w:tcPr>
            <w:tcW w:w="7024" w:type="dxa"/>
            <w:shd w:val="clear" w:color="auto" w:fill="auto"/>
            <w:vAlign w:val="center"/>
          </w:tcPr>
          <w:p w14:paraId="0ECBD417">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管理员已登录后台，具备用户管理权限。</w:t>
            </w:r>
          </w:p>
        </w:tc>
      </w:tr>
      <w:tr w14:paraId="4316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82" w:type="dxa"/>
            <w:shd w:val="clear" w:color="auto" w:fill="auto"/>
            <w:vAlign w:val="center"/>
          </w:tcPr>
          <w:p w14:paraId="15AB182A">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后置条件</w:t>
            </w:r>
          </w:p>
        </w:tc>
        <w:tc>
          <w:tcPr>
            <w:tcW w:w="7024" w:type="dxa"/>
            <w:shd w:val="clear" w:color="auto" w:fill="auto"/>
            <w:vAlign w:val="center"/>
          </w:tcPr>
          <w:p w14:paraId="51A19F1C">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社区用户状态被更新，处罚结果写入日志。</w:t>
            </w:r>
          </w:p>
        </w:tc>
      </w:tr>
      <w:tr w14:paraId="46FA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282" w:type="dxa"/>
            <w:shd w:val="clear" w:color="auto" w:fill="auto"/>
            <w:vAlign w:val="center"/>
          </w:tcPr>
          <w:p w14:paraId="785AA085">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主事件流</w:t>
            </w:r>
          </w:p>
        </w:tc>
        <w:tc>
          <w:tcPr>
            <w:tcW w:w="7024" w:type="dxa"/>
            <w:shd w:val="clear" w:color="auto" w:fill="auto"/>
            <w:vAlign w:val="center"/>
          </w:tcPr>
          <w:p w14:paraId="7BC915F3">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1. 管理员进入“社区用户管理”页面。2. 通过昵称、学号、状态等条件搜索用户。3. 查看用户发帖数、评论数、举报次数和当前状态。4. 管理员选择禁言、封禁或解除处罚操作。5. 系统更新用户状态并记录原因、时间和操作者。6. 前端提示“操作成功”。</w:t>
            </w:r>
          </w:p>
        </w:tc>
      </w:tr>
      <w:tr w14:paraId="30FE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82" w:type="dxa"/>
            <w:shd w:val="clear" w:color="auto" w:fill="auto"/>
            <w:vAlign w:val="center"/>
          </w:tcPr>
          <w:p w14:paraId="36E8BDF1">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异常流</w:t>
            </w:r>
          </w:p>
        </w:tc>
        <w:tc>
          <w:tcPr>
            <w:tcW w:w="7024" w:type="dxa"/>
            <w:shd w:val="clear" w:color="auto" w:fill="auto"/>
            <w:vAlign w:val="center"/>
          </w:tcPr>
          <w:p w14:paraId="248F855A">
            <w:pPr>
              <w:keepNext w:val="0"/>
              <w:keepLines w:val="0"/>
              <w:widowControl/>
              <w:suppressLineNumbers w:val="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val="en-US" w:eastAsia="zh-CN" w:bidi="ar"/>
              </w:rPr>
              <w:t>4a. 若管理员权限不足，系统拒绝操作并提示无权限。</w:t>
            </w:r>
          </w:p>
        </w:tc>
      </w:tr>
    </w:tbl>
    <w:p w14:paraId="1DCA7DD7">
      <w:pPr>
        <w:spacing w:after="120" w:line="360" w:lineRule="auto"/>
        <w:ind w:left="0" w:leftChars="0" w:firstLine="480" w:firstLineChars="200"/>
        <w:jc w:val="both"/>
        <w:rPr>
          <w:rFonts w:hint="default" w:ascii="Times New Roman" w:hAnsi="Times New Roman" w:cs="Times New Roman" w:eastAsiaTheme="minorEastAsia"/>
          <w:b w:val="0"/>
          <w:bCs/>
          <w:i w:val="0"/>
          <w:strike w:val="0"/>
          <w:color w:val="auto"/>
          <w:sz w:val="24"/>
          <w:szCs w:val="32"/>
          <w:u w:val="none"/>
          <w:lang w:val="en-US" w:eastAsia="zh-CN"/>
        </w:rPr>
      </w:pPr>
    </w:p>
    <w:p w14:paraId="789A2E89">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3.2 性能需求分析</w:t>
      </w:r>
    </w:p>
    <w:p w14:paraId="1C0DA0EB">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3.2.1 精度</w:t>
      </w:r>
    </w:p>
    <w:p w14:paraId="7265B20E">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职业评估的匹配度分数为整数，范围0-100。</w:t>
      </w:r>
    </w:p>
    <w:p w14:paraId="2BA27B4B">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统计数据（如比例）精确到小数点后一位。</w:t>
      </w:r>
    </w:p>
    <w:p w14:paraId="5FF69233">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3.2.2 时间性要求</w:t>
      </w:r>
    </w:p>
    <w:p w14:paraId="5D239662">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响应时间：在普通网络环境下，90%的页面加载时间应小于2秒。问卷提交后，结果报告应在3秒内生成并显示。</w:t>
      </w:r>
    </w:p>
    <w:p w14:paraId="07307D3D">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更新处理时间：后台内容更新后，前端页面应能立即（或通过缓存刷新机制）展示新内容。</w:t>
      </w:r>
    </w:p>
    <w:p w14:paraId="39E106B1">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3.2.3 灵活性</w:t>
      </w:r>
    </w:p>
    <w:p w14:paraId="19CF14DE">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问卷的题目和选项应可通过后台配置，无需修改代码。</w:t>
      </w:r>
    </w:p>
    <w:p w14:paraId="40631FFA">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推荐规则应可通过后台 rule_config 表进行配置，支持动态调整评估算法。</w:t>
      </w:r>
    </w:p>
    <w:p w14:paraId="216680FE">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数据看板的图表类型和展示维度应预留扩展接口。</w:t>
      </w:r>
    </w:p>
    <w:p w14:paraId="08C291F8">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3.3 输入输出要求</w:t>
      </w:r>
    </w:p>
    <w:p w14:paraId="47DBF061">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输入:</w:t>
      </w:r>
    </w:p>
    <w:p w14:paraId="0CD13E0C">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用户认证：标准 JSON 格式表单（邮箱/账号、密码）。</w:t>
      </w:r>
    </w:p>
    <w:p w14:paraId="7FDD318B">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问卷数据：JSON格式，包含问题ID和答案选项。</w:t>
      </w:r>
    </w:p>
    <w:p w14:paraId="66FD0BDA">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后台内容：通过表单提交，字段包括标题、类别、正文（或链接）、发布日期等。</w:t>
      </w:r>
      <w:r>
        <w:rPr>
          <w:rFonts w:hint="default" w:ascii="Times New Roman" w:hAnsi="Times New Roman" w:cs="Times New Roman" w:eastAsiaTheme="minorEastAsia"/>
          <w:b w:val="0"/>
          <w:i w:val="0"/>
          <w:strike w:val="0"/>
          <w:color w:val="auto"/>
          <w:kern w:val="2"/>
          <w:sz w:val="24"/>
          <w:szCs w:val="24"/>
          <w:u w:val="none"/>
          <w:lang w:val="en-US" w:eastAsia="zh-CN" w:bidi="ar-SA"/>
        </w:rPr>
        <w:br w:type="textWrapping"/>
      </w:r>
      <w:r>
        <w:rPr>
          <w:rFonts w:hint="eastAsia" w:ascii="Times New Roman" w:hAnsi="Times New Roman" w:cs="Times New Roman" w:eastAsiaTheme="minorEastAsia"/>
          <w:b w:val="0"/>
          <w:i w:val="0"/>
          <w:strike w:val="0"/>
          <w:color w:val="auto"/>
          <w:kern w:val="2"/>
          <w:sz w:val="24"/>
          <w:szCs w:val="24"/>
          <w:u w:val="none"/>
          <w:lang w:val="en-US" w:eastAsia="zh-CN" w:bidi="ar-SA"/>
        </w:rPr>
        <w:t xml:space="preserve">    </w:t>
      </w:r>
      <w:r>
        <w:rPr>
          <w:rFonts w:hint="default" w:ascii="Times New Roman" w:hAnsi="Times New Roman" w:cs="Times New Roman" w:eastAsiaTheme="minorEastAsia"/>
          <w:b w:val="0"/>
          <w:i w:val="0"/>
          <w:strike w:val="0"/>
          <w:color w:val="auto"/>
          <w:kern w:val="2"/>
          <w:sz w:val="24"/>
          <w:szCs w:val="24"/>
          <w:u w:val="none"/>
          <w:lang w:val="en-US" w:eastAsia="zh-CN" w:bidi="ar-SA"/>
        </w:rPr>
        <w:t>社区帖子发布信息：JSON 格式，包含标题、正文、所属路线标签、图片链接等。</w:t>
      </w:r>
    </w:p>
    <w:p w14:paraId="721A6907">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社区评论信息：JSON 格式，包含帖子 ID、评论内容、父评论 ID。</w:t>
      </w:r>
    </w:p>
    <w:p w14:paraId="7FE0C2E4">
      <w:pPr>
        <w:widowControl w:val="0"/>
        <w:spacing w:after="120" w:line="360" w:lineRule="auto"/>
        <w:ind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举报信息：JSON 格式，包含被举报对象 ID、举报类型、举报原因。</w:t>
      </w:r>
    </w:p>
    <w:p w14:paraId="725DD817">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模板下载请求：前端通过资源下载接口请求简历模板、报名材料模板等静态文件。</w:t>
      </w:r>
      <w:r>
        <w:rPr>
          <w:rFonts w:hint="default" w:ascii="Times New Roman" w:hAnsi="Times New Roman" w:cs="Times New Roman" w:eastAsiaTheme="minorEastAsia"/>
          <w:b w:val="0"/>
          <w:i w:val="0"/>
          <w:strike w:val="0"/>
          <w:color w:val="auto"/>
          <w:kern w:val="2"/>
          <w:sz w:val="24"/>
          <w:szCs w:val="24"/>
          <w:u w:val="none"/>
          <w:lang w:val="en-US" w:eastAsia="zh-CN" w:bidi="ar-SA"/>
        </w:rPr>
        <w:br w:type="textWrapping"/>
      </w:r>
    </w:p>
    <w:p w14:paraId="78F01394">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输出:</w:t>
      </w:r>
    </w:p>
    <w:p w14:paraId="48CA0D8B">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报告页面：HTML页面，包含推荐路径（如“就业”）、匹配度分数（如“85分”）、详细的文字解读和下一步行动建议。支持调用浏览器打印能力输出为 PDF。</w:t>
      </w:r>
    </w:p>
    <w:p w14:paraId="7AC5B3BE">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数据看板：HTML页面，包含图表（如饼图展示三条路径比例，折线图展示历年趋势）和文字解读。</w:t>
      </w:r>
    </w:p>
    <w:p w14:paraId="2D0498FB">
      <w:pPr>
        <w:keepNext w:val="0"/>
        <w:keepLines w:val="0"/>
        <w:widowControl/>
        <w:numPr>
          <w:ilvl w:val="0"/>
          <w:numId w:val="0"/>
        </w:numPr>
        <w:suppressLineNumbers w:val="0"/>
        <w:spacing w:before="0" w:beforeAutospacing="1" w:after="0" w:afterAutospacing="1"/>
        <w:ind w:left="360" w:leftChars="0"/>
        <w:rPr>
          <w:sz w:val="24"/>
          <w:szCs w:val="24"/>
        </w:rPr>
      </w:pPr>
      <w:r>
        <w:rPr>
          <w:sz w:val="24"/>
          <w:szCs w:val="24"/>
        </w:rPr>
        <w:t xml:space="preserve">三路径页面：HTML 页面，包含路线介绍、流程说明、资料模板、经验内容和行动建议。 </w:t>
      </w:r>
    </w:p>
    <w:p w14:paraId="6D765190">
      <w:pPr>
        <w:keepNext w:val="0"/>
        <w:keepLines w:val="0"/>
        <w:widowControl/>
        <w:numPr>
          <w:ilvl w:val="0"/>
          <w:numId w:val="0"/>
        </w:numPr>
        <w:suppressLineNumbers w:val="0"/>
        <w:spacing w:before="0" w:beforeAutospacing="1" w:after="0" w:afterAutospacing="1"/>
        <w:ind w:left="360" w:leftChars="0"/>
        <w:rPr>
          <w:sz w:val="24"/>
          <w:szCs w:val="24"/>
        </w:rPr>
      </w:pPr>
      <w:r>
        <w:rPr>
          <w:sz w:val="24"/>
          <w:szCs w:val="24"/>
        </w:rPr>
        <w:t xml:space="preserve">社区页面：HTML 页面，包含帖子列表、帖子详情、评论区、用户主页等。 </w:t>
      </w:r>
    </w:p>
    <w:p w14:paraId="7D37A909">
      <w:pPr>
        <w:keepNext w:val="0"/>
        <w:keepLines w:val="0"/>
        <w:widowControl/>
        <w:numPr>
          <w:ilvl w:val="0"/>
          <w:numId w:val="0"/>
        </w:numPr>
        <w:suppressLineNumbers w:val="0"/>
        <w:spacing w:before="0" w:beforeAutospacing="1" w:after="0" w:afterAutospacing="1"/>
        <w:ind w:left="360" w:leftChars="0"/>
      </w:pPr>
      <w:r>
        <w:rPr>
          <w:sz w:val="24"/>
          <w:szCs w:val="24"/>
        </w:rPr>
        <w:t>下载资源：Word、PDF、Excel 等格式的静态模板文件。</w:t>
      </w:r>
      <w:r>
        <w:t xml:space="preserve"> </w:t>
      </w:r>
    </w:p>
    <w:p w14:paraId="153CACE6">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p>
    <w:p w14:paraId="2617D899">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3.4 数据管理能力要求</w:t>
      </w:r>
    </w:p>
    <w:p w14:paraId="0777EF20">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初期阶段，content_info 表预计存储1000条以内记录。</w:t>
      </w:r>
    </w:p>
    <w:p w14:paraId="0669C801">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assessment_result 表随着用户使用，记录数会逐渐增长，应设计索引以支持快速查询。</w:t>
      </w:r>
    </w:p>
    <w:p w14:paraId="0EBBE275">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所有表大小预计在GB级别以内，MySQL能够轻松处理。新增的收藏表需建立联合唯一索引防重复。</w:t>
      </w:r>
      <w:r>
        <w:rPr>
          <w:rFonts w:hint="default" w:ascii="Times New Roman" w:hAnsi="Times New Roman" w:cs="Times New Roman" w:eastAsiaTheme="minorEastAsia"/>
          <w:b w:val="0"/>
          <w:i w:val="0"/>
          <w:strike w:val="0"/>
          <w:color w:val="auto"/>
          <w:kern w:val="2"/>
          <w:sz w:val="24"/>
          <w:szCs w:val="24"/>
          <w:u w:val="none"/>
          <w:lang w:val="en-US" w:eastAsia="zh-CN" w:bidi="ar-SA"/>
        </w:rPr>
        <w:br w:type="textWrapping"/>
      </w:r>
      <w:r>
        <w:rPr>
          <w:rFonts w:hint="default" w:ascii="Times New Roman" w:hAnsi="Times New Roman" w:cs="Times New Roman" w:eastAsiaTheme="minorEastAsia"/>
          <w:b w:val="0"/>
          <w:i w:val="0"/>
          <w:strike w:val="0"/>
          <w:color w:val="auto"/>
          <w:kern w:val="2"/>
          <w:sz w:val="24"/>
          <w:szCs w:val="24"/>
          <w:u w:val="none"/>
          <w:lang w:val="en-US" w:eastAsia="zh-CN" w:bidi="ar-SA"/>
        </w:rPr>
        <w:t>社区帖子表、评论表、举报表应支持按时间、用户、标签等字段建立索引，以提升检索效率。</w:t>
      </w:r>
    </w:p>
    <w:p w14:paraId="1A27A62C">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模板资源表用于维护模板名称、分类、适用路径、文件地址、上传时间、状态等信息。</w:t>
      </w:r>
    </w:p>
    <w:p w14:paraId="5A953B7F">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社区用户管理相关数据应记录禁言状态、封禁状态、处罚原因、处罚起止时间等字段。</w:t>
      </w:r>
    </w:p>
    <w:p w14:paraId="51C6CE25">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审计日志应覆盖管理员对社区帖子、评论、举报和用户处罚的关键操作。</w:t>
      </w:r>
    </w:p>
    <w:p w14:paraId="0B6A2AEF">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3.5 故障处理要求</w:t>
      </w:r>
    </w:p>
    <w:p w14:paraId="009B0C6B">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数据库故障：系统应能优雅地降级，向用户显示友好的错误提示，并自动记录日志，便于管理员排查。应用服务器应能检测到数据库断开并尝试重连。</w:t>
      </w:r>
    </w:p>
    <w:p w14:paraId="703F4820">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后端服务故障：前端应能处理API请求超时或失败的情况，向用户提示“服务暂时不可用，请稍后重试”。</w:t>
      </w:r>
    </w:p>
    <w:p w14:paraId="7FC624AA">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Redis故障：如果Redis作为缓存，其故障不应导致核心业务（如问卷提交）中断，系统应自动切换到直接访问数据库的模式。</w:t>
      </w:r>
    </w:p>
    <w:p w14:paraId="57810AC1">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3.6 其他专门要求</w:t>
      </w:r>
    </w:p>
    <w:p w14:paraId="2D7E2E0B">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户端通过 JWT（JSON Web Token）进行身份校验，密码在数据库中必须进行哈希加盐加密存储。</w:t>
      </w:r>
    </w:p>
    <w:p w14:paraId="28483F0A">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后台管理接口必须通过 X-Admin-Token 进行鉴权。</w:t>
      </w:r>
    </w:p>
    <w:p w14:paraId="2B74ECF8">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用户问卷数据应被视为隐私，在传输和存储过程中应有安全保障。虽然初期无需登录，但应明确告知用户数据的使用范围。</w:t>
      </w:r>
    </w:p>
    <w:p w14:paraId="72E82064">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使用方便：</w:t>
      </w:r>
    </w:p>
    <w:p w14:paraId="5AAF683A">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前端页面设计需符合主流Web浏览习惯，导航清晰，交互流畅。</w:t>
      </w:r>
    </w:p>
    <w:p w14:paraId="320B9B7C">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职业评估问卷应有明确的进度指示，题目不宜过长。</w:t>
      </w:r>
    </w:p>
    <w:p w14:paraId="345D46CD">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可维护性：</w:t>
      </w:r>
    </w:p>
    <w:p w14:paraId="6D3AC0A8">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代码风格统一，后端应有清晰的注释。</w:t>
      </w:r>
    </w:p>
    <w:p w14:paraId="39F8F91A">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使用Docker进行部署，确保环境一致性，简化运维。</w:t>
      </w:r>
    </w:p>
    <w:p w14:paraId="18D82E93">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可扩展性：</w:t>
      </w:r>
    </w:p>
    <w:p w14:paraId="39AD8D49">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后端接口设计应考虑未来添加用户登录、收藏、评论等功能的可能性。</w:t>
      </w:r>
    </w:p>
    <w:p w14:paraId="342678A2">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4 运行环境规定</w:t>
      </w:r>
    </w:p>
    <w:p w14:paraId="579345DE">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4.1 设备</w:t>
      </w:r>
    </w:p>
    <w:p w14:paraId="7D6C6C45">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服务器：支持Linux操作系统（如Ubuntu 20.04）的物理机或云服务器。</w:t>
      </w:r>
    </w:p>
    <w:p w14:paraId="18DC18FC">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处理器：至少2核CPU</w:t>
      </w:r>
    </w:p>
    <w:p w14:paraId="501FF61A">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内存：至少4GB RAM</w:t>
      </w:r>
    </w:p>
    <w:p w14:paraId="72794A06">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外存：至少20GB可用磁盘空间</w:t>
      </w:r>
    </w:p>
    <w:p w14:paraId="515B58A9">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客户端：用户可通过任意现代浏览器（Chrome, Firefox, Safari, Edge最新版）访问，设备包括PC、笔记本、平板和手机。</w:t>
      </w:r>
    </w:p>
    <w:p w14:paraId="2A6CF6DB">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4.2 支持软件</w:t>
      </w:r>
    </w:p>
    <w:p w14:paraId="6AF1A14A">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操作系统：Linux (推荐 Ubuntu 20.04+)</w:t>
      </w:r>
    </w:p>
    <w:p w14:paraId="2505770C">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Web服务器：Nginx (用于前端静态资源服务)</w:t>
      </w:r>
    </w:p>
    <w:p w14:paraId="68D823D3">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应用服务器：内置Tomcat的Spring Boot应用</w:t>
      </w:r>
    </w:p>
    <w:p w14:paraId="5B669238">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数据库：MySQL 8.0</w:t>
      </w:r>
    </w:p>
    <w:p w14:paraId="74AA256B">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缓存：Redis 6.0+</w:t>
      </w:r>
    </w:p>
    <w:p w14:paraId="390802D5">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容器化：Docker 20.10+ 及 Docker Compose 2.0+</w:t>
      </w:r>
    </w:p>
    <w:p w14:paraId="0E20338D">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开发环境：Node.js 18+ (构建前端), OpenJDK 11+ (构建后端), Maven 3.6+ (构建后端)</w:t>
      </w:r>
    </w:p>
    <w:p w14:paraId="04C9E43B">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4.3 接口</w:t>
      </w:r>
    </w:p>
    <w:p w14:paraId="59A877F0">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前端-后端接口：基于HTTP/HTTPS协议的RESTful API。</w:t>
      </w:r>
    </w:p>
    <w:p w14:paraId="2C8CDE94">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数据格式：JSON</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755"/>
        <w:gridCol w:w="1661"/>
      </w:tblGrid>
      <w:tr w14:paraId="0D23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BCC387">
            <w:pPr>
              <w:keepNext w:val="0"/>
              <w:keepLines w:val="0"/>
              <w:widowControl/>
              <w:suppressLineNumbers w:val="0"/>
              <w:jc w:val="cente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接口</w:t>
            </w:r>
          </w:p>
        </w:tc>
        <w:tc>
          <w:tcPr>
            <w:tcW w:w="0" w:type="auto"/>
            <w:shd w:val="clear" w:color="auto" w:fill="auto"/>
            <w:vAlign w:val="center"/>
          </w:tcPr>
          <w:p w14:paraId="798DF225">
            <w:pPr>
              <w:keepNext w:val="0"/>
              <w:keepLines w:val="0"/>
              <w:widowControl/>
              <w:suppressLineNumbers w:val="0"/>
              <w:jc w:val="cente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说明</w:t>
            </w:r>
          </w:p>
        </w:tc>
      </w:tr>
      <w:tr w14:paraId="2886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5A29A9">
            <w:pPr>
              <w:keepNext w:val="0"/>
              <w:keepLines w:val="0"/>
              <w:widowControl/>
              <w:suppressLineNumbers w:val="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i w:val="0"/>
                <w:strike w:val="0"/>
                <w:color w:val="auto"/>
                <w:kern w:val="2"/>
                <w:sz w:val="24"/>
                <w:szCs w:val="24"/>
                <w:u w:val="none"/>
                <w:lang w:val="en-US" w:eastAsia="zh-CN" w:bidi="ar-SA"/>
              </w:rPr>
              <w:t>GET /api/contents?category={civil_exam|考研|就业}</w:t>
            </w:r>
          </w:p>
        </w:tc>
        <w:tc>
          <w:tcPr>
            <w:tcW w:w="0" w:type="auto"/>
            <w:shd w:val="clear" w:color="auto" w:fill="auto"/>
            <w:vAlign w:val="center"/>
          </w:tcPr>
          <w:p w14:paraId="6458022A">
            <w:pPr>
              <w:keepNext w:val="0"/>
              <w:keepLines w:val="0"/>
              <w:widowControl/>
              <w:suppressLineNumbers w:val="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i w:val="0"/>
                <w:strike w:val="0"/>
                <w:color w:val="auto"/>
                <w:kern w:val="2"/>
                <w:sz w:val="24"/>
                <w:szCs w:val="24"/>
                <w:u w:val="none"/>
                <w:lang w:val="en-US" w:eastAsia="zh-CN" w:bidi="ar-SA"/>
              </w:rPr>
              <w:t>获取内容列表</w:t>
            </w:r>
          </w:p>
        </w:tc>
      </w:tr>
      <w:tr w14:paraId="67FC1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4FE794">
            <w:pPr>
              <w:keepNext w:val="0"/>
              <w:keepLines w:val="0"/>
              <w:widowControl/>
              <w:suppressLineNumbers w:val="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i w:val="0"/>
                <w:strike w:val="0"/>
                <w:color w:val="auto"/>
                <w:kern w:val="2"/>
                <w:sz w:val="24"/>
                <w:szCs w:val="24"/>
                <w:u w:val="none"/>
                <w:lang w:val="en-US" w:eastAsia="zh-CN" w:bidi="ar-SA"/>
              </w:rPr>
              <w:t>POST /api/assessment/submi</w:t>
            </w:r>
          </w:p>
        </w:tc>
        <w:tc>
          <w:tcPr>
            <w:tcW w:w="0" w:type="auto"/>
            <w:shd w:val="clear" w:color="auto" w:fill="auto"/>
            <w:vAlign w:val="center"/>
          </w:tcPr>
          <w:p w14:paraId="5FCDD074">
            <w:pPr>
              <w:keepNext w:val="0"/>
              <w:keepLines w:val="0"/>
              <w:widowControl/>
              <w:suppressLineNumbers w:val="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i w:val="0"/>
                <w:strike w:val="0"/>
                <w:color w:val="auto"/>
                <w:kern w:val="2"/>
                <w:sz w:val="24"/>
                <w:szCs w:val="24"/>
                <w:u w:val="none"/>
                <w:lang w:val="en-US" w:eastAsia="zh-CN" w:bidi="ar-SA"/>
              </w:rPr>
              <w:t>提交问卷</w:t>
            </w:r>
          </w:p>
        </w:tc>
      </w:tr>
      <w:tr w14:paraId="1B49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3E8796">
            <w:pPr>
              <w:keepNext w:val="0"/>
              <w:keepLines w:val="0"/>
              <w:widowControl/>
              <w:suppressLineNumbers w:val="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i w:val="0"/>
                <w:strike w:val="0"/>
                <w:color w:val="auto"/>
                <w:kern w:val="2"/>
                <w:sz w:val="24"/>
                <w:szCs w:val="24"/>
                <w:u w:val="none"/>
                <w:lang w:val="en-US" w:eastAsia="zh-CN" w:bidi="ar-SA"/>
              </w:rPr>
              <w:t>GET /api/stats/trend</w:t>
            </w:r>
          </w:p>
        </w:tc>
        <w:tc>
          <w:tcPr>
            <w:tcW w:w="0" w:type="auto"/>
            <w:shd w:val="clear" w:color="auto" w:fill="auto"/>
            <w:vAlign w:val="center"/>
          </w:tcPr>
          <w:p w14:paraId="70B1B5DE">
            <w:pPr>
              <w:keepNext w:val="0"/>
              <w:keepLines w:val="0"/>
              <w:widowControl/>
              <w:suppressLineNumbers w:val="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i w:val="0"/>
                <w:strike w:val="0"/>
                <w:color w:val="auto"/>
                <w:kern w:val="2"/>
                <w:sz w:val="24"/>
                <w:szCs w:val="24"/>
                <w:u w:val="none"/>
                <w:lang w:val="en-US" w:eastAsia="zh-CN" w:bidi="ar-SA"/>
              </w:rPr>
              <w:t>获取看板数据</w:t>
            </w:r>
          </w:p>
        </w:tc>
      </w:tr>
      <w:tr w14:paraId="20B19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EEA583">
            <w:pPr>
              <w:keepNext w:val="0"/>
              <w:keepLines w:val="0"/>
              <w:widowControl/>
              <w:suppressLineNumbers w:val="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i w:val="0"/>
                <w:strike w:val="0"/>
                <w:color w:val="auto"/>
                <w:kern w:val="2"/>
                <w:sz w:val="24"/>
                <w:szCs w:val="24"/>
                <w:u w:val="none"/>
                <w:lang w:val="en-US" w:eastAsia="zh-CN" w:bidi="ar-SA"/>
              </w:rPr>
              <w:t>POST /admin/content/save</w:t>
            </w:r>
          </w:p>
        </w:tc>
        <w:tc>
          <w:tcPr>
            <w:tcW w:w="0" w:type="auto"/>
            <w:shd w:val="clear" w:color="auto" w:fill="auto"/>
            <w:vAlign w:val="center"/>
          </w:tcPr>
          <w:p w14:paraId="0BDE3006">
            <w:pPr>
              <w:keepNext w:val="0"/>
              <w:keepLines w:val="0"/>
              <w:widowControl/>
              <w:suppressLineNumbers w:val="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i w:val="0"/>
                <w:strike w:val="0"/>
                <w:color w:val="auto"/>
                <w:kern w:val="2"/>
                <w:sz w:val="24"/>
                <w:szCs w:val="24"/>
                <w:u w:val="none"/>
                <w:lang w:val="en-US" w:eastAsia="zh-CN" w:bidi="ar-SA"/>
              </w:rPr>
              <w:t>保存内容</w:t>
            </w:r>
          </w:p>
        </w:tc>
      </w:tr>
      <w:tr w14:paraId="10F8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D4664A">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GET /api/path/civil-exam</w:t>
            </w:r>
          </w:p>
        </w:tc>
        <w:tc>
          <w:tcPr>
            <w:tcW w:w="0" w:type="auto"/>
            <w:shd w:val="clear" w:color="auto" w:fill="auto"/>
            <w:vAlign w:val="center"/>
          </w:tcPr>
          <w:p w14:paraId="72B336D4">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获取考公路径首页数据</w:t>
            </w:r>
          </w:p>
        </w:tc>
      </w:tr>
      <w:tr w14:paraId="44E6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84B567">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GET /api/path/postgraduate</w:t>
            </w:r>
          </w:p>
        </w:tc>
        <w:tc>
          <w:tcPr>
            <w:tcW w:w="0" w:type="auto"/>
            <w:shd w:val="clear" w:color="auto" w:fill="auto"/>
            <w:vAlign w:val="center"/>
          </w:tcPr>
          <w:p w14:paraId="30CA3853">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获取考研路径首页数据</w:t>
            </w:r>
          </w:p>
        </w:tc>
      </w:tr>
      <w:tr w14:paraId="1BDA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372304">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GET /api/path/employment</w:t>
            </w:r>
          </w:p>
        </w:tc>
        <w:tc>
          <w:tcPr>
            <w:tcW w:w="0" w:type="auto"/>
            <w:shd w:val="clear" w:color="auto" w:fill="auto"/>
            <w:vAlign w:val="center"/>
          </w:tcPr>
          <w:p w14:paraId="2E7BBAEF">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获取就业路径首页数据</w:t>
            </w:r>
          </w:p>
        </w:tc>
      </w:tr>
      <w:tr w14:paraId="50D0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7809D2">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GET /api/templates?category={civil_exam|postgraduate|employment}</w:t>
            </w:r>
          </w:p>
        </w:tc>
        <w:tc>
          <w:tcPr>
            <w:tcW w:w="0" w:type="auto"/>
            <w:shd w:val="clear" w:color="auto" w:fill="auto"/>
            <w:vAlign w:val="center"/>
          </w:tcPr>
          <w:p w14:paraId="2395E8D3">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获取模板下载列表</w:t>
            </w:r>
          </w:p>
        </w:tc>
      </w:tr>
      <w:tr w14:paraId="5294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C95AD8">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GET /api/community/posts</w:t>
            </w:r>
          </w:p>
        </w:tc>
        <w:tc>
          <w:tcPr>
            <w:tcW w:w="0" w:type="auto"/>
            <w:shd w:val="clear" w:color="auto" w:fill="auto"/>
            <w:vAlign w:val="center"/>
          </w:tcPr>
          <w:p w14:paraId="3CAC3372">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获取社区帖子列表</w:t>
            </w:r>
          </w:p>
        </w:tc>
      </w:tr>
      <w:tr w14:paraId="744F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6515FF">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POST /api/community/posts</w:t>
            </w:r>
          </w:p>
        </w:tc>
        <w:tc>
          <w:tcPr>
            <w:tcW w:w="0" w:type="auto"/>
            <w:shd w:val="clear" w:color="auto" w:fill="auto"/>
            <w:vAlign w:val="center"/>
          </w:tcPr>
          <w:p w14:paraId="26D1B192">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发布社区帖子</w:t>
            </w:r>
          </w:p>
        </w:tc>
      </w:tr>
      <w:tr w14:paraId="49C0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EE04A0">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GET /api/community/posts/{id}</w:t>
            </w:r>
          </w:p>
        </w:tc>
        <w:tc>
          <w:tcPr>
            <w:tcW w:w="0" w:type="auto"/>
            <w:shd w:val="clear" w:color="auto" w:fill="auto"/>
            <w:vAlign w:val="center"/>
          </w:tcPr>
          <w:p w14:paraId="799F134E">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获取帖子详情</w:t>
            </w:r>
          </w:p>
        </w:tc>
      </w:tr>
      <w:tr w14:paraId="0FB0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DD9277">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POST /api/community/comments</w:t>
            </w:r>
          </w:p>
        </w:tc>
        <w:tc>
          <w:tcPr>
            <w:tcW w:w="0" w:type="auto"/>
            <w:shd w:val="clear" w:color="auto" w:fill="auto"/>
            <w:vAlign w:val="center"/>
          </w:tcPr>
          <w:p w14:paraId="2F648A79">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发布评论</w:t>
            </w:r>
          </w:p>
        </w:tc>
      </w:tr>
      <w:tr w14:paraId="53C5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FBF27A">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POST /api/community/report</w:t>
            </w:r>
          </w:p>
        </w:tc>
        <w:tc>
          <w:tcPr>
            <w:tcW w:w="0" w:type="auto"/>
            <w:shd w:val="clear" w:color="auto" w:fill="auto"/>
            <w:vAlign w:val="center"/>
          </w:tcPr>
          <w:p w14:paraId="0E583355">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举报帖子或评论</w:t>
            </w:r>
          </w:p>
        </w:tc>
      </w:tr>
      <w:tr w14:paraId="6CE4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A0DF6F">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GET /api/user/community</w:t>
            </w:r>
          </w:p>
        </w:tc>
        <w:tc>
          <w:tcPr>
            <w:tcW w:w="0" w:type="auto"/>
            <w:shd w:val="clear" w:color="auto" w:fill="auto"/>
            <w:vAlign w:val="center"/>
          </w:tcPr>
          <w:p w14:paraId="12013427">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获取我的社区数据</w:t>
            </w:r>
          </w:p>
        </w:tc>
      </w:tr>
      <w:tr w14:paraId="74960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8CF2B1">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GET /admin/community/posts</w:t>
            </w:r>
          </w:p>
        </w:tc>
        <w:tc>
          <w:tcPr>
            <w:tcW w:w="0" w:type="auto"/>
            <w:shd w:val="clear" w:color="auto" w:fill="auto"/>
            <w:vAlign w:val="center"/>
          </w:tcPr>
          <w:p w14:paraId="79A27AD2">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后台查看帖子列表</w:t>
            </w:r>
          </w:p>
        </w:tc>
      </w:tr>
      <w:tr w14:paraId="796A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B55BBF">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POST /admin/community/post/status</w:t>
            </w:r>
          </w:p>
        </w:tc>
        <w:tc>
          <w:tcPr>
            <w:tcW w:w="0" w:type="auto"/>
            <w:shd w:val="clear" w:color="auto" w:fill="auto"/>
            <w:vAlign w:val="center"/>
          </w:tcPr>
          <w:p w14:paraId="12B421B1">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后台下架/置顶/加精帖子</w:t>
            </w:r>
          </w:p>
        </w:tc>
      </w:tr>
      <w:tr w14:paraId="530D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485DF9">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GET /admin/community/users</w:t>
            </w:r>
          </w:p>
        </w:tc>
        <w:tc>
          <w:tcPr>
            <w:tcW w:w="0" w:type="auto"/>
            <w:shd w:val="clear" w:color="auto" w:fill="auto"/>
            <w:vAlign w:val="center"/>
          </w:tcPr>
          <w:p w14:paraId="24DE0307">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后台查看社区用户列表</w:t>
            </w:r>
          </w:p>
        </w:tc>
      </w:tr>
      <w:tr w14:paraId="07A1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4905DA">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POST /admin/community/user/ban</w:t>
            </w:r>
          </w:p>
        </w:tc>
        <w:tc>
          <w:tcPr>
            <w:tcW w:w="0" w:type="auto"/>
            <w:shd w:val="clear" w:color="auto" w:fill="auto"/>
            <w:vAlign w:val="center"/>
          </w:tcPr>
          <w:p w14:paraId="06CAAC1B">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后台封禁或禁言用户</w:t>
            </w:r>
          </w:p>
        </w:tc>
      </w:tr>
    </w:tbl>
    <w:p w14:paraId="358BD561">
      <w:pPr>
        <w:widowControl w:val="0"/>
        <w:spacing w:after="120" w:line="360" w:lineRule="auto"/>
        <w:ind w:left="0" w:leftChars="0" w:firstLine="480" w:firstLineChars="200"/>
        <w:jc w:val="both"/>
        <w:rPr>
          <w:rFonts w:hint="default" w:ascii="Times New Roman" w:hAnsi="Times New Roman" w:cs="Times New Roman" w:eastAsiaTheme="minorEastAsia"/>
          <w:b w:val="0"/>
          <w:i w:val="0"/>
          <w:strike w:val="0"/>
          <w:color w:val="auto"/>
          <w:kern w:val="2"/>
          <w:sz w:val="24"/>
          <w:szCs w:val="24"/>
          <w:u w:val="none"/>
          <w:lang w:val="en-US" w:eastAsia="zh-CN" w:bidi="ar-SA"/>
        </w:rPr>
      </w:pPr>
    </w:p>
    <w:p w14:paraId="4E0B89A2">
      <w:pPr>
        <w:widowControl w:val="0"/>
        <w:jc w:val="both"/>
        <w:rPr>
          <w:rFonts w:hint="default" w:ascii="Times New Roman" w:hAnsi="Times New Roman" w:cs="Times New Roman" w:eastAsiaTheme="minorEastAsia"/>
          <w:b/>
          <w:bCs/>
          <w:i w:val="0"/>
          <w:strike w:val="0"/>
          <w:color w:val="auto"/>
          <w:kern w:val="2"/>
          <w:sz w:val="28"/>
          <w:szCs w:val="28"/>
          <w:u w:val="none"/>
          <w:lang w:val="en-US" w:eastAsia="zh-CN" w:bidi="ar-SA"/>
        </w:rPr>
      </w:pPr>
      <w:r>
        <w:rPr>
          <w:rFonts w:hint="default" w:ascii="Times New Roman" w:hAnsi="Times New Roman" w:cs="Times New Roman" w:eastAsiaTheme="minorEastAsia"/>
          <w:b/>
          <w:bCs/>
          <w:i w:val="0"/>
          <w:strike w:val="0"/>
          <w:color w:val="auto"/>
          <w:kern w:val="2"/>
          <w:sz w:val="28"/>
          <w:szCs w:val="28"/>
          <w:u w:val="none"/>
          <w:lang w:val="en-US" w:eastAsia="zh-CN" w:bidi="ar-SA"/>
        </w:rPr>
        <w:t>4.4 控制</w:t>
      </w:r>
    </w:p>
    <w:p w14:paraId="6A9B07A0">
      <w:pPr>
        <w:ind w:leftChars="0"/>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系统启动控制：通过docker compose up -d命令启动所有服务容器。</w:t>
      </w:r>
    </w:p>
    <w:p w14:paraId="4ADDCA9C">
      <w:pPr>
        <w:widowControl w:val="0"/>
        <w:ind w:leftChars="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系统停止控制：通过docker compose down命令停止所有服务容器。</w:t>
      </w:r>
    </w:p>
    <w:p w14:paraId="050070EA">
      <w:pPr>
        <w:widowControl w:val="0"/>
        <w:ind w:leftChars="0"/>
        <w:jc w:val="both"/>
        <w:rPr>
          <w:rFonts w:hint="default" w:ascii="Times New Roman" w:hAnsi="Times New Roman" w:cs="Times New Roman" w:eastAsiaTheme="minorEastAsia"/>
          <w:b w:val="0"/>
          <w:i w:val="0"/>
          <w:strike w:val="0"/>
          <w:color w:val="auto"/>
          <w:kern w:val="2"/>
          <w:sz w:val="24"/>
          <w:szCs w:val="24"/>
          <w:u w:val="none"/>
          <w:lang w:val="en-US" w:eastAsia="zh-CN" w:bidi="ar-SA"/>
        </w:rPr>
      </w:pPr>
      <w:r>
        <w:rPr>
          <w:rFonts w:hint="default" w:ascii="Times New Roman" w:hAnsi="Times New Roman" w:cs="Times New Roman" w:eastAsiaTheme="minorEastAsia"/>
          <w:b w:val="0"/>
          <w:i w:val="0"/>
          <w:strike w:val="0"/>
          <w:color w:val="auto"/>
          <w:kern w:val="2"/>
          <w:sz w:val="24"/>
          <w:szCs w:val="24"/>
          <w:u w:val="none"/>
          <w:lang w:val="en-US" w:eastAsia="zh-CN" w:bidi="ar-SA"/>
        </w:rPr>
        <w:t>管理接口控制：通过设置X-Admin-Token请求头来验证操作者身份，Token值在.env文件的ADMIN_TOKEN变量中定义。</w:t>
      </w:r>
    </w:p>
    <w:p w14:paraId="13865D42">
      <w:pPr>
        <w:rPr>
          <w:rFonts w:hint="default" w:ascii="Times New Roman" w:hAnsi="Times New Roman" w:cs="Times New Roman" w:eastAsiaTheme="minorEastAsia"/>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255298"/>
    <w:multiLevelType w:val="singleLevel"/>
    <w:tmpl w:val="2D255298"/>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F683F"/>
    <w:rsid w:val="052C42CC"/>
    <w:rsid w:val="10661A91"/>
    <w:rsid w:val="400649E3"/>
    <w:rsid w:val="529D0A6C"/>
    <w:rsid w:val="6A09733F"/>
    <w:rsid w:val="6F112F71"/>
    <w:rsid w:val="73723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2858</Words>
  <Characters>3138</Characters>
  <Paragraphs>252</Paragraphs>
  <TotalTime>0</TotalTime>
  <ScaleCrop>false</ScaleCrop>
  <LinksUpToDate>false</LinksUpToDate>
  <CharactersWithSpaces>3314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2026-03-24T08:50:00Z</dcterms:created>
  <dc:creator>WPS_1695029838</dc:creator>
  <cp:lastModifiedBy>WPS_1695029838</cp:lastModifiedBy>
  <dcterms:modified xsi:type="dcterms:W3CDTF">2026-04-13T09:54:37Z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9691f9519ff045a4b3e5131105e7bb11_23</vt:lpwstr>
  </property>
  <property fmtid="{D5CDD505-2E9C-101B-9397-08002B2CF9AE}" pid="4" name="KSOTemplateDocerSaveRecord">
    <vt:lpwstr>eyJoZGlkIjoiMTUwNjllN2VjMzU3NjM5ZTczOTFkYWNhMjUwMTQyNGYiLCJ1c2VySWQiOiIxNTMyNjk4OTgwIn0=</vt:lpwstr>
  </property>
</Properties>
</file>