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4-nfasis1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8"/>
        <w:gridCol w:w="2398"/>
        <w:gridCol w:w="2399"/>
        <w:gridCol w:w="2397"/>
        <w:gridCol w:w="2399"/>
        <w:gridCol w:w="23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OBJETIVOS</w:t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POBLACIÓN OBJETIVO</w:t>
            </w:r>
          </w:p>
        </w:tc>
        <w:tc>
          <w:tcPr>
            <w:tcW w:w="239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TAMAÑO DE LA MUESTRA</w:t>
            </w:r>
          </w:p>
        </w:tc>
        <w:tc>
          <w:tcPr>
            <w:tcW w:w="239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PROPÓSITO DE LA EVALUACIÓN</w:t>
            </w:r>
          </w:p>
        </w:tc>
        <w:tc>
          <w:tcPr>
            <w:tcW w:w="239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INDICADORES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HABILIDADES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DESTREZAS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ACTITUDES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INSTRUMENTOS PARA LA RECOLECCIÓN DE LA INFORMACIÓN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Proponer un sistema automatizado para la enseñanza de ciberseguridad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fundamentado en el paradigma constructivista.</w:t>
            </w:r>
          </w:p>
        </w:tc>
        <w:tc>
          <w:tcPr>
            <w:tcW w:w="2398" w:type="dxa"/>
            <w:vMerge w:val="restart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Estudiantes de ciberseguridad</w:t>
            </w:r>
          </w:p>
        </w:tc>
        <w:tc>
          <w:tcPr>
            <w:tcW w:w="2399" w:type="dxa"/>
            <w:vMerge w:val="restart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12-20</w:t>
            </w:r>
          </w:p>
        </w:tc>
        <w:tc>
          <w:tcPr>
            <w:tcW w:w="239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Encuestas</w:t>
            </w:r>
          </w:p>
        </w:tc>
      </w:tr>
      <w:tr>
        <w:trPr/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1.  Definir criterios para evaluar el aprendizaje en ciberseguridad.</w:t>
              <w:tab/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2.  Diseñar evaluación de acuerdo a los criterios definidos.</w:t>
            </w:r>
          </w:p>
        </w:tc>
        <w:tc>
          <w:tcPr>
            <w:tcW w:w="2398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Aprendizaje independiente.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Resolución de problemas.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3.  Implementar sistema automatizado de evaluación.</w:t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Aplicación de conocimientos en ciberseguridad que involucran vulnerabilidades comunes.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Sistema para proponer CTF con temas específicos.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orient="landscape" w:w="15840" w:h="12240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087182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200847343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62757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846051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6962140</wp:posOffset>
          </wp:positionH>
          <wp:positionV relativeFrom="paragraph">
            <wp:posOffset>635</wp:posOffset>
          </wp:positionV>
          <wp:extent cx="2029460" cy="80835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9441" r="0" b="30707"/>
                  <a:stretch>
                    <a:fillRect/>
                  </a:stretch>
                </pic:blipFill>
                <pic:spPr bwMode="auto">
                  <a:xfrm>
                    <a:off x="0" y="0"/>
                    <a:ext cx="2029460" cy="80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Default"/>
      <w:rPr/>
    </w:pPr>
    <w:r>
      <w:rPr/>
    </w:r>
  </w:p>
  <w:p>
    <w:pPr>
      <w:pStyle w:val="Normal"/>
      <w:spacing w:lineRule="auto" w:line="360"/>
      <w:rPr>
        <w:rFonts w:cs="Calibri" w:cstheme="minorHAnsi"/>
        <w:b/>
        <w:b/>
        <w:bCs/>
        <w:color w:val="000000"/>
        <w:sz w:val="20"/>
        <w:szCs w:val="20"/>
      </w:rPr>
    </w:pPr>
    <w:r>
      <w:rPr>
        <w:rFonts w:cs="Calibri" w:cstheme="minorHAnsi"/>
        <w:b/>
        <w:bCs/>
        <w:color w:val="000000"/>
        <w:sz w:val="20"/>
        <w:szCs w:val="20"/>
      </w:rPr>
      <w:t>DISEÑO Y VALIDACIÓN DE LOS INSTRUMENTOS PARA LA RECOLECCIÓN DE LA INFORMACIÓN</w:t>
    </w:r>
  </w:p>
  <w:p>
    <w:pPr>
      <w:pStyle w:val="Normal"/>
      <w:spacing w:lineRule="auto" w:line="360"/>
      <w:rPr>
        <w:rFonts w:eastAsia="Times New Roman" w:cs="Calibri" w:cstheme="minorHAnsi"/>
        <w:b/>
        <w:b/>
        <w:bCs/>
        <w:sz w:val="20"/>
        <w:szCs w:val="20"/>
        <w:lang w:eastAsia="es-MX"/>
      </w:rPr>
    </w:pPr>
    <w:r>
      <w:rPr>
        <w:rFonts w:eastAsia="Times New Roman" w:cs="Calibri" w:cstheme="minorHAnsi"/>
        <w:b/>
        <w:bCs/>
        <w:sz w:val="20"/>
        <w:szCs w:val="20"/>
        <w:lang w:eastAsia="es-MX"/>
      </w:rPr>
      <w:t>TEMA DE INVESTIGACIÓN: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b22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b225c"/>
    <w:rPr/>
  </w:style>
  <w:style w:type="character" w:styleId="Pagenumber">
    <w:name w:val="page number"/>
    <w:basedOn w:val="DefaultParagraphFont"/>
    <w:uiPriority w:val="99"/>
    <w:semiHidden/>
    <w:unhideWhenUsed/>
    <w:qFormat/>
    <w:rsid w:val="00620c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694a6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916dda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MX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4-nfasis2">
    <w:name w:val="Grid Table 4 Accent 2"/>
    <w:basedOn w:val="Tablanormal"/>
    <w:uiPriority w:val="49"/>
    <w:rsid w:val="00694a68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881b1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2787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07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">
    <w:name w:val="Table Grid"/>
    <w:basedOn w:val="Tablanormal"/>
    <w:uiPriority w:val="39"/>
    <w:rsid w:val="008048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916dda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BC330-F410-F140-9149-0C10F0EB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LibreOffice/7.2.5.2.0$Linux_X86_64 LibreOffice_project/20$Build-2</Application>
  <AppVersion>15.0000</AppVersion>
  <Pages>2</Pages>
  <Words>108</Words>
  <Characters>707</Characters>
  <CharactersWithSpaces>789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2022-01-23T04:55:00Z</dcterms:created>
  <dc:creator>MIRIAM TRINIDAD</dc:creator>
  <dc:description/>
  <dc:language>es-MX</dc:language>
  <cp:lastModifiedBy/>
  <cp:lastPrinted>2019-10-26T02:08:00Z</cp:lastPrinted>
  <dcterms:modified xsi:type="dcterms:W3CDTF">2022-01-23T12:42:22Z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