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jc w:val="right"/>
        <w:rPr>
          <w:rFonts w:ascii="Microsoft Sans Serif" w:cs="Microsoft Sans Serif" w:hAnsi="Microsoft Sans Serif" w:eastAsia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  <w:rtl w:val="0"/>
          <w:lang w:val="en-US"/>
        </w:rPr>
        <w:tab/>
        <w:tab/>
        <w:tab/>
        <w:tab/>
        <w:tab/>
        <w:tab/>
        <w:t xml:space="preserve"> </w:t>
      </w:r>
      <w:r>
        <w:rPr>
          <w:rFonts w:ascii="Microsoft Sans Serif" w:cs="Microsoft Sans Serif" w:hAnsi="Microsoft Sans Serif" w:eastAsia="Microsoft Sans Serif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-726350</wp:posOffset>
                </wp:positionH>
                <wp:positionV relativeFrom="page">
                  <wp:posOffset>0</wp:posOffset>
                </wp:positionV>
                <wp:extent cx="7560057" cy="222503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57" cy="222503"/>
                        </a:xfrm>
                        <a:prstGeom prst="rect">
                          <a:avLst/>
                        </a:prstGeom>
                        <a:solidFill>
                          <a:srgbClr val="499BC9">
                            <a:alpha val="37351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57.2pt;margin-top:0.0pt;width:595.3pt;height:17.5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499BC9" opacity="37.4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rect>
            </w:pict>
          </mc:Fallback>
        </mc:AlternateContent>
      </w:r>
    </w:p>
    <w:p>
      <w:pPr>
        <w:pStyle w:val="內文"/>
        <w:rPr>
          <w:rFonts w:ascii="Microsoft Sans Serif" w:cs="Microsoft Sans Serif" w:hAnsi="Microsoft Sans Serif" w:eastAsia="Microsoft Sans Serif"/>
          <w:sz w:val="24"/>
          <w:szCs w:val="24"/>
        </w:rPr>
      </w:pPr>
    </w:p>
    <w:p>
      <w:pPr>
        <w:pStyle w:val="內文"/>
        <w:spacing w:line="288" w:lineRule="auto"/>
        <w:rPr>
          <w:rFonts w:ascii="Microsoft Sans Serif" w:cs="Microsoft Sans Serif" w:hAnsi="Microsoft Sans Serif" w:eastAsia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  <w:rtl w:val="0"/>
          <w:lang w:val="en-US"/>
        </w:rPr>
        <w:t>Dear Hiring Manager,</w:t>
      </w:r>
    </w:p>
    <w:p>
      <w:pPr>
        <w:pStyle w:val="內文"/>
        <w:spacing w:line="288" w:lineRule="auto"/>
        <w:rPr>
          <w:rFonts w:ascii="Microsoft Sans Serif" w:cs="Microsoft Sans Serif" w:hAnsi="Microsoft Sans Serif" w:eastAsia="Microsoft Sans Serif"/>
          <w:sz w:val="24"/>
          <w:szCs w:val="24"/>
        </w:rPr>
      </w:pPr>
    </w:p>
    <w:p>
      <w:pPr>
        <w:pStyle w:val="內文"/>
        <w:spacing w:line="288" w:lineRule="auto"/>
        <w:rPr>
          <w:rFonts w:ascii="Microsoft Sans Serif" w:cs="Microsoft Sans Serif" w:hAnsi="Microsoft Sans Serif" w:eastAsia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  <w:rtl w:val="0"/>
          <w:lang w:val="pt-PT"/>
        </w:rPr>
        <w:t xml:space="preserve">As </w:t>
      </w:r>
      <w:r>
        <w:rPr>
          <w:rFonts w:ascii="Microsoft Sans Serif" w:hAnsi="Microsoft Sans Serif"/>
          <w:sz w:val="24"/>
          <w:szCs w:val="24"/>
          <w:rtl w:val="0"/>
          <w:lang w:val="en-US"/>
        </w:rPr>
        <w:t>an innovative and problem-solving product designer</w:t>
      </w:r>
      <w:r>
        <w:rPr>
          <w:rFonts w:ascii="Microsoft Sans Serif" w:hAnsi="Microsoft Sans Serif"/>
          <w:sz w:val="24"/>
          <w:szCs w:val="24"/>
          <w:rtl w:val="0"/>
          <w:lang w:val="en-US"/>
        </w:rPr>
        <w:t xml:space="preserve">, I </w:t>
      </w:r>
      <w:r>
        <w:rPr>
          <w:rFonts w:ascii="Microsoft Sans Serif" w:hAnsi="Microsoft Sans Serif"/>
          <w:sz w:val="24"/>
          <w:szCs w:val="24"/>
          <w:rtl w:val="0"/>
          <w:lang w:val="en-US"/>
        </w:rPr>
        <w:t>am</w:t>
      </w:r>
      <w:r>
        <w:rPr>
          <w:rFonts w:ascii="Microsoft Sans Serif" w:hAnsi="Microsoft Sans Serif"/>
          <w:sz w:val="24"/>
          <w:szCs w:val="24"/>
          <w:rtl w:val="0"/>
          <w:lang w:val="en-US"/>
        </w:rPr>
        <w:t xml:space="preserve"> excited to see that there</w:t>
      </w:r>
      <w:r>
        <w:rPr>
          <w:rFonts w:ascii="Microsoft Sans Serif" w:hAnsi="Microsoft Sans Serif" w:hint="default"/>
          <w:sz w:val="24"/>
          <w:szCs w:val="24"/>
          <w:rtl w:val="1"/>
        </w:rPr>
        <w:t>’</w:t>
      </w:r>
      <w:r>
        <w:rPr>
          <w:rFonts w:ascii="Microsoft Sans Serif" w:hAnsi="Microsoft Sans Serif"/>
          <w:sz w:val="24"/>
          <w:szCs w:val="24"/>
          <w:rtl w:val="0"/>
          <w:lang w:val="en-US"/>
        </w:rPr>
        <w:t>s an opportunity for me to become part of Tanium</w:t>
      </w:r>
      <w:r>
        <w:rPr>
          <w:rFonts w:ascii="Microsoft Sans Serif" w:hAnsi="Microsoft Sans Serif"/>
          <w:sz w:val="24"/>
          <w:szCs w:val="24"/>
          <w:rtl w:val="0"/>
          <w:lang w:val="en-US"/>
        </w:rPr>
        <w:t>.</w:t>
      </w:r>
      <w:r>
        <w:rPr>
          <w:rFonts w:ascii="Microsoft Sans Serif" w:hAnsi="Microsoft Sans Serif"/>
          <w:sz w:val="24"/>
          <w:szCs w:val="24"/>
          <w:rtl w:val="0"/>
          <w:lang w:val="en-US"/>
        </w:rPr>
        <w:t xml:space="preserve"> Having 3+ years of experience in </w:t>
      </w:r>
      <w:r>
        <w:rPr>
          <w:rFonts w:ascii="Microsoft Sans Serif" w:hAnsi="Microsoft Sans Serif"/>
          <w:sz w:val="24"/>
          <w:szCs w:val="24"/>
          <w:rtl w:val="0"/>
          <w:lang w:val="en-US"/>
        </w:rPr>
        <w:t>B2B/B2C/immersive technology/e-commerce industries</w:t>
      </w:r>
      <w:r>
        <w:rPr>
          <w:rFonts w:ascii="Microsoft Sans Serif" w:hAnsi="Microsoft Sans Serif"/>
          <w:sz w:val="24"/>
          <w:szCs w:val="24"/>
          <w:rtl w:val="0"/>
          <w:lang w:val="en-US"/>
        </w:rPr>
        <w:t xml:space="preserve">, I believe I make a strong candidate for the </w:t>
      </w:r>
      <w:r>
        <w:rPr>
          <w:rFonts w:ascii="Microsoft Sans Serif" w:hAnsi="Microsoft Sans Serif"/>
          <w:sz w:val="24"/>
          <w:szCs w:val="24"/>
          <w:rtl w:val="0"/>
          <w:lang w:val="en-US"/>
        </w:rPr>
        <w:t>product design internship.</w:t>
      </w:r>
    </w:p>
    <w:p>
      <w:pPr>
        <w:pStyle w:val="內文"/>
        <w:spacing w:line="288" w:lineRule="auto"/>
        <w:rPr>
          <w:rFonts w:ascii="Microsoft Sans Serif" w:cs="Microsoft Sans Serif" w:hAnsi="Microsoft Sans Serif" w:eastAsia="Microsoft Sans Serif"/>
          <w:sz w:val="24"/>
          <w:szCs w:val="24"/>
        </w:rPr>
      </w:pPr>
    </w:p>
    <w:p>
      <w:pPr>
        <w:pStyle w:val="內文"/>
        <w:spacing w:line="288" w:lineRule="auto"/>
        <w:rPr>
          <w:rFonts w:ascii="Microsoft Sans Serif" w:cs="Microsoft Sans Serif" w:hAnsi="Microsoft Sans Serif" w:eastAsia="Microsoft Sans Serif"/>
          <w:sz w:val="24"/>
          <w:szCs w:val="24"/>
        </w:rPr>
      </w:pPr>
      <w:r>
        <w:rPr>
          <w:rFonts w:ascii="Microsoft Sans Serif" w:hAnsi="Microsoft Sans Serif"/>
          <w:sz w:val="24"/>
          <w:szCs w:val="24"/>
          <w:rtl w:val="0"/>
          <w:lang w:val="en-US"/>
        </w:rPr>
        <w:t xml:space="preserve">Over the past 3 years, I have designed and delivered highly interactive, user-centric websites and mobile applications for several clients and customers. Below is a snapshot of my key strengths and achievements: </w:t>
      </w:r>
    </w:p>
    <w:p>
      <w:pPr>
        <w:pStyle w:val="內文"/>
        <w:spacing w:line="288" w:lineRule="auto"/>
        <w:rPr>
          <w:rFonts w:ascii="Microsoft Sans Serif" w:cs="Microsoft Sans Serif" w:hAnsi="Microsoft Sans Serif" w:eastAsia="Microsoft Sans Serif"/>
          <w:sz w:val="24"/>
          <w:szCs w:val="24"/>
        </w:rPr>
      </w:pPr>
    </w:p>
    <w:p>
      <w:pPr>
        <w:pStyle w:val="內文"/>
        <w:numPr>
          <w:ilvl w:val="0"/>
          <w:numId w:val="2"/>
        </w:numPr>
        <w:spacing w:line="288" w:lineRule="auto"/>
        <w:rPr>
          <w:rFonts w:ascii="Microsoft Sans Serif" w:hAnsi="Microsoft Sans Serif"/>
          <w:sz w:val="24"/>
          <w:szCs w:val="24"/>
          <w:lang w:val="en-US"/>
        </w:rPr>
      </w:pPr>
      <w:r>
        <w:rPr>
          <w:rFonts w:ascii="Microsoft Sans Serif" w:hAnsi="Microsoft Sans Serif"/>
          <w:sz w:val="24"/>
          <w:szCs w:val="24"/>
          <w:rtl w:val="0"/>
          <w:lang w:val="en-US"/>
        </w:rPr>
        <w:t xml:space="preserve">Crafted B2B financial digital products for 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the real estate and architecture industries; Increased the s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 xml:space="preserve">ubscription 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a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 xml:space="preserve">ccount 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n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umber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 xml:space="preserve"> by 40%.</w:t>
      </w:r>
    </w:p>
    <w:p>
      <w:pPr>
        <w:pStyle w:val="內文"/>
        <w:numPr>
          <w:ilvl w:val="0"/>
          <w:numId w:val="2"/>
        </w:numPr>
        <w:spacing w:line="288" w:lineRule="auto"/>
        <w:rPr>
          <w:rFonts w:ascii="Microsoft Sans Serif" w:hAnsi="Microsoft Sans Serif"/>
          <w:sz w:val="24"/>
          <w:szCs w:val="24"/>
          <w:lang w:val="en-US"/>
        </w:rPr>
      </w:pP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Redesigned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 xml:space="preserve">B2C e-commerce websites and 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 xml:space="preserve">the 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 xml:space="preserve">inventory 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systems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 xml:space="preserve"> to accommodate </w:t>
      </w:r>
      <w:r>
        <w:rPr>
          <w:rFonts w:ascii="Microsoft Sans Serif" w:hAnsi="Microsoft Sans Serif"/>
          <w:sz w:val="24"/>
          <w:szCs w:val="24"/>
          <w:rtl w:val="0"/>
          <w:lang w:val="en-US"/>
        </w:rPr>
        <w:t xml:space="preserve">business </w:t>
      </w:r>
      <w:r>
        <w:rPr>
          <w:rFonts w:ascii="Microsoft Sans Serif" w:hAnsi="Microsoft Sans Serif"/>
          <w:sz w:val="24"/>
          <w:szCs w:val="24"/>
          <w:rtl w:val="0"/>
          <w:lang w:val="en-US"/>
        </w:rPr>
        <w:t xml:space="preserve">goals and forecast demand; </w:t>
      </w:r>
      <w:r>
        <w:rPr>
          <w:rFonts w:ascii="Microsoft Sans Serif" w:hAnsi="Microsoft Sans Serif"/>
          <w:sz w:val="24"/>
          <w:szCs w:val="24"/>
          <w:rtl w:val="0"/>
          <w:lang w:val="en-US"/>
        </w:rPr>
        <w:t>increased the conversion rate by 130%</w:t>
      </w:r>
      <w:r>
        <w:rPr>
          <w:rFonts w:ascii="Microsoft Sans Serif" w:hAnsi="Microsoft Sans Serif"/>
          <w:sz w:val="24"/>
          <w:szCs w:val="24"/>
          <w:rtl w:val="0"/>
          <w:lang w:val="en-US"/>
        </w:rPr>
        <w:t>.</w:t>
      </w:r>
    </w:p>
    <w:p>
      <w:pPr>
        <w:pStyle w:val="內文"/>
        <w:numPr>
          <w:ilvl w:val="0"/>
          <w:numId w:val="2"/>
        </w:numPr>
        <w:spacing w:line="288" w:lineRule="auto"/>
        <w:rPr>
          <w:rFonts w:ascii="Microsoft Sans Serif" w:hAnsi="Microsoft Sans Serif"/>
          <w:sz w:val="24"/>
          <w:szCs w:val="24"/>
          <w:lang w:val="en-US"/>
        </w:rPr>
      </w:pP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Collabora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720000</wp:posOffset>
                </wp:positionV>
                <wp:extent cx="3308538" cy="69739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538" cy="6973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預設值"/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b w:val="1"/>
                                <w:bCs w:val="1"/>
                                <w:outline w:val="0"/>
                                <w:color w:val="3f3f3f"/>
                                <w:sz w:val="40"/>
                                <w:szCs w:val="4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3f3f3f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Xin Qiao (Constance)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3f3f3f"/>
                                <w:sz w:val="40"/>
                                <w:szCs w:val="40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Liao </w:t>
                            </w:r>
                          </w:p>
                          <w:p>
                            <w:pPr>
                              <w:pStyle w:val="預設值"/>
                              <w:bidi w:val="0"/>
                              <w:spacing w:line="288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3f3f3f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>Product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3f3f3f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da-DK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Designer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3f3f3f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7pt;margin-top:56.7pt;width:260.5pt;height:54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預設值"/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b w:val="1"/>
                          <w:bCs w:val="1"/>
                          <w:outline w:val="0"/>
                          <w:color w:val="3f3f3f"/>
                          <w:sz w:val="40"/>
                          <w:szCs w:val="40"/>
                          <w:shd w:val="clear" w:color="auto" w:fill="ffffff"/>
                          <w:rtl w:val="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3f3f3f"/>
                          <w:sz w:val="40"/>
                          <w:szCs w:val="40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Xin Qiao (Constance)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3f3f3f"/>
                          <w:sz w:val="40"/>
                          <w:szCs w:val="40"/>
                          <w:shd w:val="clear" w:color="auto" w:fill="ffffff"/>
                          <w:rtl w:val="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Liao </w:t>
                      </w:r>
                    </w:p>
                    <w:p>
                      <w:pPr>
                        <w:pStyle w:val="預設值"/>
                        <w:bidi w:val="0"/>
                        <w:spacing w:line="288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3f3f3f"/>
                          <w:sz w:val="28"/>
                          <w:szCs w:val="28"/>
                          <w:shd w:val="clear" w:color="auto" w:fill="ffffff"/>
                          <w:rtl w:val="0"/>
                          <w:lang w:val="zh-TW" w:eastAsia="zh-TW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>Product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3f3f3f"/>
                          <w:sz w:val="28"/>
                          <w:szCs w:val="28"/>
                          <w:shd w:val="clear" w:color="auto" w:fill="ffffff"/>
                          <w:rtl w:val="0"/>
                          <w:lang w:val="da-DK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Designer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3f3f3f"/>
                          <w:sz w:val="28"/>
                          <w:szCs w:val="28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4995097</wp:posOffset>
                </wp:positionH>
                <wp:positionV relativeFrom="page">
                  <wp:posOffset>720000</wp:posOffset>
                </wp:positionV>
                <wp:extent cx="2071988" cy="81219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988" cy="812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內文"/>
                              <w:spacing w:line="288" w:lineRule="auto"/>
                              <w:jc w:val="right"/>
                              <w:rPr>
                                <w:rFonts w:ascii="Microsoft Sans Serif" w:cs="Microsoft Sans Serif" w:hAnsi="Microsoft Sans Serif" w:eastAsia="Microsoft Sans Seri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sz w:val="26"/>
                                <w:szCs w:val="26"/>
                                <w:rtl w:val="0"/>
                              </w:rPr>
                              <w:t>812-803-5485</w:t>
                            </w:r>
                          </w:p>
                          <w:p>
                            <w:pPr>
                              <w:pStyle w:val="內文"/>
                              <w:spacing w:line="288" w:lineRule="auto"/>
                              <w:jc w:val="right"/>
                              <w:rPr>
                                <w:rFonts w:ascii="Microsoft Sans Serif" w:cs="Microsoft Sans Serif" w:hAnsi="Microsoft Sans Serif" w:eastAsia="Microsoft Sans Seri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Hyperlink.0"/>
                                <w:rFonts w:ascii="Microsoft Sans Serif" w:cs="Microsoft Sans Serif" w:hAnsi="Microsoft Sans Serif" w:eastAsia="Microsoft Sans Serif"/>
                                <w:sz w:val="26"/>
                                <w:szCs w:val="26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Microsoft Sans Serif" w:cs="Microsoft Sans Serif" w:hAnsi="Microsoft Sans Serif" w:eastAsia="Microsoft Sans Serif"/>
                                <w:sz w:val="26"/>
                                <w:szCs w:val="26"/>
                              </w:rPr>
                              <w:instrText xml:space="preserve"> HYPERLINK "mailto:im.xin.qiao@gmail.com"</w:instrText>
                            </w:r>
                            <w:r>
                              <w:rPr>
                                <w:rStyle w:val="Hyperlink.0"/>
                                <w:rFonts w:ascii="Microsoft Sans Serif" w:cs="Microsoft Sans Serif" w:hAnsi="Microsoft Sans Serif" w:eastAsia="Microsoft Sans Serif"/>
                                <w:sz w:val="26"/>
                                <w:szCs w:val="26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Microsoft Sans Serif" w:hAnsi="Microsoft Sans Seri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im.xin.qiao@gmail.com</w:t>
                            </w:r>
                            <w:r>
                              <w:rPr>
                                <w:rFonts w:ascii="Microsoft Sans Serif" w:cs="Microsoft Sans Serif" w:hAnsi="Microsoft Sans Serif" w:eastAsia="Microsoft Sans Serif"/>
                                <w:sz w:val="26"/>
                                <w:szCs w:val="26"/>
                              </w:rPr>
                              <w:fldChar w:fldCharType="end" w:fldLock="0"/>
                            </w:r>
                            <w:r>
                              <w:rPr>
                                <w:rFonts w:ascii="Microsoft Sans Serif" w:hAnsi="Microsoft Sans Seri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內文"/>
                              <w:spacing w:line="288" w:lineRule="auto"/>
                              <w:jc w:val="right"/>
                            </w:pPr>
                            <w:r>
                              <w:rPr>
                                <w:rStyle w:val="Hyperlink.0"/>
                                <w:rFonts w:ascii="Microsoft Sans Serif" w:cs="Microsoft Sans Serif" w:hAnsi="Microsoft Sans Serif" w:eastAsia="Microsoft Sans Serif"/>
                                <w:sz w:val="26"/>
                                <w:szCs w:val="26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Microsoft Sans Serif" w:cs="Microsoft Sans Serif" w:hAnsi="Microsoft Sans Serif" w:eastAsia="Microsoft Sans Serif"/>
                                <w:sz w:val="26"/>
                                <w:szCs w:val="26"/>
                              </w:rPr>
                              <w:instrText xml:space="preserve"> HYPERLINK "http://constance.studio/"</w:instrText>
                            </w:r>
                            <w:r>
                              <w:rPr>
                                <w:rStyle w:val="Hyperlink.0"/>
                                <w:rFonts w:ascii="Microsoft Sans Serif" w:cs="Microsoft Sans Serif" w:hAnsi="Microsoft Sans Serif" w:eastAsia="Microsoft Sans Serif"/>
                                <w:sz w:val="26"/>
                                <w:szCs w:val="26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Microsoft Sans Serif" w:hAnsi="Microsoft Sans Seri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http://constance.studio/</w:t>
                            </w:r>
                            <w:r>
                              <w:rPr>
                                <w:rFonts w:ascii="Microsoft Sans Serif" w:cs="Microsoft Sans Serif" w:hAnsi="Microsoft Sans Serif" w:eastAsia="Microsoft Sans Serif"/>
                                <w:sz w:val="26"/>
                                <w:szCs w:val="26"/>
                              </w:rPr>
                              <w:fldChar w:fldCharType="end" w:fldLock="0"/>
                            </w:r>
                            <w:r>
                              <w:rPr>
                                <w:rFonts w:ascii="Microsoft Sans Serif" w:hAnsi="Microsoft Sans Serif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93.3pt;margin-top:56.7pt;width:163.1pt;height:64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  <w:spacing w:line="288" w:lineRule="auto"/>
                        <w:jc w:val="right"/>
                        <w:rPr>
                          <w:rFonts w:ascii="Microsoft Sans Serif" w:cs="Microsoft Sans Serif" w:hAnsi="Microsoft Sans Serif" w:eastAsia="Microsoft Sans Serif"/>
                          <w:sz w:val="26"/>
                          <w:szCs w:val="26"/>
                        </w:rPr>
                      </w:pPr>
                      <w:r>
                        <w:rPr>
                          <w:rFonts w:ascii="Microsoft Sans Serif" w:hAnsi="Microsoft Sans Serif"/>
                          <w:sz w:val="26"/>
                          <w:szCs w:val="26"/>
                          <w:rtl w:val="0"/>
                        </w:rPr>
                        <w:t>812-803-5485</w:t>
                      </w:r>
                    </w:p>
                    <w:p>
                      <w:pPr>
                        <w:pStyle w:val="內文"/>
                        <w:spacing w:line="288" w:lineRule="auto"/>
                        <w:jc w:val="right"/>
                        <w:rPr>
                          <w:rFonts w:ascii="Microsoft Sans Serif" w:cs="Microsoft Sans Serif" w:hAnsi="Microsoft Sans Serif" w:eastAsia="Microsoft Sans Serif"/>
                          <w:sz w:val="26"/>
                          <w:szCs w:val="26"/>
                        </w:rPr>
                      </w:pPr>
                      <w:r>
                        <w:rPr>
                          <w:rStyle w:val="Hyperlink.0"/>
                          <w:rFonts w:ascii="Microsoft Sans Serif" w:cs="Microsoft Sans Serif" w:hAnsi="Microsoft Sans Serif" w:eastAsia="Microsoft Sans Serif"/>
                          <w:sz w:val="26"/>
                          <w:szCs w:val="26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Microsoft Sans Serif" w:cs="Microsoft Sans Serif" w:hAnsi="Microsoft Sans Serif" w:eastAsia="Microsoft Sans Serif"/>
                          <w:sz w:val="26"/>
                          <w:szCs w:val="26"/>
                        </w:rPr>
                        <w:instrText xml:space="preserve"> HYPERLINK "mailto:im.xin.qiao@gmail.com"</w:instrText>
                      </w:r>
                      <w:r>
                        <w:rPr>
                          <w:rStyle w:val="Hyperlink.0"/>
                          <w:rFonts w:ascii="Microsoft Sans Serif" w:cs="Microsoft Sans Serif" w:hAnsi="Microsoft Sans Serif" w:eastAsia="Microsoft Sans Serif"/>
                          <w:sz w:val="26"/>
                          <w:szCs w:val="26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Microsoft Sans Serif" w:hAnsi="Microsoft Sans Serif"/>
                          <w:sz w:val="26"/>
                          <w:szCs w:val="26"/>
                          <w:rtl w:val="0"/>
                          <w:lang w:val="en-US"/>
                        </w:rPr>
                        <w:t>im.xin.qiao@gmail.com</w:t>
                      </w:r>
                      <w:r>
                        <w:rPr>
                          <w:rFonts w:ascii="Microsoft Sans Serif" w:cs="Microsoft Sans Serif" w:hAnsi="Microsoft Sans Serif" w:eastAsia="Microsoft Sans Serif"/>
                          <w:sz w:val="26"/>
                          <w:szCs w:val="26"/>
                        </w:rPr>
                        <w:fldChar w:fldCharType="end" w:fldLock="0"/>
                      </w:r>
                      <w:r>
                        <w:rPr>
                          <w:rFonts w:ascii="Microsoft Sans Serif" w:hAnsi="Microsoft Sans Serif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內文"/>
                        <w:spacing w:line="288" w:lineRule="auto"/>
                        <w:jc w:val="right"/>
                      </w:pPr>
                      <w:r>
                        <w:rPr>
                          <w:rStyle w:val="Hyperlink.0"/>
                          <w:rFonts w:ascii="Microsoft Sans Serif" w:cs="Microsoft Sans Serif" w:hAnsi="Microsoft Sans Serif" w:eastAsia="Microsoft Sans Serif"/>
                          <w:sz w:val="26"/>
                          <w:szCs w:val="26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Microsoft Sans Serif" w:cs="Microsoft Sans Serif" w:hAnsi="Microsoft Sans Serif" w:eastAsia="Microsoft Sans Serif"/>
                          <w:sz w:val="26"/>
                          <w:szCs w:val="26"/>
                        </w:rPr>
                        <w:instrText xml:space="preserve"> HYPERLINK "http://constance.studio/"</w:instrText>
                      </w:r>
                      <w:r>
                        <w:rPr>
                          <w:rStyle w:val="Hyperlink.0"/>
                          <w:rFonts w:ascii="Microsoft Sans Serif" w:cs="Microsoft Sans Serif" w:hAnsi="Microsoft Sans Serif" w:eastAsia="Microsoft Sans Serif"/>
                          <w:sz w:val="26"/>
                          <w:szCs w:val="26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Microsoft Sans Serif" w:hAnsi="Microsoft Sans Serif"/>
                          <w:sz w:val="26"/>
                          <w:szCs w:val="26"/>
                          <w:rtl w:val="0"/>
                          <w:lang w:val="en-US"/>
                        </w:rPr>
                        <w:t>http://constance.studio/</w:t>
                      </w:r>
                      <w:r>
                        <w:rPr>
                          <w:rFonts w:ascii="Microsoft Sans Serif" w:cs="Microsoft Sans Serif" w:hAnsi="Microsoft Sans Serif" w:eastAsia="Microsoft Sans Serif"/>
                          <w:sz w:val="26"/>
                          <w:szCs w:val="26"/>
                        </w:rPr>
                        <w:fldChar w:fldCharType="end" w:fldLock="0"/>
                      </w:r>
                      <w:r>
                        <w:rPr>
                          <w:rFonts w:ascii="Microsoft Sans Serif" w:hAnsi="Microsoft Sans Serif"/>
                          <w:sz w:val="26"/>
                          <w:szCs w:val="26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ted with stakeholders to plan projects for effective delivery while maintaining high standards for design.</w:t>
      </w:r>
    </w:p>
    <w:p>
      <w:pPr>
        <w:pStyle w:val="內文"/>
        <w:spacing w:line="288" w:lineRule="auto"/>
        <w:rPr>
          <w:rFonts w:ascii="Microsoft Sans Serif" w:cs="Microsoft Sans Serif" w:hAnsi="Microsoft Sans Serif" w:eastAsia="Microsoft Sans Serif"/>
          <w:sz w:val="24"/>
          <w:szCs w:val="24"/>
        </w:rPr>
      </w:pPr>
    </w:p>
    <w:p>
      <w:pPr>
        <w:pStyle w:val="預設值"/>
        <w:bidi w:val="0"/>
        <w:spacing w:line="288" w:lineRule="auto"/>
        <w:ind w:left="0" w:right="0" w:firstLine="0"/>
        <w:jc w:val="left"/>
        <w:rPr>
          <w:rFonts w:ascii="Microsoft Sans Serif" w:cs="Microsoft Sans Serif" w:hAnsi="Microsoft Sans Serif" w:eastAsia="Microsoft Sans Serif"/>
          <w:sz w:val="24"/>
          <w:szCs w:val="24"/>
          <w:shd w:val="clear" w:color="auto" w:fill="ffffff"/>
          <w:rtl w:val="0"/>
        </w:rPr>
      </w:pPr>
      <w:r>
        <w:rPr>
          <w:rFonts w:ascii="Microsoft Sans Serif" w:hAnsi="Microsoft Sans Serif"/>
          <w:sz w:val="24"/>
          <w:szCs w:val="24"/>
          <w:shd w:val="clear" w:color="auto" w:fill="ffffff"/>
          <w:rtl w:val="0"/>
        </w:rPr>
        <w:t>I admire Tanium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's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 xml:space="preserve"> commitment to 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 xml:space="preserve">transforming the future of working environment and through accessible and trustful platforms. 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As someone who dedicates to developing solutions that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 xml:space="preserve"> simplify complexity and providing the best experience for my users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, I believe I would be a great fit for the Tanium</w:t>
      </w:r>
      <w:r>
        <w:rPr>
          <w:rFonts w:ascii="Microsoft Sans Serif" w:hAnsi="Microsoft Sans Serif" w:hint="default"/>
          <w:sz w:val="24"/>
          <w:szCs w:val="24"/>
          <w:shd w:val="clear" w:color="auto" w:fill="ffffff"/>
          <w:rtl w:val="0"/>
          <w:lang w:val="en-US"/>
        </w:rPr>
        <w:t>’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s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 xml:space="preserve"> team. I</w:t>
      </w:r>
      <w:r>
        <w:rPr>
          <w:rFonts w:ascii="Microsoft Sans Serif" w:hAnsi="Microsoft Sans Serif" w:hint="default"/>
          <w:sz w:val="24"/>
          <w:szCs w:val="24"/>
          <w:shd w:val="clear" w:color="auto" w:fill="ffffff"/>
          <w:rtl w:val="1"/>
        </w:rPr>
        <w:t>’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 xml:space="preserve">d love to apply my expertise in design and experience collaborating with cross-functional teams to help you 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positive social impact.</w:t>
      </w:r>
    </w:p>
    <w:p>
      <w:pPr>
        <w:pStyle w:val="預設值"/>
        <w:bidi w:val="0"/>
        <w:spacing w:line="288" w:lineRule="auto"/>
        <w:ind w:left="0" w:right="0" w:firstLine="0"/>
        <w:jc w:val="left"/>
        <w:rPr>
          <w:rFonts w:ascii="Microsoft Sans Serif" w:cs="Microsoft Sans Serif" w:hAnsi="Microsoft Sans Serif" w:eastAsia="Microsoft Sans Serif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line="288" w:lineRule="auto"/>
        <w:ind w:left="0" w:right="0" w:firstLine="0"/>
        <w:jc w:val="left"/>
        <w:rPr>
          <w:rFonts w:ascii="Microsoft Sans Serif" w:cs="Microsoft Sans Serif" w:hAnsi="Microsoft Sans Serif" w:eastAsia="Microsoft Sans Serif"/>
          <w:sz w:val="24"/>
          <w:szCs w:val="24"/>
          <w:shd w:val="clear" w:color="auto" w:fill="ffffff"/>
          <w:rtl w:val="0"/>
        </w:rPr>
      </w:pPr>
      <w:r>
        <w:rPr>
          <w:rFonts w:ascii="Microsoft Sans Serif" w:hAnsi="Microsoft Sans Serif"/>
          <w:sz w:val="24"/>
          <w:szCs w:val="24"/>
          <w:shd w:val="clear" w:color="auto" w:fill="ffffff"/>
          <w:rtl w:val="0"/>
        </w:rPr>
        <w:t>I</w:t>
      </w:r>
      <w:r>
        <w:rPr>
          <w:rFonts w:ascii="Microsoft Sans Serif" w:hAnsi="Microsoft Sans Serif" w:hint="default"/>
          <w:sz w:val="24"/>
          <w:szCs w:val="24"/>
          <w:shd w:val="clear" w:color="auto" w:fill="ffffff"/>
          <w:rtl w:val="1"/>
        </w:rPr>
        <w:t>’</w:t>
      </w: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d love to learn more about this opportunity and discuss how I can contribute to your core values and goals. Please feel free to contact me at 812-803-5485 or im.xin.qiao@gmail.com. Thank you kindly for your time and consideration. I hope to hear from you soon.</w:t>
      </w:r>
    </w:p>
    <w:p>
      <w:pPr>
        <w:pStyle w:val="預設值"/>
        <w:bidi w:val="0"/>
        <w:spacing w:line="288" w:lineRule="auto"/>
        <w:ind w:left="0" w:right="0" w:firstLine="0"/>
        <w:jc w:val="left"/>
        <w:rPr>
          <w:rFonts w:ascii="Microsoft Sans Serif" w:cs="Microsoft Sans Serif" w:hAnsi="Microsoft Sans Serif" w:eastAsia="Microsoft Sans Serif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line="288" w:lineRule="auto"/>
        <w:ind w:left="0" w:right="0" w:firstLine="0"/>
        <w:jc w:val="left"/>
        <w:rPr>
          <w:rFonts w:ascii="Microsoft Sans Serif" w:cs="Microsoft Sans Serif" w:hAnsi="Microsoft Sans Serif" w:eastAsia="Microsoft Sans Serif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line="288" w:lineRule="auto"/>
        <w:ind w:left="0" w:right="0" w:firstLine="0"/>
        <w:jc w:val="left"/>
        <w:rPr>
          <w:rFonts w:ascii="Microsoft Sans Serif" w:cs="Microsoft Sans Serif" w:hAnsi="Microsoft Sans Serif" w:eastAsia="Microsoft Sans Serif"/>
          <w:sz w:val="24"/>
          <w:szCs w:val="24"/>
          <w:shd w:val="clear" w:color="auto" w:fill="ffffff"/>
          <w:rtl w:val="0"/>
        </w:rPr>
      </w:pP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Sincerely,</w:t>
      </w:r>
    </w:p>
    <w:p>
      <w:pPr>
        <w:pStyle w:val="預設值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ascii="Microsoft Sans Serif" w:hAnsi="Microsoft Sans Serif"/>
          <w:sz w:val="24"/>
          <w:szCs w:val="24"/>
          <w:shd w:val="clear" w:color="auto" w:fill="ffffff"/>
          <w:rtl w:val="0"/>
          <w:lang w:val="en-US"/>
        </w:rPr>
        <w:t>Xin Qiao Liao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Sans Serif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破折號"/>
  </w:abstractNum>
  <w:abstractNum w:abstractNumId="1">
    <w:multiLevelType w:val="hybridMultilevel"/>
    <w:styleLink w:val="破折號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破折號">
    <w:name w:val="破折號"/>
    <w:pPr>
      <w:numPr>
        <w:numId w:val="1"/>
      </w:numPr>
    </w:p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