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7E7" w:rsidRPr="00B138CF" w:rsidRDefault="00AA27E7" w:rsidP="00AA27E7">
      <w:pPr>
        <w:jc w:val="center"/>
        <w:rPr>
          <w:b/>
          <w:sz w:val="52"/>
          <w:szCs w:val="52"/>
        </w:rPr>
      </w:pPr>
      <w:r w:rsidRPr="00B138CF">
        <w:rPr>
          <w:rFonts w:hint="eastAsia"/>
          <w:b/>
          <w:sz w:val="52"/>
          <w:szCs w:val="52"/>
        </w:rPr>
        <w:t>数据平台方案</w:t>
      </w:r>
    </w:p>
    <w:p w:rsidR="00AA27E7" w:rsidRDefault="00AA27E7" w:rsidP="00AA27E7">
      <w:pPr>
        <w:jc w:val="left"/>
      </w:pPr>
    </w:p>
    <w:p w:rsidR="00AA27E7" w:rsidRPr="00B138CF" w:rsidRDefault="00AA27E7" w:rsidP="00AA27E7">
      <w:pPr>
        <w:pStyle w:val="a5"/>
        <w:numPr>
          <w:ilvl w:val="0"/>
          <w:numId w:val="1"/>
        </w:numPr>
        <w:ind w:firstLineChars="0"/>
        <w:rPr>
          <w:b/>
          <w:sz w:val="44"/>
          <w:szCs w:val="44"/>
        </w:rPr>
      </w:pPr>
      <w:r w:rsidRPr="00B138CF">
        <w:rPr>
          <w:rFonts w:hint="eastAsia"/>
          <w:b/>
          <w:sz w:val="44"/>
          <w:szCs w:val="44"/>
        </w:rPr>
        <w:t>数据平台背景</w:t>
      </w:r>
    </w:p>
    <w:p w:rsidR="00AA27E7" w:rsidRDefault="00AA27E7" w:rsidP="00AA27E7">
      <w:pPr>
        <w:pStyle w:val="a5"/>
        <w:ind w:left="360"/>
        <w:jc w:val="left"/>
      </w:pPr>
      <w:r>
        <w:rPr>
          <w:rFonts w:hint="eastAsia"/>
        </w:rPr>
        <w:t>数</w:t>
      </w:r>
      <w:r>
        <w:t>据平台为解决各业务系统（平台）之间进行数据</w:t>
      </w:r>
      <w:r>
        <w:rPr>
          <w:rFonts w:hint="eastAsia"/>
        </w:rPr>
        <w:t>/</w:t>
      </w:r>
      <w:r>
        <w:rPr>
          <w:rFonts w:hint="eastAsia"/>
        </w:rPr>
        <w:t>文件</w:t>
      </w:r>
      <w:r>
        <w:rPr>
          <w:rFonts w:hint="eastAsia"/>
        </w:rPr>
        <w:t>传</w:t>
      </w:r>
      <w:r>
        <w:t>输</w:t>
      </w:r>
      <w:r>
        <w:t>的通用解决方案</w:t>
      </w:r>
      <w:r>
        <w:rPr>
          <w:rFonts w:hint="eastAsia"/>
        </w:rPr>
        <w:t>，</w:t>
      </w:r>
      <w:r>
        <w:t>使各数库，</w:t>
      </w:r>
      <w:r>
        <w:rPr>
          <w:rFonts w:hint="eastAsia"/>
        </w:rPr>
        <w:t>各</w:t>
      </w:r>
      <w:r>
        <w:t>业务系统接口之中通配置即可实现数据</w:t>
      </w:r>
      <w:r>
        <w:rPr>
          <w:rFonts w:hint="eastAsia"/>
        </w:rPr>
        <w:t>传</w:t>
      </w:r>
      <w:r>
        <w:t>输，并且使用各业务系统之间并不进行直接连接</w:t>
      </w:r>
      <w:r>
        <w:t>。</w:t>
      </w:r>
    </w:p>
    <w:p w:rsidR="00AA27E7" w:rsidRDefault="00AA27E7" w:rsidP="00AA27E7">
      <w:pPr>
        <w:pStyle w:val="a5"/>
        <w:ind w:left="360" w:firstLineChars="0" w:firstLine="0"/>
        <w:jc w:val="left"/>
      </w:pPr>
    </w:p>
    <w:p w:rsidR="00AA27E7" w:rsidRDefault="00AA27E7" w:rsidP="000B545E">
      <w:pPr>
        <w:pStyle w:val="a5"/>
        <w:ind w:left="360" w:firstLineChars="0" w:firstLine="0"/>
        <w:jc w:val="left"/>
      </w:pPr>
      <w:r>
        <w:rPr>
          <w:rFonts w:hint="eastAsia"/>
          <w:noProof/>
        </w:rPr>
        <w:drawing>
          <wp:inline distT="0" distB="0" distL="0" distR="0" wp14:anchorId="0253AD6B" wp14:editId="5F3085D6">
            <wp:extent cx="5274310" cy="3865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19数据平台.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865880"/>
                    </a:xfrm>
                    <a:prstGeom prst="rect">
                      <a:avLst/>
                    </a:prstGeom>
                  </pic:spPr>
                </pic:pic>
              </a:graphicData>
            </a:graphic>
          </wp:inline>
        </w:drawing>
      </w:r>
      <w:r>
        <w:br w:type="page"/>
      </w:r>
    </w:p>
    <w:p w:rsidR="00AA27E7" w:rsidRDefault="00AA27E7" w:rsidP="00AA27E7">
      <w:pPr>
        <w:pStyle w:val="a5"/>
        <w:numPr>
          <w:ilvl w:val="0"/>
          <w:numId w:val="1"/>
        </w:numPr>
        <w:ind w:firstLineChars="0"/>
        <w:rPr>
          <w:b/>
          <w:sz w:val="44"/>
          <w:szCs w:val="44"/>
        </w:rPr>
      </w:pPr>
      <w:r w:rsidRPr="00AA27E7">
        <w:rPr>
          <w:b/>
          <w:sz w:val="44"/>
          <w:szCs w:val="44"/>
        </w:rPr>
        <w:lastRenderedPageBreak/>
        <w:t>数据平台服务</w:t>
      </w:r>
    </w:p>
    <w:p w:rsidR="00AA27E7" w:rsidRPr="00AA27E7" w:rsidRDefault="00AA27E7" w:rsidP="00AA27E7">
      <w:pPr>
        <w:pStyle w:val="a5"/>
        <w:ind w:left="360" w:firstLineChars="0" w:firstLine="0"/>
        <w:rPr>
          <w:rFonts w:hint="eastAsia"/>
          <w:b/>
          <w:sz w:val="44"/>
          <w:szCs w:val="44"/>
        </w:rPr>
      </w:pPr>
    </w:p>
    <w:p w:rsidR="003727A6" w:rsidRDefault="00AA27E7" w:rsidP="003727A6">
      <w:pPr>
        <w:tabs>
          <w:tab w:val="left" w:pos="3682"/>
        </w:tabs>
        <w:jc w:val="center"/>
      </w:pPr>
      <w:r>
        <w:object w:dxaOrig="7951"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18pt;height:21.75pt" o:ole="">
            <v:imagedata r:id="rId9" o:title=""/>
          </v:shape>
          <o:OLEObject Type="Embed" ProgID="Visio.Drawing.15" ShapeID="_x0000_i1038" DrawAspect="Content" ObjectID="_1548011670" r:id="rId10"/>
        </w:object>
      </w:r>
    </w:p>
    <w:p w:rsidR="003727A6" w:rsidRDefault="00AA27E7" w:rsidP="003727A6">
      <w:pPr>
        <w:tabs>
          <w:tab w:val="left" w:pos="3682"/>
        </w:tabs>
        <w:jc w:val="center"/>
        <w:rPr>
          <w:rFonts w:hint="eastAsia"/>
        </w:rPr>
      </w:pPr>
      <w:r>
        <w:t>单</w:t>
      </w:r>
      <w:r w:rsidR="003727A6">
        <w:t>数据平台服务</w:t>
      </w:r>
    </w:p>
    <w:p w:rsidR="003727A6" w:rsidRDefault="003727A6" w:rsidP="00FB3C91">
      <w:pPr>
        <w:tabs>
          <w:tab w:val="left" w:pos="3682"/>
        </w:tabs>
      </w:pPr>
    </w:p>
    <w:p w:rsidR="003727A6" w:rsidRDefault="00AA27E7" w:rsidP="00FB3C91">
      <w:pPr>
        <w:tabs>
          <w:tab w:val="left" w:pos="3682"/>
        </w:tabs>
      </w:pPr>
      <w:r>
        <w:object w:dxaOrig="10650" w:dyaOrig="585">
          <v:shape id="_x0000_i1037" type="#_x0000_t75" style="width:414.75pt;height:22.5pt" o:ole="">
            <v:imagedata r:id="rId11" o:title=""/>
          </v:shape>
          <o:OLEObject Type="Embed" ProgID="Visio.Drawing.15" ShapeID="_x0000_i1037" DrawAspect="Content" ObjectID="_1548011671" r:id="rId12"/>
        </w:object>
      </w:r>
    </w:p>
    <w:p w:rsidR="003727A6" w:rsidRDefault="00AA27E7" w:rsidP="003727A6">
      <w:pPr>
        <w:tabs>
          <w:tab w:val="left" w:pos="3682"/>
        </w:tabs>
        <w:jc w:val="center"/>
        <w:rPr>
          <w:rFonts w:hint="eastAsia"/>
        </w:rPr>
      </w:pPr>
      <w:r>
        <w:t>多</w:t>
      </w:r>
      <w:r w:rsidR="003727A6">
        <w:t>数据平台服务</w:t>
      </w:r>
    </w:p>
    <w:p w:rsidR="003727A6" w:rsidRPr="003727A6" w:rsidRDefault="003727A6" w:rsidP="003727A6">
      <w:pPr>
        <w:tabs>
          <w:tab w:val="left" w:pos="3682"/>
        </w:tabs>
        <w:jc w:val="center"/>
        <w:rPr>
          <w:rFonts w:hint="eastAsia"/>
        </w:rPr>
      </w:pPr>
    </w:p>
    <w:p w:rsidR="00486BE4" w:rsidRDefault="001D3020" w:rsidP="00FB3C91">
      <w:pPr>
        <w:tabs>
          <w:tab w:val="left" w:pos="3682"/>
        </w:tabs>
      </w:pPr>
      <w:r>
        <w:t>业务系统</w:t>
      </w:r>
      <w:r>
        <w:t>A</w:t>
      </w:r>
      <w:r>
        <w:t>（数据接收者）</w:t>
      </w:r>
      <w:r>
        <w:rPr>
          <w:rFonts w:hint="eastAsia"/>
        </w:rPr>
        <w:t>，简称系统</w:t>
      </w:r>
      <w:r>
        <w:rPr>
          <w:rFonts w:hint="eastAsia"/>
        </w:rPr>
        <w:t>A</w:t>
      </w:r>
    </w:p>
    <w:p w:rsidR="001D3020" w:rsidRDefault="001D3020" w:rsidP="00FB3C91">
      <w:pPr>
        <w:tabs>
          <w:tab w:val="left" w:pos="3682"/>
        </w:tabs>
      </w:pPr>
      <w:r>
        <w:t>业务系统</w:t>
      </w:r>
      <w:r>
        <w:t>B</w:t>
      </w:r>
      <w:r>
        <w:t>（数据提供者），简称系统</w:t>
      </w:r>
      <w:r>
        <w:t>B</w:t>
      </w:r>
    </w:p>
    <w:p w:rsidR="001D3020" w:rsidRPr="00F77035" w:rsidRDefault="00F77035" w:rsidP="00FB3C91">
      <w:pPr>
        <w:tabs>
          <w:tab w:val="left" w:pos="3682"/>
        </w:tabs>
        <w:rPr>
          <w:rFonts w:hint="eastAsia"/>
        </w:rPr>
      </w:pPr>
      <w:r>
        <w:t>当然实际应用中，系统</w:t>
      </w:r>
      <w:r>
        <w:t>A</w:t>
      </w:r>
      <w:r>
        <w:t>，</w:t>
      </w:r>
      <w:r>
        <w:t>B</w:t>
      </w:r>
      <w:r w:rsidR="00206007">
        <w:t>角色并不固定，可能互换，更可能同</w:t>
      </w:r>
      <w:r w:rsidR="00206007">
        <w:rPr>
          <w:rFonts w:hint="eastAsia"/>
        </w:rPr>
        <w:t>时</w:t>
      </w:r>
      <w:r w:rsidR="00206007">
        <w:t>担当提供者与接收者的角色。</w:t>
      </w:r>
    </w:p>
    <w:p w:rsidR="00F77035" w:rsidRDefault="00F77035" w:rsidP="00FB3C91">
      <w:pPr>
        <w:tabs>
          <w:tab w:val="left" w:pos="3682"/>
        </w:tabs>
        <w:rPr>
          <w:rFonts w:hint="eastAsia"/>
        </w:rPr>
      </w:pPr>
    </w:p>
    <w:p w:rsidR="001D3020" w:rsidRDefault="00F77035" w:rsidP="00FB3C91">
      <w:pPr>
        <w:tabs>
          <w:tab w:val="left" w:pos="3682"/>
        </w:tabs>
      </w:pPr>
      <w:r>
        <w:t>读取</w:t>
      </w:r>
      <w:r w:rsidR="001D3020">
        <w:t>系统</w:t>
      </w:r>
      <w:r w:rsidR="001D3020">
        <w:rPr>
          <w:rFonts w:hint="eastAsia"/>
        </w:rPr>
        <w:t>B</w:t>
      </w:r>
      <w:r>
        <w:t>的数据并写入到</w:t>
      </w:r>
      <w:r w:rsidR="001D3020">
        <w:t>系统</w:t>
      </w:r>
      <w:r w:rsidR="001D3020">
        <w:t>A</w:t>
      </w:r>
      <w:r w:rsidR="001D3020">
        <w:t>的处理过程称为</w:t>
      </w:r>
      <w:r>
        <w:t>数据平台</w:t>
      </w:r>
      <w:r w:rsidR="001D3020">
        <w:t>任务</w:t>
      </w:r>
      <w:r>
        <w:t>，以下简称任务</w:t>
      </w:r>
      <w:r w:rsidR="00E70118">
        <w:t>，任务又分内部任务和外部任务</w:t>
      </w:r>
      <w:r w:rsidR="001D3020">
        <w:t>。</w:t>
      </w:r>
    </w:p>
    <w:p w:rsidR="003C3D39" w:rsidRDefault="003C3D39" w:rsidP="00FB3C91">
      <w:pPr>
        <w:tabs>
          <w:tab w:val="left" w:pos="3682"/>
        </w:tabs>
      </w:pPr>
    </w:p>
    <w:p w:rsidR="00E70118" w:rsidRPr="00E70118" w:rsidRDefault="00E70118" w:rsidP="00FB3C91">
      <w:pPr>
        <w:tabs>
          <w:tab w:val="left" w:pos="3682"/>
        </w:tabs>
        <w:rPr>
          <w:rFonts w:hint="eastAsia"/>
          <w:b/>
        </w:rPr>
      </w:pPr>
      <w:r w:rsidRPr="00E70118">
        <w:rPr>
          <w:b/>
        </w:rPr>
        <w:t>内部任务</w:t>
      </w:r>
    </w:p>
    <w:p w:rsidR="001D3020" w:rsidRDefault="001D3020" w:rsidP="00FB3C91">
      <w:pPr>
        <w:tabs>
          <w:tab w:val="left" w:pos="3682"/>
        </w:tabs>
      </w:pPr>
      <w:r>
        <w:rPr>
          <w:rFonts w:hint="eastAsia"/>
        </w:rPr>
        <w:t>内</w:t>
      </w:r>
      <w:r>
        <w:t>部任务：由数据平台主动发起的任务称为内部任务。</w:t>
      </w:r>
    </w:p>
    <w:p w:rsidR="00B078F7" w:rsidRDefault="00F77035" w:rsidP="00B078F7">
      <w:pPr>
        <w:tabs>
          <w:tab w:val="left" w:pos="3682"/>
        </w:tabs>
        <w:jc w:val="center"/>
      </w:pPr>
      <w:r>
        <w:object w:dxaOrig="6750" w:dyaOrig="585">
          <v:shape id="_x0000_i1025" type="#_x0000_t75" style="width:285.75pt;height:23.25pt" o:ole="">
            <v:imagedata r:id="rId13" o:title=""/>
          </v:shape>
          <o:OLEObject Type="Embed" ProgID="Visio.Drawing.15" ShapeID="_x0000_i1025" DrawAspect="Content" ObjectID="_1548011672" r:id="rId14"/>
        </w:object>
      </w:r>
    </w:p>
    <w:p w:rsidR="00B078F7" w:rsidRDefault="00B078F7" w:rsidP="00B078F7">
      <w:pPr>
        <w:tabs>
          <w:tab w:val="left" w:pos="3682"/>
        </w:tabs>
        <w:jc w:val="center"/>
      </w:pPr>
      <w:r>
        <w:t>内部任务模型</w:t>
      </w:r>
    </w:p>
    <w:p w:rsidR="0014234E" w:rsidRDefault="0014234E" w:rsidP="00B078F7">
      <w:pPr>
        <w:tabs>
          <w:tab w:val="left" w:pos="3682"/>
        </w:tabs>
        <w:jc w:val="center"/>
        <w:rPr>
          <w:rFonts w:hint="eastAsia"/>
        </w:rPr>
      </w:pPr>
    </w:p>
    <w:p w:rsidR="003C3D39" w:rsidRDefault="003C3D39" w:rsidP="00FB3C91">
      <w:pPr>
        <w:tabs>
          <w:tab w:val="left" w:pos="3682"/>
        </w:tabs>
      </w:pPr>
      <w:r>
        <w:rPr>
          <w:rFonts w:hint="eastAsia"/>
        </w:rPr>
        <w:t>内</w:t>
      </w:r>
      <w:r>
        <w:t>部任务可分</w:t>
      </w:r>
      <w:r w:rsidR="00BB5D21">
        <w:rPr>
          <w:rFonts w:hint="eastAsia"/>
        </w:rPr>
        <w:t>时间</w:t>
      </w:r>
      <w:r>
        <w:t>触发或</w:t>
      </w:r>
      <w:r w:rsidR="00BB5D21">
        <w:rPr>
          <w:rFonts w:hint="eastAsia"/>
        </w:rPr>
        <w:t>任务</w:t>
      </w:r>
      <w:r w:rsidR="00B078F7">
        <w:t>触</w:t>
      </w:r>
      <w:r w:rsidR="00B078F7">
        <w:rPr>
          <w:rFonts w:hint="eastAsia"/>
        </w:rPr>
        <w:t>发（任务</w:t>
      </w:r>
      <w:r w:rsidR="00B078F7">
        <w:rPr>
          <w:rFonts w:hint="eastAsia"/>
        </w:rPr>
        <w:t>A</w:t>
      </w:r>
      <w:r w:rsidR="00B078F7">
        <w:rPr>
          <w:rFonts w:hint="eastAsia"/>
        </w:rPr>
        <w:t>完成（失败或成功）后触发任务</w:t>
      </w:r>
      <w:r w:rsidR="00B078F7">
        <w:rPr>
          <w:rFonts w:hint="eastAsia"/>
        </w:rPr>
        <w:t>B</w:t>
      </w:r>
      <w:r w:rsidR="00B078F7">
        <w:rPr>
          <w:rFonts w:hint="eastAsia"/>
        </w:rPr>
        <w:t>启动）。</w:t>
      </w:r>
      <w:r w:rsidR="0014234E">
        <w:rPr>
          <w:rFonts w:hint="eastAsia"/>
        </w:rPr>
        <w:t>某</w:t>
      </w:r>
      <w:r w:rsidR="00A132E1">
        <w:rPr>
          <w:rFonts w:hint="eastAsia"/>
        </w:rPr>
        <w:t>些</w:t>
      </w:r>
      <w:r w:rsidR="0014234E">
        <w:rPr>
          <w:rFonts w:hint="eastAsia"/>
        </w:rPr>
        <w:t>连贯性的任务，第一个可采用时间触发，后续的任务采用任务触发。</w:t>
      </w:r>
    </w:p>
    <w:p w:rsidR="0014234E" w:rsidRPr="00B078F7" w:rsidRDefault="0014234E" w:rsidP="00FB3C91">
      <w:pPr>
        <w:tabs>
          <w:tab w:val="left" w:pos="3682"/>
        </w:tabs>
        <w:rPr>
          <w:rFonts w:hint="eastAsia"/>
        </w:rPr>
      </w:pPr>
    </w:p>
    <w:p w:rsidR="003C3D39" w:rsidRDefault="00BB5D21" w:rsidP="00FB3C91">
      <w:pPr>
        <w:tabs>
          <w:tab w:val="left" w:pos="3682"/>
        </w:tabs>
      </w:pPr>
      <w:r>
        <w:rPr>
          <w:rFonts w:hint="eastAsia"/>
        </w:rPr>
        <w:t>时间</w:t>
      </w:r>
      <w:r w:rsidR="00B078F7">
        <w:t>触发</w:t>
      </w:r>
      <w:r>
        <w:t>的任务在数据上有一定的延时性，因为</w:t>
      </w:r>
      <w:r>
        <w:rPr>
          <w:rFonts w:hint="eastAsia"/>
        </w:rPr>
        <w:t>这</w:t>
      </w:r>
      <w:r>
        <w:t>类型任务通常是间隔一定时启动执行的。</w:t>
      </w:r>
    </w:p>
    <w:p w:rsidR="00BB5D21" w:rsidRDefault="00BB5D21" w:rsidP="00FB3C91">
      <w:pPr>
        <w:tabs>
          <w:tab w:val="left" w:pos="3682"/>
        </w:tabs>
        <w:rPr>
          <w:rFonts w:hint="eastAsia"/>
        </w:rPr>
      </w:pPr>
      <w:r>
        <w:t>任务触发的任务是否在数据上延时取决上触发它的</w:t>
      </w:r>
      <w:r>
        <w:rPr>
          <w:rFonts w:hint="eastAsia"/>
        </w:rPr>
        <w:t>任务</w:t>
      </w:r>
      <w:r>
        <w:t>是否有延时。即任务</w:t>
      </w:r>
      <w:r>
        <w:t>A</w:t>
      </w:r>
      <w:r>
        <w:t>完成时触发任务</w:t>
      </w:r>
      <w:r>
        <w:t>B</w:t>
      </w:r>
      <w:r>
        <w:t>，如果任务</w:t>
      </w:r>
      <w:r>
        <w:t>A</w:t>
      </w:r>
      <w:r>
        <w:t>有延时，任务</w:t>
      </w:r>
      <w:r>
        <w:t>B</w:t>
      </w:r>
      <w:r>
        <w:t>同样有延时，反之则反。</w:t>
      </w:r>
    </w:p>
    <w:p w:rsidR="00B078F7" w:rsidRDefault="00B078F7" w:rsidP="00FB3C91">
      <w:pPr>
        <w:tabs>
          <w:tab w:val="left" w:pos="3682"/>
        </w:tabs>
      </w:pPr>
    </w:p>
    <w:p w:rsidR="00393103" w:rsidRDefault="00393103" w:rsidP="00FB3C91">
      <w:pPr>
        <w:tabs>
          <w:tab w:val="left" w:pos="3682"/>
        </w:tabs>
      </w:pPr>
      <w:r>
        <w:t>时间触发，例：</w:t>
      </w:r>
      <w:r>
        <w:t>MOSAIQ</w:t>
      </w:r>
      <w:r>
        <w:t>治疗记录任务，将</w:t>
      </w:r>
      <w:r>
        <w:t>MOSAIQ</w:t>
      </w:r>
      <w:r>
        <w:t>系统中的治疗记录抓取到</w:t>
      </w:r>
      <w:r>
        <w:t>OIS</w:t>
      </w:r>
      <w:r>
        <w:t>（原</w:t>
      </w:r>
      <w:r>
        <w:rPr>
          <w:rFonts w:hint="eastAsia"/>
        </w:rPr>
        <w:t>RTIS</w:t>
      </w:r>
      <w:r>
        <w:rPr>
          <w:rFonts w:hint="eastAsia"/>
        </w:rPr>
        <w:t>）系统中，</w:t>
      </w:r>
      <w:r>
        <w:rPr>
          <w:rFonts w:hint="eastAsia"/>
        </w:rPr>
        <w:t>MOSAIQ</w:t>
      </w:r>
      <w:r>
        <w:rPr>
          <w:rFonts w:hint="eastAsia"/>
        </w:rPr>
        <w:t>不会主动推动数据，</w:t>
      </w:r>
      <w:r>
        <w:rPr>
          <w:rFonts w:hint="eastAsia"/>
        </w:rPr>
        <w:t>OIS</w:t>
      </w:r>
      <w:r>
        <w:rPr>
          <w:rFonts w:hint="eastAsia"/>
        </w:rPr>
        <w:t>（原</w:t>
      </w:r>
      <w:r>
        <w:rPr>
          <w:rFonts w:hint="eastAsia"/>
        </w:rPr>
        <w:t>RTIS</w:t>
      </w:r>
      <w:r>
        <w:rPr>
          <w:rFonts w:hint="eastAsia"/>
        </w:rPr>
        <w:t>）也没有主动请求数据。这项任务就是采用时间触发的，每隔小段时间，会从</w:t>
      </w:r>
      <w:r>
        <w:rPr>
          <w:rFonts w:hint="eastAsia"/>
        </w:rPr>
        <w:t>MOSAIQ</w:t>
      </w:r>
      <w:r>
        <w:rPr>
          <w:rFonts w:hint="eastAsia"/>
        </w:rPr>
        <w:t>数据库中抓取治疗记录处理并存放到</w:t>
      </w:r>
      <w:r>
        <w:rPr>
          <w:rFonts w:hint="eastAsia"/>
        </w:rPr>
        <w:t>OIS</w:t>
      </w:r>
      <w:r>
        <w:rPr>
          <w:rFonts w:hint="eastAsia"/>
        </w:rPr>
        <w:t>系统数据库中。</w:t>
      </w:r>
    </w:p>
    <w:p w:rsidR="00393103" w:rsidRDefault="00361EC4" w:rsidP="00F77035">
      <w:pPr>
        <w:tabs>
          <w:tab w:val="left" w:pos="3682"/>
        </w:tabs>
        <w:jc w:val="center"/>
      </w:pPr>
      <w:r>
        <w:object w:dxaOrig="6750" w:dyaOrig="585">
          <v:shape id="_x0000_i1035" type="#_x0000_t75" style="width:285.75pt;height:23.25pt" o:ole="">
            <v:imagedata r:id="rId15" o:title=""/>
          </v:shape>
          <o:OLEObject Type="Embed" ProgID="Visio.Drawing.15" ShapeID="_x0000_i1035" DrawAspect="Content" ObjectID="_1548011673" r:id="rId16"/>
        </w:object>
      </w:r>
    </w:p>
    <w:p w:rsidR="00393103" w:rsidRDefault="00393103" w:rsidP="00FB3C91">
      <w:pPr>
        <w:tabs>
          <w:tab w:val="left" w:pos="3682"/>
        </w:tabs>
      </w:pPr>
    </w:p>
    <w:p w:rsidR="00393103" w:rsidRDefault="00393103" w:rsidP="00FB3C91">
      <w:pPr>
        <w:tabs>
          <w:tab w:val="left" w:pos="3682"/>
        </w:tabs>
      </w:pPr>
      <w:r>
        <w:t>任务触发，例：</w:t>
      </w:r>
      <w:r w:rsidR="003B7F30">
        <w:t>OIS</w:t>
      </w:r>
      <w:r w:rsidR="003B7F30">
        <w:t>消息生成任务与</w:t>
      </w:r>
      <w:r w:rsidR="003B7F30">
        <w:t>APP</w:t>
      </w:r>
      <w:r w:rsidR="003B7F30">
        <w:t>消息推送，短信推送等任务可采用任务触发类型。</w:t>
      </w:r>
      <w:r w:rsidR="003B7F30">
        <w:t>OIS</w:t>
      </w:r>
      <w:r w:rsidR="003B7F30">
        <w:t>消息生成任务固定间隔生成消息（短信），生成成功后就可马上触发</w:t>
      </w:r>
      <w:r w:rsidR="003B7F30">
        <w:t>APP</w:t>
      </w:r>
      <w:r w:rsidR="003B7F30">
        <w:t>消息推送任务与短信推送任务。</w:t>
      </w:r>
    </w:p>
    <w:p w:rsidR="00A132E1" w:rsidRDefault="00A132E1" w:rsidP="00FB3C91">
      <w:pPr>
        <w:tabs>
          <w:tab w:val="left" w:pos="3682"/>
        </w:tabs>
      </w:pPr>
    </w:p>
    <w:p w:rsidR="00A132E1" w:rsidRPr="00F72B5A" w:rsidRDefault="00F72B5A" w:rsidP="00F72B5A">
      <w:pPr>
        <w:tabs>
          <w:tab w:val="left" w:pos="3682"/>
        </w:tabs>
        <w:jc w:val="center"/>
        <w:rPr>
          <w:rFonts w:hint="eastAsia"/>
          <w:b/>
        </w:rPr>
      </w:pPr>
      <w:r w:rsidRPr="00F72B5A">
        <w:rPr>
          <w:b/>
        </w:rPr>
        <w:object w:dxaOrig="7095" w:dyaOrig="3705">
          <v:shape id="_x0000_i1026" type="#_x0000_t75" style="width:315pt;height:141.75pt" o:ole="">
            <v:imagedata r:id="rId17" o:title=""/>
          </v:shape>
          <o:OLEObject Type="Embed" ProgID="Visio.Drawing.15" ShapeID="_x0000_i1026" DrawAspect="Content" ObjectID="_1548011674" r:id="rId18"/>
        </w:object>
      </w:r>
    </w:p>
    <w:p w:rsidR="00393103" w:rsidRDefault="00393103" w:rsidP="00FB3C91">
      <w:pPr>
        <w:tabs>
          <w:tab w:val="left" w:pos="3682"/>
        </w:tabs>
        <w:rPr>
          <w:rFonts w:hint="eastAsia"/>
        </w:rPr>
      </w:pPr>
    </w:p>
    <w:p w:rsidR="003727A6" w:rsidRPr="003727A6" w:rsidRDefault="003727A6" w:rsidP="00FB3C91">
      <w:pPr>
        <w:tabs>
          <w:tab w:val="left" w:pos="3682"/>
        </w:tabs>
        <w:rPr>
          <w:rFonts w:hint="eastAsia"/>
        </w:rPr>
      </w:pPr>
      <w:r>
        <w:rPr>
          <w:rFonts w:hint="eastAsia"/>
        </w:rPr>
        <w:t>同</w:t>
      </w:r>
      <w:r>
        <w:t>一类任务不会多个同时执行，例：任务</w:t>
      </w:r>
      <w:r>
        <w:t>A</w:t>
      </w:r>
      <w:r>
        <w:t>的即将触发，但此时上一个任务</w:t>
      </w:r>
      <w:r>
        <w:t>A</w:t>
      </w:r>
      <w:r>
        <w:t>还未完成，那么此时，任务</w:t>
      </w:r>
      <w:r>
        <w:t>A</w:t>
      </w:r>
      <w:r>
        <w:t>不会再次被启动执行。</w:t>
      </w:r>
    </w:p>
    <w:p w:rsidR="00BB5D21" w:rsidRDefault="00BB5D21" w:rsidP="00FB3C91">
      <w:pPr>
        <w:tabs>
          <w:tab w:val="left" w:pos="3682"/>
        </w:tabs>
      </w:pPr>
    </w:p>
    <w:p w:rsidR="00E70118" w:rsidRPr="00E70118" w:rsidRDefault="00E70118" w:rsidP="00FB3C91">
      <w:pPr>
        <w:tabs>
          <w:tab w:val="left" w:pos="3682"/>
        </w:tabs>
        <w:rPr>
          <w:rFonts w:hint="eastAsia"/>
          <w:b/>
        </w:rPr>
      </w:pPr>
      <w:r w:rsidRPr="00E70118">
        <w:rPr>
          <w:b/>
        </w:rPr>
        <w:t>外部任务</w:t>
      </w:r>
    </w:p>
    <w:p w:rsidR="001D3020" w:rsidRDefault="001D3020" w:rsidP="00FB3C91">
      <w:pPr>
        <w:tabs>
          <w:tab w:val="left" w:pos="3682"/>
        </w:tabs>
      </w:pPr>
      <w:r>
        <w:t>外部任务：由系统</w:t>
      </w:r>
      <w:r>
        <w:t>A</w:t>
      </w:r>
      <w:r>
        <w:t>主动发起请求或系统</w:t>
      </w:r>
      <w:r>
        <w:t>B</w:t>
      </w:r>
      <w:r>
        <w:t>主动发起推送的任务称为外部任务。</w:t>
      </w:r>
    </w:p>
    <w:p w:rsidR="00440AA0" w:rsidRPr="001D3020" w:rsidRDefault="00440AA0" w:rsidP="00FB3C91">
      <w:pPr>
        <w:tabs>
          <w:tab w:val="left" w:pos="3682"/>
        </w:tabs>
        <w:rPr>
          <w:rFonts w:hint="eastAsia"/>
        </w:rPr>
      </w:pPr>
      <w:r>
        <w:t>所有外部请求都会通过任务接口转换为外部任务进行处理，同时数据结果也会通过此接口返回。</w:t>
      </w:r>
    </w:p>
    <w:p w:rsidR="00B078F7" w:rsidRDefault="00B078F7" w:rsidP="00B078F7">
      <w:pPr>
        <w:tabs>
          <w:tab w:val="left" w:pos="3682"/>
        </w:tabs>
        <w:jc w:val="center"/>
      </w:pPr>
    </w:p>
    <w:p w:rsidR="00B078F7" w:rsidRDefault="001A067C" w:rsidP="00B078F7">
      <w:pPr>
        <w:tabs>
          <w:tab w:val="left" w:pos="3682"/>
        </w:tabs>
        <w:jc w:val="center"/>
      </w:pPr>
      <w:r>
        <w:object w:dxaOrig="6601" w:dyaOrig="2416">
          <v:shape id="_x0000_i1027" type="#_x0000_t75" style="width:283.5pt;height:81pt" o:ole="">
            <v:imagedata r:id="rId19" o:title=""/>
          </v:shape>
          <o:OLEObject Type="Embed" ProgID="Visio.Drawing.15" ShapeID="_x0000_i1027" DrawAspect="Content" ObjectID="_1548011675" r:id="rId20"/>
        </w:object>
      </w:r>
    </w:p>
    <w:p w:rsidR="007B1020" w:rsidRDefault="007B1020" w:rsidP="00B078F7">
      <w:pPr>
        <w:tabs>
          <w:tab w:val="left" w:pos="3682"/>
        </w:tabs>
        <w:jc w:val="center"/>
      </w:pPr>
    </w:p>
    <w:p w:rsidR="00B078F7" w:rsidRDefault="00B078F7" w:rsidP="00B078F7">
      <w:pPr>
        <w:tabs>
          <w:tab w:val="left" w:pos="3682"/>
        </w:tabs>
        <w:jc w:val="center"/>
      </w:pPr>
      <w:r>
        <w:t>主动请求模型</w:t>
      </w:r>
    </w:p>
    <w:p w:rsidR="00B078F7" w:rsidRDefault="003C2F86" w:rsidP="00F72B5A">
      <w:pPr>
        <w:tabs>
          <w:tab w:val="left" w:pos="3682"/>
        </w:tabs>
        <w:jc w:val="left"/>
      </w:pPr>
      <w:r>
        <w:rPr>
          <w:rFonts w:hint="eastAsia"/>
        </w:rPr>
        <w:t>主动请求模型中，任务接口接收任务配置，依据任务配置创建外部任务。</w:t>
      </w:r>
      <w:r w:rsidR="00361EC4">
        <w:rPr>
          <w:rFonts w:hint="eastAsia"/>
        </w:rPr>
        <w:t>任务需要从系统</w:t>
      </w:r>
      <w:r w:rsidR="00361EC4">
        <w:rPr>
          <w:rFonts w:hint="eastAsia"/>
        </w:rPr>
        <w:t>B</w:t>
      </w:r>
      <w:r w:rsidR="00361EC4">
        <w:rPr>
          <w:rFonts w:hint="eastAsia"/>
        </w:rPr>
        <w:t>获取数据并写入数据集合中，由任务接口</w:t>
      </w:r>
      <w:r w:rsidR="00E70118">
        <w:rPr>
          <w:rFonts w:hint="eastAsia"/>
        </w:rPr>
        <w:t>返回数据。</w:t>
      </w:r>
    </w:p>
    <w:p w:rsidR="003C2F86" w:rsidRDefault="003C2F86" w:rsidP="00F72B5A">
      <w:pPr>
        <w:tabs>
          <w:tab w:val="left" w:pos="3682"/>
        </w:tabs>
        <w:jc w:val="left"/>
        <w:rPr>
          <w:rFonts w:hint="eastAsia"/>
        </w:rPr>
      </w:pPr>
    </w:p>
    <w:p w:rsidR="001D3020" w:rsidRDefault="005A6177" w:rsidP="00B078F7">
      <w:pPr>
        <w:tabs>
          <w:tab w:val="left" w:pos="3682"/>
        </w:tabs>
        <w:jc w:val="center"/>
      </w:pPr>
      <w:r>
        <w:object w:dxaOrig="6750" w:dyaOrig="2280">
          <v:shape id="_x0000_i1028" type="#_x0000_t75" style="width:290.25pt;height:86.25pt" o:ole="">
            <v:imagedata r:id="rId21" o:title=""/>
          </v:shape>
          <o:OLEObject Type="Embed" ProgID="Visio.Drawing.15" ShapeID="_x0000_i1028" DrawAspect="Content" ObjectID="_1548011676" r:id="rId22"/>
        </w:object>
      </w:r>
    </w:p>
    <w:p w:rsidR="00B078F7" w:rsidRDefault="00B078F7" w:rsidP="00B078F7">
      <w:pPr>
        <w:tabs>
          <w:tab w:val="left" w:pos="3682"/>
        </w:tabs>
        <w:jc w:val="center"/>
      </w:pPr>
      <w:r>
        <w:t>主动推送模型</w:t>
      </w:r>
    </w:p>
    <w:p w:rsidR="00BB5D21" w:rsidRDefault="003C2F86" w:rsidP="003C2F86">
      <w:pPr>
        <w:tabs>
          <w:tab w:val="left" w:pos="3682"/>
        </w:tabs>
        <w:jc w:val="left"/>
      </w:pPr>
      <w:r>
        <w:t>主动推送模型中，任务接口接收任务配置和数据，依据配置创建任务。</w:t>
      </w:r>
      <w:r w:rsidR="00E70118">
        <w:t>任务需要将数据写入到系统</w:t>
      </w:r>
      <w:r w:rsidR="00E70118">
        <w:t>A</w:t>
      </w:r>
      <w:r w:rsidR="00E70118">
        <w:t>中。</w:t>
      </w:r>
    </w:p>
    <w:p w:rsidR="0014234E" w:rsidRDefault="003C2F86" w:rsidP="00BB5D21">
      <w:pPr>
        <w:tabs>
          <w:tab w:val="left" w:pos="3682"/>
        </w:tabs>
        <w:jc w:val="left"/>
      </w:pPr>
      <w:r>
        <w:rPr>
          <w:rFonts w:hint="eastAsia"/>
        </w:rPr>
        <w:t>以上两种模型，</w:t>
      </w:r>
      <w:r w:rsidR="00E70118">
        <w:rPr>
          <w:rFonts w:hint="eastAsia"/>
        </w:rPr>
        <w:t>由接口调用的是同步接口还是异步接口决定其是否具有实时性</w:t>
      </w:r>
      <w:r>
        <w:rPr>
          <w:rFonts w:hint="eastAsia"/>
        </w:rPr>
        <w:t>。</w:t>
      </w:r>
    </w:p>
    <w:p w:rsidR="00206007" w:rsidRDefault="00206007" w:rsidP="00BB5D21">
      <w:pPr>
        <w:tabs>
          <w:tab w:val="left" w:pos="3682"/>
        </w:tabs>
        <w:jc w:val="left"/>
      </w:pPr>
    </w:p>
    <w:p w:rsidR="00E70118" w:rsidRPr="00E70118" w:rsidRDefault="00E70118" w:rsidP="00BB5D21">
      <w:pPr>
        <w:tabs>
          <w:tab w:val="left" w:pos="3682"/>
        </w:tabs>
        <w:jc w:val="left"/>
        <w:rPr>
          <w:rFonts w:hint="eastAsia"/>
          <w:b/>
        </w:rPr>
      </w:pPr>
      <w:r w:rsidRPr="00E70118">
        <w:rPr>
          <w:b/>
        </w:rPr>
        <w:t>混合</w:t>
      </w:r>
      <w:r>
        <w:rPr>
          <w:b/>
        </w:rPr>
        <w:t>型</w:t>
      </w:r>
      <w:r w:rsidRPr="00E70118">
        <w:rPr>
          <w:b/>
        </w:rPr>
        <w:t>任务</w:t>
      </w:r>
    </w:p>
    <w:p w:rsidR="00E70118" w:rsidRDefault="00E70118" w:rsidP="00BB5D21">
      <w:pPr>
        <w:tabs>
          <w:tab w:val="left" w:pos="3682"/>
        </w:tabs>
        <w:jc w:val="left"/>
      </w:pPr>
      <w:r>
        <w:rPr>
          <w:rFonts w:hint="eastAsia"/>
        </w:rPr>
        <w:t>在</w:t>
      </w:r>
      <w:r>
        <w:t>某些时候为了</w:t>
      </w:r>
      <w:r w:rsidR="00DF42C7">
        <w:rPr>
          <w:rFonts w:hint="eastAsia"/>
        </w:rPr>
        <w:t>降低对系统</w:t>
      </w:r>
      <w:r w:rsidR="00DF42C7">
        <w:rPr>
          <w:rFonts w:hint="eastAsia"/>
        </w:rPr>
        <w:t>B</w:t>
      </w:r>
      <w:r w:rsidR="00DF42C7">
        <w:rPr>
          <w:rFonts w:hint="eastAsia"/>
        </w:rPr>
        <w:t>的</w:t>
      </w:r>
      <w:r>
        <w:rPr>
          <w:rFonts w:hint="eastAsia"/>
        </w:rPr>
        <w:t>依赖和</w:t>
      </w:r>
      <w:r w:rsidR="00DF42C7">
        <w:rPr>
          <w:rFonts w:hint="eastAsia"/>
        </w:rPr>
        <w:t>请求频次</w:t>
      </w:r>
      <w:r>
        <w:rPr>
          <w:rFonts w:hint="eastAsia"/>
        </w:rPr>
        <w:t>，在数据实时性要求不高和系统</w:t>
      </w:r>
      <w:r>
        <w:rPr>
          <w:rFonts w:hint="eastAsia"/>
        </w:rPr>
        <w:t>B</w:t>
      </w:r>
      <w:r>
        <w:rPr>
          <w:rFonts w:hint="eastAsia"/>
        </w:rPr>
        <w:t>数据变化不频繁的情况下</w:t>
      </w:r>
      <w:r w:rsidR="00DF42C7">
        <w:rPr>
          <w:rFonts w:hint="eastAsia"/>
        </w:rPr>
        <w:t>，</w:t>
      </w:r>
      <w:r>
        <w:rPr>
          <w:rFonts w:hint="eastAsia"/>
        </w:rPr>
        <w:t>可以采用内外混合任务来完成请求。</w:t>
      </w:r>
    </w:p>
    <w:p w:rsidR="0014234E" w:rsidRDefault="00E70118" w:rsidP="00BB5D21">
      <w:pPr>
        <w:tabs>
          <w:tab w:val="left" w:pos="3682"/>
        </w:tabs>
        <w:jc w:val="left"/>
      </w:pPr>
      <w:r>
        <w:lastRenderedPageBreak/>
        <w:t>首先</w:t>
      </w:r>
      <w:r w:rsidR="00DF42C7">
        <w:rPr>
          <w:rFonts w:hint="eastAsia"/>
        </w:rPr>
        <w:t>建立公共数据库。</w:t>
      </w:r>
    </w:p>
    <w:p w:rsidR="00343616" w:rsidRDefault="00343616" w:rsidP="00BB5D21">
      <w:pPr>
        <w:tabs>
          <w:tab w:val="left" w:pos="3682"/>
        </w:tabs>
        <w:jc w:val="left"/>
      </w:pPr>
      <w:r>
        <w:t>创建一个内部任务，定时从系统</w:t>
      </w:r>
      <w:r>
        <w:t>B</w:t>
      </w:r>
      <w:r>
        <w:t>更新数据到公共数据库中。</w:t>
      </w:r>
    </w:p>
    <w:p w:rsidR="00343616" w:rsidRDefault="003613C4" w:rsidP="001A067C">
      <w:pPr>
        <w:tabs>
          <w:tab w:val="left" w:pos="3682"/>
        </w:tabs>
        <w:jc w:val="center"/>
      </w:pPr>
      <w:r>
        <w:object w:dxaOrig="6750" w:dyaOrig="585">
          <v:shape id="_x0000_i1029" type="#_x0000_t75" style="width:267.75pt;height:24pt" o:ole="">
            <v:imagedata r:id="rId23" o:title=""/>
          </v:shape>
          <o:OLEObject Type="Embed" ProgID="Visio.Drawing.15" ShapeID="_x0000_i1029" DrawAspect="Content" ObjectID="_1548011677" r:id="rId24"/>
        </w:object>
      </w:r>
    </w:p>
    <w:p w:rsidR="001A067C" w:rsidRDefault="001A067C" w:rsidP="001A067C">
      <w:pPr>
        <w:tabs>
          <w:tab w:val="left" w:pos="3682"/>
        </w:tabs>
        <w:jc w:val="center"/>
        <w:rPr>
          <w:rFonts w:hint="eastAsia"/>
        </w:rPr>
      </w:pPr>
    </w:p>
    <w:p w:rsidR="00DF42C7" w:rsidRDefault="00E70118" w:rsidP="00BB5D21">
      <w:pPr>
        <w:tabs>
          <w:tab w:val="left" w:pos="3682"/>
        </w:tabs>
        <w:jc w:val="left"/>
      </w:pPr>
      <w:r>
        <w:rPr>
          <w:rFonts w:hint="eastAsia"/>
        </w:rPr>
        <w:t>当</w:t>
      </w:r>
      <w:r w:rsidR="00DF42C7">
        <w:rPr>
          <w:rFonts w:hint="eastAsia"/>
        </w:rPr>
        <w:t>系统</w:t>
      </w:r>
      <w:r w:rsidR="00DF42C7">
        <w:rPr>
          <w:rFonts w:hint="eastAsia"/>
        </w:rPr>
        <w:t>A</w:t>
      </w:r>
      <w:r w:rsidR="00DF42C7">
        <w:rPr>
          <w:rFonts w:hint="eastAsia"/>
        </w:rPr>
        <w:t>请求数据时，</w:t>
      </w:r>
      <w:r w:rsidR="00393103">
        <w:rPr>
          <w:rFonts w:hint="eastAsia"/>
        </w:rPr>
        <w:t>创建外部任务，</w:t>
      </w:r>
      <w:r w:rsidR="00DF42C7">
        <w:rPr>
          <w:rFonts w:hint="eastAsia"/>
        </w:rPr>
        <w:t>从公共数据库中</w:t>
      </w:r>
      <w:r w:rsidR="00343616">
        <w:rPr>
          <w:rFonts w:hint="eastAsia"/>
        </w:rPr>
        <w:t>取得</w:t>
      </w:r>
      <w:r w:rsidR="00DF42C7">
        <w:rPr>
          <w:rFonts w:hint="eastAsia"/>
        </w:rPr>
        <w:t>数据</w:t>
      </w:r>
      <w:r w:rsidR="00343616">
        <w:rPr>
          <w:rFonts w:hint="eastAsia"/>
        </w:rPr>
        <w:t>并返回</w:t>
      </w:r>
      <w:r w:rsidR="00393103">
        <w:rPr>
          <w:rFonts w:hint="eastAsia"/>
        </w:rPr>
        <w:t>。</w:t>
      </w:r>
    </w:p>
    <w:p w:rsidR="00393103" w:rsidRDefault="00393103" w:rsidP="00BB5D21">
      <w:pPr>
        <w:tabs>
          <w:tab w:val="left" w:pos="3682"/>
        </w:tabs>
        <w:jc w:val="left"/>
        <w:rPr>
          <w:rFonts w:hint="eastAsia"/>
        </w:rPr>
      </w:pPr>
    </w:p>
    <w:p w:rsidR="0014234E" w:rsidRDefault="003613C4" w:rsidP="001A067C">
      <w:pPr>
        <w:tabs>
          <w:tab w:val="left" w:pos="3682"/>
        </w:tabs>
        <w:jc w:val="center"/>
        <w:rPr>
          <w:rFonts w:hint="eastAsia"/>
        </w:rPr>
      </w:pPr>
      <w:r>
        <w:object w:dxaOrig="6601" w:dyaOrig="2416">
          <v:shape id="_x0000_i1030" type="#_x0000_t75" style="width:278.25pt;height:85.5pt" o:ole="">
            <v:imagedata r:id="rId25" o:title=""/>
          </v:shape>
          <o:OLEObject Type="Embed" ProgID="Visio.Drawing.15" ShapeID="_x0000_i1030" DrawAspect="Content" ObjectID="_1548011678" r:id="rId26"/>
        </w:object>
      </w:r>
    </w:p>
    <w:p w:rsidR="0014234E" w:rsidRDefault="0014234E" w:rsidP="00BB5D21">
      <w:pPr>
        <w:tabs>
          <w:tab w:val="left" w:pos="3682"/>
        </w:tabs>
        <w:jc w:val="left"/>
      </w:pPr>
    </w:p>
    <w:p w:rsidR="005A6177" w:rsidRPr="00E70118" w:rsidRDefault="005A6177" w:rsidP="00BB5D21">
      <w:pPr>
        <w:tabs>
          <w:tab w:val="left" w:pos="3682"/>
        </w:tabs>
        <w:jc w:val="left"/>
        <w:rPr>
          <w:b/>
        </w:rPr>
      </w:pPr>
      <w:r w:rsidRPr="00E70118">
        <w:rPr>
          <w:b/>
        </w:rPr>
        <w:t>多个平台协作</w:t>
      </w:r>
      <w:r w:rsidR="00E70118" w:rsidRPr="00E70118">
        <w:rPr>
          <w:rFonts w:hint="eastAsia"/>
          <w:b/>
        </w:rPr>
        <w:t>任</w:t>
      </w:r>
      <w:r w:rsidR="00E70118" w:rsidRPr="00E70118">
        <w:rPr>
          <w:b/>
        </w:rPr>
        <w:t>务</w:t>
      </w:r>
    </w:p>
    <w:p w:rsidR="005A6177" w:rsidRDefault="005A6177" w:rsidP="00BB5D21">
      <w:pPr>
        <w:tabs>
          <w:tab w:val="left" w:pos="3682"/>
        </w:tabs>
        <w:jc w:val="left"/>
      </w:pPr>
    </w:p>
    <w:p w:rsidR="005A6177" w:rsidRDefault="005A6177" w:rsidP="00BB5D21">
      <w:pPr>
        <w:tabs>
          <w:tab w:val="left" w:pos="3682"/>
        </w:tabs>
        <w:jc w:val="left"/>
        <w:rPr>
          <w:rFonts w:hint="eastAsia"/>
        </w:rPr>
      </w:pPr>
      <w:r>
        <w:object w:dxaOrig="11101" w:dyaOrig="3766">
          <v:shape id="_x0000_i1031" type="#_x0000_t75" style="width:415.5pt;height:141pt" o:ole="">
            <v:imagedata r:id="rId27" o:title=""/>
          </v:shape>
          <o:OLEObject Type="Embed" ProgID="Visio.Drawing.15" ShapeID="_x0000_i1031" DrawAspect="Content" ObjectID="_1548011679" r:id="rId28"/>
        </w:object>
      </w:r>
    </w:p>
    <w:p w:rsidR="005A6177" w:rsidRPr="003613C4" w:rsidRDefault="003613C4" w:rsidP="00BB5D21">
      <w:pPr>
        <w:tabs>
          <w:tab w:val="left" w:pos="3682"/>
        </w:tabs>
        <w:jc w:val="left"/>
      </w:pPr>
      <w:r>
        <w:rPr>
          <w:rFonts w:hint="eastAsia"/>
        </w:rPr>
        <w:t>当任一个数据平台服务无法同时访问系统</w:t>
      </w:r>
      <w:r>
        <w:rPr>
          <w:rFonts w:hint="eastAsia"/>
        </w:rPr>
        <w:t>A</w:t>
      </w:r>
      <w:r>
        <w:rPr>
          <w:rFonts w:hint="eastAsia"/>
        </w:rPr>
        <w:t>和</w:t>
      </w:r>
      <w:r>
        <w:rPr>
          <w:rFonts w:hint="eastAsia"/>
        </w:rPr>
        <w:t>B</w:t>
      </w:r>
      <w:r>
        <w:rPr>
          <w:rFonts w:hint="eastAsia"/>
        </w:rPr>
        <w:t>时，可以建立多个数据平台服务进行协作请求数据的目的。当前提前是两个数据平台服务可以相互进行网络访问，这种方法适用在广域网中，可以将系统</w:t>
      </w:r>
      <w:r>
        <w:rPr>
          <w:rFonts w:hint="eastAsia"/>
        </w:rPr>
        <w:t>A</w:t>
      </w:r>
      <w:r>
        <w:rPr>
          <w:rFonts w:hint="eastAsia"/>
        </w:rPr>
        <w:t>和系统</w:t>
      </w:r>
      <w:r>
        <w:rPr>
          <w:rFonts w:hint="eastAsia"/>
        </w:rPr>
        <w:t>B</w:t>
      </w:r>
      <w:r>
        <w:rPr>
          <w:rFonts w:hint="eastAsia"/>
        </w:rPr>
        <w:t>都隐藏起来，不暴露下广域网中</w:t>
      </w:r>
      <w:r w:rsidR="00112FD5">
        <w:rPr>
          <w:rFonts w:hint="eastAsia"/>
        </w:rPr>
        <w:t>，类似充当代理的角色</w:t>
      </w:r>
      <w:r>
        <w:rPr>
          <w:rFonts w:hint="eastAsia"/>
        </w:rPr>
        <w:t>。</w:t>
      </w:r>
    </w:p>
    <w:p w:rsidR="000B545E" w:rsidRDefault="000B545E">
      <w:pPr>
        <w:widowControl/>
        <w:jc w:val="left"/>
      </w:pPr>
      <w:r>
        <w:br w:type="page"/>
      </w:r>
    </w:p>
    <w:p w:rsidR="003613C4" w:rsidRDefault="003613C4" w:rsidP="00BB5D21">
      <w:pPr>
        <w:tabs>
          <w:tab w:val="left" w:pos="3682"/>
        </w:tabs>
        <w:jc w:val="left"/>
      </w:pPr>
    </w:p>
    <w:p w:rsidR="00602769" w:rsidRPr="00E70118" w:rsidRDefault="00E70118" w:rsidP="00BB5D21">
      <w:pPr>
        <w:tabs>
          <w:tab w:val="left" w:pos="3682"/>
        </w:tabs>
        <w:jc w:val="left"/>
        <w:rPr>
          <w:b/>
        </w:rPr>
      </w:pPr>
      <w:r w:rsidRPr="00E70118">
        <w:rPr>
          <w:rFonts w:hint="eastAsia"/>
          <w:b/>
        </w:rPr>
        <w:t>任务结构设计</w:t>
      </w:r>
    </w:p>
    <w:p w:rsidR="00112FD5" w:rsidRDefault="004269DC" w:rsidP="00753903">
      <w:pPr>
        <w:tabs>
          <w:tab w:val="left" w:pos="3682"/>
        </w:tabs>
        <w:jc w:val="center"/>
      </w:pPr>
      <w:r>
        <w:object w:dxaOrig="8415" w:dyaOrig="6675">
          <v:shape id="_x0000_i1033" type="#_x0000_t75" style="width:333.75pt;height:219pt" o:ole="">
            <v:imagedata r:id="rId29" o:title=""/>
          </v:shape>
          <o:OLEObject Type="Embed" ProgID="Visio.Drawing.15" ShapeID="_x0000_i1033" DrawAspect="Content" ObjectID="_1548011680" r:id="rId30"/>
        </w:object>
      </w:r>
    </w:p>
    <w:p w:rsidR="00753903" w:rsidRDefault="00753903" w:rsidP="00BB5D21">
      <w:pPr>
        <w:tabs>
          <w:tab w:val="left" w:pos="3682"/>
        </w:tabs>
        <w:jc w:val="left"/>
      </w:pPr>
    </w:p>
    <w:p w:rsidR="005B63E9" w:rsidRDefault="005B63E9" w:rsidP="00BB5D21">
      <w:pPr>
        <w:tabs>
          <w:tab w:val="left" w:pos="3682"/>
        </w:tabs>
        <w:jc w:val="left"/>
      </w:pPr>
      <w:r>
        <w:t>源接口：从提供数据的业务系统或数据库获取数据，经过数据转换接口进行转换（如果需要），再将数据传给目标接口处理。</w:t>
      </w:r>
    </w:p>
    <w:p w:rsidR="00364A6F" w:rsidRPr="00111255" w:rsidRDefault="00364A6F" w:rsidP="00BB5D21">
      <w:pPr>
        <w:tabs>
          <w:tab w:val="left" w:pos="3682"/>
        </w:tabs>
        <w:jc w:val="left"/>
      </w:pPr>
      <w:r>
        <w:t>认证接口：提供连接业务系统的身份认证</w:t>
      </w:r>
      <w:r w:rsidR="00111255">
        <w:t>（由</w:t>
      </w:r>
      <w:r w:rsidR="00111255">
        <w:rPr>
          <w:rFonts w:hint="eastAsia"/>
        </w:rPr>
        <w:t>提供数据</w:t>
      </w:r>
      <w:r w:rsidR="00111255">
        <w:t>的业务系统决定是否需要实现）</w:t>
      </w:r>
    </w:p>
    <w:p w:rsidR="00364A6F" w:rsidRDefault="00364A6F" w:rsidP="00BB5D21">
      <w:pPr>
        <w:tabs>
          <w:tab w:val="left" w:pos="3682"/>
        </w:tabs>
        <w:jc w:val="left"/>
      </w:pPr>
      <w:r>
        <w:t>取数据接口：获取业务数据</w:t>
      </w:r>
    </w:p>
    <w:p w:rsidR="00364A6F" w:rsidRDefault="00364A6F" w:rsidP="00BB5D21">
      <w:pPr>
        <w:tabs>
          <w:tab w:val="left" w:pos="3682"/>
        </w:tabs>
        <w:jc w:val="left"/>
        <w:rPr>
          <w:rFonts w:hint="eastAsia"/>
        </w:rPr>
      </w:pPr>
      <w:r>
        <w:t>数据转换接口：将数据转换成目标接口需要的类型或结构（</w:t>
      </w:r>
      <w:r>
        <w:rPr>
          <w:rFonts w:hint="eastAsia"/>
        </w:rPr>
        <w:t>依据</w:t>
      </w:r>
      <w:r>
        <w:t>实际需要</w:t>
      </w:r>
      <w:r>
        <w:rPr>
          <w:rFonts w:hint="eastAsia"/>
        </w:rPr>
        <w:t>实</w:t>
      </w:r>
      <w:r>
        <w:t>现此接口，可能不需要</w:t>
      </w:r>
      <w:r>
        <w:t>）</w:t>
      </w:r>
    </w:p>
    <w:p w:rsidR="005B63E9" w:rsidRDefault="005B63E9" w:rsidP="00BB5D21">
      <w:pPr>
        <w:tabs>
          <w:tab w:val="left" w:pos="3682"/>
        </w:tabs>
        <w:jc w:val="left"/>
      </w:pPr>
    </w:p>
    <w:p w:rsidR="00364A6F" w:rsidRDefault="00364A6F" w:rsidP="00BB5D21">
      <w:pPr>
        <w:tabs>
          <w:tab w:val="left" w:pos="3682"/>
        </w:tabs>
        <w:jc w:val="left"/>
      </w:pPr>
      <w:r>
        <w:t>目标接口：将数据写入到接收数据的业务系统或数据库中。</w:t>
      </w:r>
    </w:p>
    <w:p w:rsidR="00364A6F" w:rsidRDefault="00364A6F" w:rsidP="00364A6F">
      <w:pPr>
        <w:tabs>
          <w:tab w:val="left" w:pos="3682"/>
        </w:tabs>
        <w:jc w:val="left"/>
        <w:rPr>
          <w:rFonts w:hint="eastAsia"/>
        </w:rPr>
      </w:pPr>
      <w:r>
        <w:t>认证接口：提供连接业务系统的身份认证</w:t>
      </w:r>
      <w:r w:rsidR="00111255">
        <w:t>（由</w:t>
      </w:r>
      <w:r w:rsidR="00111255">
        <w:rPr>
          <w:rFonts w:hint="eastAsia"/>
        </w:rPr>
        <w:t>接收</w:t>
      </w:r>
      <w:r w:rsidR="00111255">
        <w:t>数据的业务系统决定是否需要实现）</w:t>
      </w:r>
    </w:p>
    <w:p w:rsidR="00364A6F" w:rsidRDefault="00364A6F" w:rsidP="00364A6F">
      <w:pPr>
        <w:tabs>
          <w:tab w:val="left" w:pos="3682"/>
        </w:tabs>
        <w:jc w:val="left"/>
      </w:pPr>
      <w:r>
        <w:rPr>
          <w:rFonts w:hint="eastAsia"/>
        </w:rPr>
        <w:t>写</w:t>
      </w:r>
      <w:r>
        <w:t>数据接口：</w:t>
      </w:r>
      <w:r>
        <w:rPr>
          <w:rFonts w:hint="eastAsia"/>
        </w:rPr>
        <w:t>写</w:t>
      </w:r>
      <w:r>
        <w:t>入</w:t>
      </w:r>
      <w:r>
        <w:t>业务数据</w:t>
      </w:r>
    </w:p>
    <w:p w:rsidR="00364A6F" w:rsidRDefault="00364A6F" w:rsidP="00364A6F">
      <w:pPr>
        <w:tabs>
          <w:tab w:val="left" w:pos="3682"/>
        </w:tabs>
        <w:jc w:val="left"/>
      </w:pPr>
      <w:r>
        <w:t>数据转换接口：将数据转换成目标接口需要的类型或结构（</w:t>
      </w:r>
      <w:r>
        <w:rPr>
          <w:rFonts w:hint="eastAsia"/>
        </w:rPr>
        <w:t>依据</w:t>
      </w:r>
      <w:r>
        <w:t>实际需要</w:t>
      </w:r>
      <w:r>
        <w:rPr>
          <w:rFonts w:hint="eastAsia"/>
        </w:rPr>
        <w:t>实</w:t>
      </w:r>
      <w:r>
        <w:t>现此接口，可能不需要</w:t>
      </w:r>
      <w:r>
        <w:t>）</w:t>
      </w:r>
    </w:p>
    <w:p w:rsidR="00111255" w:rsidRDefault="00111255" w:rsidP="00364A6F">
      <w:pPr>
        <w:tabs>
          <w:tab w:val="left" w:pos="3682"/>
        </w:tabs>
        <w:jc w:val="left"/>
      </w:pPr>
    </w:p>
    <w:p w:rsidR="00111255" w:rsidRDefault="00111255" w:rsidP="00364A6F">
      <w:pPr>
        <w:tabs>
          <w:tab w:val="left" w:pos="3682"/>
        </w:tabs>
        <w:jc w:val="left"/>
      </w:pPr>
      <w:r>
        <w:t>参数接口：提供源接口获取数据时所需要的参数</w:t>
      </w:r>
      <w:r w:rsidR="001A193F">
        <w:t>，同时也可以更新这些参数</w:t>
      </w:r>
      <w:r>
        <w:t>。</w:t>
      </w:r>
    </w:p>
    <w:p w:rsidR="001A193F" w:rsidRDefault="001A193F" w:rsidP="00364A6F">
      <w:pPr>
        <w:tabs>
          <w:tab w:val="left" w:pos="3682"/>
        </w:tabs>
        <w:jc w:val="left"/>
        <w:rPr>
          <w:rFonts w:hint="eastAsia"/>
        </w:rPr>
      </w:pPr>
      <w:r>
        <w:rPr>
          <w:rFonts w:hint="eastAsia"/>
        </w:rPr>
        <w:t>一般情况下，提供的参数作为版本控制参数来进行增量更新数据时，这些参数应当被更新，否则不应当被更新。</w:t>
      </w:r>
    </w:p>
    <w:p w:rsidR="00111255" w:rsidRDefault="00111255" w:rsidP="00364A6F">
      <w:pPr>
        <w:tabs>
          <w:tab w:val="left" w:pos="3682"/>
        </w:tabs>
        <w:jc w:val="left"/>
      </w:pPr>
    </w:p>
    <w:p w:rsidR="00111255" w:rsidRDefault="00111255" w:rsidP="00364A6F">
      <w:pPr>
        <w:tabs>
          <w:tab w:val="left" w:pos="3682"/>
        </w:tabs>
        <w:jc w:val="left"/>
        <w:rPr>
          <w:rFonts w:hint="eastAsia"/>
        </w:rPr>
      </w:pPr>
      <w:r>
        <w:t>异常处理接口：提供异常处理方案</w:t>
      </w:r>
      <w:r w:rsidR="001A193F">
        <w:t>，写入日志文件，写入数据库，或者发出邮件通知等。</w:t>
      </w:r>
    </w:p>
    <w:p w:rsidR="005B63E9" w:rsidRDefault="005B63E9" w:rsidP="00BB5D21">
      <w:pPr>
        <w:tabs>
          <w:tab w:val="left" w:pos="3682"/>
        </w:tabs>
        <w:jc w:val="left"/>
        <w:rPr>
          <w:rFonts w:hint="eastAsia"/>
        </w:rPr>
      </w:pPr>
    </w:p>
    <w:p w:rsidR="00753903" w:rsidRDefault="00753903" w:rsidP="00BB5D21">
      <w:pPr>
        <w:tabs>
          <w:tab w:val="left" w:pos="3682"/>
        </w:tabs>
        <w:jc w:val="left"/>
      </w:pPr>
      <w:r>
        <w:t>每一个用于提供数据的业务系统（或数据库）都应该有一个与之对应匹配的源接口，如果没有，</w:t>
      </w:r>
      <w:r w:rsidR="00C73917">
        <w:rPr>
          <w:rFonts w:hint="eastAsia"/>
        </w:rPr>
        <w:t>需要</w:t>
      </w:r>
      <w:r>
        <w:t>开</w:t>
      </w:r>
      <w:r w:rsidR="00C73917">
        <w:t>发</w:t>
      </w:r>
      <w:r>
        <w:t>一个</w:t>
      </w:r>
      <w:r w:rsidR="00C73917">
        <w:t>匹配的源接口</w:t>
      </w:r>
      <w:r w:rsidR="00C73917">
        <w:t>（比如常见的数据库，</w:t>
      </w:r>
      <w:r w:rsidR="00C73917">
        <w:t>API</w:t>
      </w:r>
      <w:r w:rsidR="00C73917">
        <w:t>，</w:t>
      </w:r>
      <w:r w:rsidR="00C73917">
        <w:t>Web Service</w:t>
      </w:r>
      <w:r w:rsidR="00C73917">
        <w:t>等接口）</w:t>
      </w:r>
      <w:r>
        <w:t>再对接应用</w:t>
      </w:r>
      <w:r>
        <w:t>;</w:t>
      </w:r>
      <w:r>
        <w:t>接收数据的业务系统（或数据库）</w:t>
      </w:r>
      <w:r>
        <w:rPr>
          <w:rFonts w:hint="eastAsia"/>
        </w:rPr>
        <w:t>对</w:t>
      </w:r>
      <w:r>
        <w:t>应匹配的目标也一样。</w:t>
      </w:r>
    </w:p>
    <w:p w:rsidR="00BF457F" w:rsidRDefault="00BF457F" w:rsidP="00BB5D21">
      <w:pPr>
        <w:tabs>
          <w:tab w:val="left" w:pos="3682"/>
        </w:tabs>
        <w:jc w:val="left"/>
      </w:pPr>
    </w:p>
    <w:p w:rsidR="00C64CC9" w:rsidRDefault="00C64CC9" w:rsidP="00C64CC9">
      <w:pPr>
        <w:tabs>
          <w:tab w:val="left" w:pos="3682"/>
        </w:tabs>
        <w:jc w:val="center"/>
        <w:rPr>
          <w:rFonts w:hint="eastAsia"/>
        </w:rPr>
      </w:pPr>
      <w:r>
        <w:object w:dxaOrig="12345" w:dyaOrig="7891">
          <v:shape id="_x0000_i1032" type="#_x0000_t75" style="width:414.75pt;height:265.5pt" o:ole="">
            <v:imagedata r:id="rId31" o:title=""/>
          </v:shape>
          <o:OLEObject Type="Embed" ProgID="Visio.Drawing.15" ShapeID="_x0000_i1032" DrawAspect="Content" ObjectID="_1548011681" r:id="rId32"/>
        </w:object>
      </w:r>
    </w:p>
    <w:p w:rsidR="00BF457F" w:rsidRDefault="00C64CC9" w:rsidP="00C64CC9">
      <w:pPr>
        <w:tabs>
          <w:tab w:val="left" w:pos="3682"/>
        </w:tabs>
        <w:jc w:val="center"/>
        <w:rPr>
          <w:rFonts w:hint="eastAsia"/>
        </w:rPr>
      </w:pPr>
      <w:r>
        <w:rPr>
          <w:rFonts w:hint="eastAsia"/>
        </w:rPr>
        <w:t>数据平台任务流程</w:t>
      </w:r>
    </w:p>
    <w:p w:rsidR="00753903" w:rsidRDefault="00753903" w:rsidP="00BB5D21">
      <w:pPr>
        <w:tabs>
          <w:tab w:val="left" w:pos="3682"/>
        </w:tabs>
        <w:jc w:val="left"/>
      </w:pPr>
    </w:p>
    <w:p w:rsidR="004A1DB8" w:rsidRDefault="004A1DB8" w:rsidP="00BB5D21">
      <w:pPr>
        <w:tabs>
          <w:tab w:val="left" w:pos="3682"/>
        </w:tabs>
        <w:jc w:val="left"/>
      </w:pPr>
    </w:p>
    <w:p w:rsidR="004A1DB8" w:rsidRDefault="004A1DB8" w:rsidP="00BB5D21">
      <w:pPr>
        <w:tabs>
          <w:tab w:val="left" w:pos="3682"/>
        </w:tabs>
        <w:jc w:val="left"/>
        <w:rPr>
          <w:b/>
        </w:rPr>
      </w:pPr>
      <w:r w:rsidRPr="004A1DB8">
        <w:rPr>
          <w:b/>
        </w:rPr>
        <w:t>例：</w:t>
      </w:r>
      <w:r w:rsidRPr="004A1DB8">
        <w:rPr>
          <w:b/>
        </w:rPr>
        <w:t>MOSAIQ</w:t>
      </w:r>
      <w:r w:rsidRPr="004A1DB8">
        <w:rPr>
          <w:b/>
        </w:rPr>
        <w:t>治疗记录</w:t>
      </w:r>
    </w:p>
    <w:p w:rsidR="004A1DB8" w:rsidRDefault="004A1DB8" w:rsidP="00BB5D21">
      <w:pPr>
        <w:tabs>
          <w:tab w:val="left" w:pos="3682"/>
        </w:tabs>
        <w:jc w:val="left"/>
        <w:rPr>
          <w:rFonts w:hint="eastAsia"/>
          <w:b/>
        </w:rPr>
      </w:pPr>
    </w:p>
    <w:p w:rsidR="004A1DB8" w:rsidRDefault="004A1DB8" w:rsidP="00BB5D21">
      <w:pPr>
        <w:tabs>
          <w:tab w:val="left" w:pos="3682"/>
        </w:tabs>
        <w:jc w:val="left"/>
      </w:pPr>
      <w:r w:rsidRPr="004A1DB8">
        <w:t>源接口：连接</w:t>
      </w:r>
      <w:r w:rsidRPr="004A1DB8">
        <w:t>MOSIAQ</w:t>
      </w:r>
      <w:r w:rsidRPr="004A1DB8">
        <w:t>数据库，获取治疗记录</w:t>
      </w:r>
    </w:p>
    <w:p w:rsidR="00E86DFB" w:rsidRPr="004A1DB8" w:rsidRDefault="00E86DFB" w:rsidP="00BB5D21">
      <w:pPr>
        <w:tabs>
          <w:tab w:val="left" w:pos="3682"/>
        </w:tabs>
        <w:jc w:val="left"/>
        <w:rPr>
          <w:rFonts w:hint="eastAsia"/>
        </w:rPr>
      </w:pPr>
      <w:r>
        <w:t>源接口初始化所需参数列表</w:t>
      </w:r>
    </w:p>
    <w:tbl>
      <w:tblPr>
        <w:tblStyle w:val="a6"/>
        <w:tblW w:w="0" w:type="auto"/>
        <w:tblLook w:val="04A0" w:firstRow="1" w:lastRow="0" w:firstColumn="1" w:lastColumn="0" w:noHBand="0" w:noVBand="1"/>
      </w:tblPr>
      <w:tblGrid>
        <w:gridCol w:w="2765"/>
        <w:gridCol w:w="2765"/>
        <w:gridCol w:w="2766"/>
      </w:tblGrid>
      <w:tr w:rsidR="004A1DB8" w:rsidTr="004A1DB8">
        <w:tc>
          <w:tcPr>
            <w:tcW w:w="2765" w:type="dxa"/>
          </w:tcPr>
          <w:p w:rsidR="004A1DB8" w:rsidRDefault="004A1DB8" w:rsidP="00BB5D21">
            <w:pPr>
              <w:tabs>
                <w:tab w:val="left" w:pos="3682"/>
              </w:tabs>
              <w:jc w:val="left"/>
              <w:rPr>
                <w:rFonts w:hint="eastAsia"/>
                <w:b/>
              </w:rPr>
            </w:pPr>
            <w:r>
              <w:rPr>
                <w:rFonts w:hint="eastAsia"/>
                <w:b/>
              </w:rPr>
              <w:t>参数</w:t>
            </w:r>
          </w:p>
        </w:tc>
        <w:tc>
          <w:tcPr>
            <w:tcW w:w="2765" w:type="dxa"/>
          </w:tcPr>
          <w:p w:rsidR="004A1DB8" w:rsidRDefault="004A1DB8" w:rsidP="00BB5D21">
            <w:pPr>
              <w:tabs>
                <w:tab w:val="left" w:pos="3682"/>
              </w:tabs>
              <w:jc w:val="left"/>
              <w:rPr>
                <w:rFonts w:hint="eastAsia"/>
                <w:b/>
              </w:rPr>
            </w:pPr>
            <w:r>
              <w:rPr>
                <w:rFonts w:hint="eastAsia"/>
                <w:b/>
              </w:rPr>
              <w:t>值</w:t>
            </w:r>
          </w:p>
        </w:tc>
        <w:tc>
          <w:tcPr>
            <w:tcW w:w="2766" w:type="dxa"/>
          </w:tcPr>
          <w:p w:rsidR="004A1DB8" w:rsidRDefault="004A1DB8" w:rsidP="00BB5D21">
            <w:pPr>
              <w:tabs>
                <w:tab w:val="left" w:pos="3682"/>
              </w:tabs>
              <w:jc w:val="left"/>
              <w:rPr>
                <w:rFonts w:hint="eastAsia"/>
                <w:b/>
              </w:rPr>
            </w:pPr>
            <w:r>
              <w:rPr>
                <w:rFonts w:hint="eastAsia"/>
                <w:b/>
              </w:rPr>
              <w:t>说明</w:t>
            </w:r>
            <w:r>
              <w:rPr>
                <w:rFonts w:hint="eastAsia"/>
                <w:b/>
              </w:rPr>
              <w:t xml:space="preserve"> </w:t>
            </w:r>
          </w:p>
        </w:tc>
      </w:tr>
      <w:tr w:rsidR="004A1DB8" w:rsidTr="004A1DB8">
        <w:tc>
          <w:tcPr>
            <w:tcW w:w="2765" w:type="dxa"/>
          </w:tcPr>
          <w:p w:rsidR="004A1DB8" w:rsidRPr="00E86DFB" w:rsidRDefault="00E86DFB" w:rsidP="00BB5D21">
            <w:pPr>
              <w:tabs>
                <w:tab w:val="left" w:pos="3682"/>
              </w:tabs>
              <w:jc w:val="left"/>
              <w:rPr>
                <w:rFonts w:hint="eastAsia"/>
              </w:rPr>
            </w:pPr>
            <w:r w:rsidRPr="00E86DFB">
              <w:rPr>
                <w:rFonts w:hint="eastAsia"/>
              </w:rPr>
              <w:t>ConnectionString</w:t>
            </w:r>
          </w:p>
        </w:tc>
        <w:tc>
          <w:tcPr>
            <w:tcW w:w="2765" w:type="dxa"/>
          </w:tcPr>
          <w:p w:rsidR="004A1DB8" w:rsidRPr="00E86DFB" w:rsidRDefault="00E86DFB" w:rsidP="00BB5D21">
            <w:pPr>
              <w:tabs>
                <w:tab w:val="left" w:pos="3682"/>
              </w:tabs>
              <w:jc w:val="left"/>
              <w:rPr>
                <w:rFonts w:hint="eastAsia"/>
              </w:rPr>
            </w:pPr>
            <w:r w:rsidRPr="00E86DFB">
              <w:rPr>
                <w:rFonts w:hint="eastAsia"/>
              </w:rPr>
              <w:t>*****</w:t>
            </w:r>
          </w:p>
        </w:tc>
        <w:tc>
          <w:tcPr>
            <w:tcW w:w="2766" w:type="dxa"/>
          </w:tcPr>
          <w:p w:rsidR="004A1DB8" w:rsidRPr="00E86DFB" w:rsidRDefault="00E86DFB" w:rsidP="00BB5D21">
            <w:pPr>
              <w:tabs>
                <w:tab w:val="left" w:pos="3682"/>
              </w:tabs>
              <w:jc w:val="left"/>
              <w:rPr>
                <w:rFonts w:hint="eastAsia"/>
              </w:rPr>
            </w:pPr>
            <w:r w:rsidRPr="00E86DFB">
              <w:rPr>
                <w:rFonts w:hint="eastAsia"/>
              </w:rPr>
              <w:t>数据库连接字符串</w:t>
            </w:r>
          </w:p>
        </w:tc>
      </w:tr>
      <w:tr w:rsidR="004A1DB8" w:rsidTr="004A1DB8">
        <w:tc>
          <w:tcPr>
            <w:tcW w:w="2765" w:type="dxa"/>
          </w:tcPr>
          <w:p w:rsidR="004A1DB8" w:rsidRPr="00E86DFB" w:rsidRDefault="00E86DFB" w:rsidP="00BB5D21">
            <w:pPr>
              <w:tabs>
                <w:tab w:val="left" w:pos="3682"/>
              </w:tabs>
              <w:jc w:val="left"/>
              <w:rPr>
                <w:rFonts w:hint="eastAsia"/>
              </w:rPr>
            </w:pPr>
            <w:r w:rsidRPr="00E86DFB">
              <w:rPr>
                <w:rFonts w:hint="eastAsia"/>
              </w:rPr>
              <w:t>DbProvider</w:t>
            </w:r>
          </w:p>
        </w:tc>
        <w:tc>
          <w:tcPr>
            <w:tcW w:w="2765" w:type="dxa"/>
          </w:tcPr>
          <w:p w:rsidR="004A1DB8" w:rsidRPr="00E86DFB" w:rsidRDefault="00E86DFB" w:rsidP="00BB5D21">
            <w:pPr>
              <w:tabs>
                <w:tab w:val="left" w:pos="3682"/>
              </w:tabs>
              <w:jc w:val="left"/>
              <w:rPr>
                <w:rFonts w:hint="eastAsia"/>
              </w:rPr>
            </w:pPr>
            <w:r w:rsidRPr="00E86DFB">
              <w:rPr>
                <w:rFonts w:hint="eastAsia"/>
              </w:rPr>
              <w:t>Sql</w:t>
            </w:r>
            <w:r w:rsidRPr="00E86DFB">
              <w:t>Server</w:t>
            </w:r>
          </w:p>
        </w:tc>
        <w:tc>
          <w:tcPr>
            <w:tcW w:w="2766" w:type="dxa"/>
          </w:tcPr>
          <w:p w:rsidR="004A1DB8" w:rsidRPr="00E86DFB" w:rsidRDefault="00E86DFB" w:rsidP="00BB5D21">
            <w:pPr>
              <w:tabs>
                <w:tab w:val="left" w:pos="3682"/>
              </w:tabs>
              <w:jc w:val="left"/>
              <w:rPr>
                <w:rFonts w:hint="eastAsia"/>
              </w:rPr>
            </w:pPr>
            <w:r w:rsidRPr="00E86DFB">
              <w:rPr>
                <w:rFonts w:hint="eastAsia"/>
              </w:rPr>
              <w:t>数据库驱动类型</w:t>
            </w:r>
          </w:p>
        </w:tc>
      </w:tr>
      <w:tr w:rsidR="004A1DB8" w:rsidTr="004A1DB8">
        <w:tc>
          <w:tcPr>
            <w:tcW w:w="2765" w:type="dxa"/>
          </w:tcPr>
          <w:p w:rsidR="004A1DB8" w:rsidRPr="00E86DFB" w:rsidRDefault="00E86DFB" w:rsidP="00BB5D21">
            <w:pPr>
              <w:tabs>
                <w:tab w:val="left" w:pos="3682"/>
              </w:tabs>
              <w:jc w:val="left"/>
              <w:rPr>
                <w:rFonts w:hint="eastAsia"/>
              </w:rPr>
            </w:pPr>
            <w:r w:rsidRPr="00E86DFB">
              <w:rPr>
                <w:rFonts w:hint="eastAsia"/>
              </w:rPr>
              <w:t>CommandType</w:t>
            </w:r>
          </w:p>
        </w:tc>
        <w:tc>
          <w:tcPr>
            <w:tcW w:w="2765" w:type="dxa"/>
          </w:tcPr>
          <w:p w:rsidR="004A1DB8" w:rsidRPr="00E86DFB" w:rsidRDefault="00E86DFB" w:rsidP="00BB5D21">
            <w:pPr>
              <w:tabs>
                <w:tab w:val="left" w:pos="3682"/>
              </w:tabs>
              <w:jc w:val="left"/>
              <w:rPr>
                <w:rFonts w:hint="eastAsia"/>
              </w:rPr>
            </w:pPr>
            <w:r w:rsidRPr="00E86DFB">
              <w:rPr>
                <w:rFonts w:hint="eastAsia"/>
              </w:rPr>
              <w:t>Text</w:t>
            </w:r>
          </w:p>
        </w:tc>
        <w:tc>
          <w:tcPr>
            <w:tcW w:w="2766" w:type="dxa"/>
          </w:tcPr>
          <w:p w:rsidR="004A1DB8" w:rsidRPr="00E86DFB" w:rsidRDefault="00E86DFB" w:rsidP="00BB5D21">
            <w:pPr>
              <w:tabs>
                <w:tab w:val="left" w:pos="3682"/>
              </w:tabs>
              <w:jc w:val="left"/>
              <w:rPr>
                <w:rFonts w:hint="eastAsia"/>
              </w:rPr>
            </w:pPr>
            <w:r w:rsidRPr="00E86DFB">
              <w:rPr>
                <w:rFonts w:hint="eastAsia"/>
              </w:rPr>
              <w:t>命令类型</w:t>
            </w:r>
          </w:p>
        </w:tc>
      </w:tr>
      <w:tr w:rsidR="00E86DFB" w:rsidTr="004A1DB8">
        <w:tc>
          <w:tcPr>
            <w:tcW w:w="2765" w:type="dxa"/>
          </w:tcPr>
          <w:p w:rsidR="00E86DFB" w:rsidRPr="00E86DFB" w:rsidRDefault="00E86DFB" w:rsidP="00BB5D21">
            <w:pPr>
              <w:tabs>
                <w:tab w:val="left" w:pos="3682"/>
              </w:tabs>
              <w:jc w:val="left"/>
              <w:rPr>
                <w:rFonts w:hint="eastAsia"/>
              </w:rPr>
            </w:pPr>
            <w:r w:rsidRPr="00E86DFB">
              <w:rPr>
                <w:rFonts w:hint="eastAsia"/>
              </w:rPr>
              <w:t>Command</w:t>
            </w:r>
            <w:r w:rsidRPr="00E86DFB">
              <w:t>Text</w:t>
            </w:r>
          </w:p>
        </w:tc>
        <w:tc>
          <w:tcPr>
            <w:tcW w:w="2765" w:type="dxa"/>
          </w:tcPr>
          <w:p w:rsidR="00E86DFB" w:rsidRPr="00E86DFB" w:rsidRDefault="00E86DFB" w:rsidP="00BB5D21">
            <w:pPr>
              <w:tabs>
                <w:tab w:val="left" w:pos="3682"/>
              </w:tabs>
              <w:jc w:val="left"/>
              <w:rPr>
                <w:rFonts w:hint="eastAsia"/>
              </w:rPr>
            </w:pPr>
            <w:r w:rsidRPr="00E86DFB">
              <w:rPr>
                <w:rFonts w:hint="eastAsia"/>
              </w:rPr>
              <w:t>Select * from table where ver &gt; @ver</w:t>
            </w:r>
          </w:p>
        </w:tc>
        <w:tc>
          <w:tcPr>
            <w:tcW w:w="2766" w:type="dxa"/>
          </w:tcPr>
          <w:p w:rsidR="00E86DFB" w:rsidRPr="00E86DFB" w:rsidRDefault="00E86DFB" w:rsidP="00BB5D21">
            <w:pPr>
              <w:tabs>
                <w:tab w:val="left" w:pos="3682"/>
              </w:tabs>
              <w:jc w:val="left"/>
              <w:rPr>
                <w:rFonts w:hint="eastAsia"/>
              </w:rPr>
            </w:pPr>
            <w:r w:rsidRPr="00E86DFB">
              <w:rPr>
                <w:rFonts w:hint="eastAsia"/>
              </w:rPr>
              <w:t>内容</w:t>
            </w:r>
          </w:p>
        </w:tc>
      </w:tr>
    </w:tbl>
    <w:p w:rsidR="004A1DB8" w:rsidRPr="004A1DB8" w:rsidRDefault="004A1DB8" w:rsidP="00BB5D21">
      <w:pPr>
        <w:tabs>
          <w:tab w:val="left" w:pos="3682"/>
        </w:tabs>
        <w:jc w:val="left"/>
        <w:rPr>
          <w:rFonts w:hint="eastAsia"/>
          <w:b/>
        </w:rPr>
      </w:pPr>
    </w:p>
    <w:p w:rsidR="00361EC4" w:rsidRDefault="00E86DFB" w:rsidP="00BB5D21">
      <w:pPr>
        <w:tabs>
          <w:tab w:val="left" w:pos="3682"/>
        </w:tabs>
        <w:jc w:val="left"/>
      </w:pPr>
      <w:r>
        <w:t>目标接口：将治疗记录写入到</w:t>
      </w:r>
      <w:r>
        <w:t>OIS</w:t>
      </w:r>
      <w:r>
        <w:t>数据库中</w:t>
      </w:r>
    </w:p>
    <w:p w:rsidR="00E86DFB" w:rsidRDefault="00E86DFB" w:rsidP="00BB5D21">
      <w:pPr>
        <w:tabs>
          <w:tab w:val="left" w:pos="3682"/>
        </w:tabs>
        <w:jc w:val="left"/>
      </w:pPr>
      <w:r>
        <w:t>目标接口初始化参数列表</w:t>
      </w:r>
    </w:p>
    <w:tbl>
      <w:tblPr>
        <w:tblStyle w:val="a6"/>
        <w:tblW w:w="8295" w:type="dxa"/>
        <w:tblLook w:val="04A0" w:firstRow="1" w:lastRow="0" w:firstColumn="1" w:lastColumn="0" w:noHBand="0" w:noVBand="1"/>
      </w:tblPr>
      <w:tblGrid>
        <w:gridCol w:w="2765"/>
        <w:gridCol w:w="2765"/>
        <w:gridCol w:w="2765"/>
      </w:tblGrid>
      <w:tr w:rsidR="00406A21" w:rsidTr="00406A21">
        <w:tc>
          <w:tcPr>
            <w:tcW w:w="2765" w:type="dxa"/>
          </w:tcPr>
          <w:p w:rsidR="00406A21" w:rsidRDefault="00406A21" w:rsidP="00733CA3">
            <w:pPr>
              <w:tabs>
                <w:tab w:val="left" w:pos="3682"/>
              </w:tabs>
              <w:jc w:val="left"/>
              <w:rPr>
                <w:rFonts w:hint="eastAsia"/>
                <w:b/>
              </w:rPr>
            </w:pPr>
            <w:r>
              <w:rPr>
                <w:rFonts w:hint="eastAsia"/>
                <w:b/>
              </w:rPr>
              <w:t>参数</w:t>
            </w:r>
          </w:p>
        </w:tc>
        <w:tc>
          <w:tcPr>
            <w:tcW w:w="2765" w:type="dxa"/>
          </w:tcPr>
          <w:p w:rsidR="00406A21" w:rsidRDefault="00406A21" w:rsidP="00733CA3">
            <w:pPr>
              <w:tabs>
                <w:tab w:val="left" w:pos="3682"/>
              </w:tabs>
              <w:jc w:val="left"/>
              <w:rPr>
                <w:rFonts w:hint="eastAsia"/>
                <w:b/>
              </w:rPr>
            </w:pPr>
            <w:r>
              <w:rPr>
                <w:rFonts w:hint="eastAsia"/>
                <w:b/>
              </w:rPr>
              <w:t>值</w:t>
            </w:r>
          </w:p>
        </w:tc>
        <w:tc>
          <w:tcPr>
            <w:tcW w:w="2765" w:type="dxa"/>
          </w:tcPr>
          <w:p w:rsidR="00406A21" w:rsidRDefault="00406A21" w:rsidP="00733CA3">
            <w:pPr>
              <w:tabs>
                <w:tab w:val="left" w:pos="3682"/>
              </w:tabs>
              <w:jc w:val="left"/>
              <w:rPr>
                <w:rFonts w:hint="eastAsia"/>
                <w:b/>
              </w:rPr>
            </w:pPr>
            <w:r>
              <w:rPr>
                <w:rFonts w:hint="eastAsia"/>
                <w:b/>
              </w:rPr>
              <w:t>说明</w:t>
            </w:r>
            <w:r>
              <w:rPr>
                <w:rFonts w:hint="eastAsia"/>
                <w:b/>
              </w:rPr>
              <w:t xml:space="preserve"> </w:t>
            </w:r>
          </w:p>
        </w:tc>
      </w:tr>
      <w:tr w:rsidR="00406A21" w:rsidTr="00406A21">
        <w:tc>
          <w:tcPr>
            <w:tcW w:w="2765" w:type="dxa"/>
          </w:tcPr>
          <w:p w:rsidR="00406A21" w:rsidRPr="00E86DFB" w:rsidRDefault="00406A21" w:rsidP="00733CA3">
            <w:pPr>
              <w:tabs>
                <w:tab w:val="left" w:pos="3682"/>
              </w:tabs>
              <w:jc w:val="left"/>
              <w:rPr>
                <w:rFonts w:hint="eastAsia"/>
              </w:rPr>
            </w:pPr>
            <w:r w:rsidRPr="00E86DFB">
              <w:rPr>
                <w:rFonts w:hint="eastAsia"/>
              </w:rPr>
              <w:t>ConnectionString</w:t>
            </w:r>
          </w:p>
        </w:tc>
        <w:tc>
          <w:tcPr>
            <w:tcW w:w="2765" w:type="dxa"/>
          </w:tcPr>
          <w:p w:rsidR="00406A21" w:rsidRPr="00E86DFB" w:rsidRDefault="00406A21" w:rsidP="00733CA3">
            <w:pPr>
              <w:tabs>
                <w:tab w:val="left" w:pos="3682"/>
              </w:tabs>
              <w:jc w:val="left"/>
              <w:rPr>
                <w:rFonts w:hint="eastAsia"/>
              </w:rPr>
            </w:pPr>
            <w:r w:rsidRPr="00E86DFB">
              <w:rPr>
                <w:rFonts w:hint="eastAsia"/>
              </w:rPr>
              <w:t>*****</w:t>
            </w:r>
          </w:p>
        </w:tc>
        <w:tc>
          <w:tcPr>
            <w:tcW w:w="2765" w:type="dxa"/>
          </w:tcPr>
          <w:p w:rsidR="00406A21" w:rsidRPr="00E86DFB" w:rsidRDefault="00406A21" w:rsidP="00733CA3">
            <w:pPr>
              <w:tabs>
                <w:tab w:val="left" w:pos="3682"/>
              </w:tabs>
              <w:jc w:val="left"/>
              <w:rPr>
                <w:rFonts w:hint="eastAsia"/>
              </w:rPr>
            </w:pPr>
            <w:r w:rsidRPr="00E86DFB">
              <w:rPr>
                <w:rFonts w:hint="eastAsia"/>
              </w:rPr>
              <w:t>数据库连接字符串</w:t>
            </w:r>
          </w:p>
        </w:tc>
      </w:tr>
      <w:tr w:rsidR="00406A21" w:rsidTr="00406A21">
        <w:tc>
          <w:tcPr>
            <w:tcW w:w="2765" w:type="dxa"/>
          </w:tcPr>
          <w:p w:rsidR="00406A21" w:rsidRPr="00E86DFB" w:rsidRDefault="00406A21" w:rsidP="00733CA3">
            <w:pPr>
              <w:tabs>
                <w:tab w:val="left" w:pos="3682"/>
              </w:tabs>
              <w:jc w:val="left"/>
              <w:rPr>
                <w:rFonts w:hint="eastAsia"/>
              </w:rPr>
            </w:pPr>
            <w:r w:rsidRPr="00E86DFB">
              <w:rPr>
                <w:rFonts w:hint="eastAsia"/>
              </w:rPr>
              <w:t>DbProvider</w:t>
            </w:r>
          </w:p>
        </w:tc>
        <w:tc>
          <w:tcPr>
            <w:tcW w:w="2765" w:type="dxa"/>
          </w:tcPr>
          <w:p w:rsidR="00406A21" w:rsidRPr="00E86DFB" w:rsidRDefault="00406A21" w:rsidP="00733CA3">
            <w:pPr>
              <w:tabs>
                <w:tab w:val="left" w:pos="3682"/>
              </w:tabs>
              <w:jc w:val="left"/>
              <w:rPr>
                <w:rFonts w:hint="eastAsia"/>
              </w:rPr>
            </w:pPr>
            <w:r w:rsidRPr="00E86DFB">
              <w:rPr>
                <w:rFonts w:hint="eastAsia"/>
              </w:rPr>
              <w:t>Sql</w:t>
            </w:r>
            <w:r w:rsidRPr="00E86DFB">
              <w:t>Server</w:t>
            </w:r>
          </w:p>
        </w:tc>
        <w:tc>
          <w:tcPr>
            <w:tcW w:w="2765" w:type="dxa"/>
          </w:tcPr>
          <w:p w:rsidR="00406A21" w:rsidRPr="00E86DFB" w:rsidRDefault="00406A21" w:rsidP="00733CA3">
            <w:pPr>
              <w:tabs>
                <w:tab w:val="left" w:pos="3682"/>
              </w:tabs>
              <w:jc w:val="left"/>
              <w:rPr>
                <w:rFonts w:hint="eastAsia"/>
              </w:rPr>
            </w:pPr>
            <w:r w:rsidRPr="00E86DFB">
              <w:rPr>
                <w:rFonts w:hint="eastAsia"/>
              </w:rPr>
              <w:t>数据库驱动类型</w:t>
            </w:r>
          </w:p>
        </w:tc>
      </w:tr>
      <w:tr w:rsidR="00406A21" w:rsidTr="00406A21">
        <w:tc>
          <w:tcPr>
            <w:tcW w:w="2765" w:type="dxa"/>
          </w:tcPr>
          <w:p w:rsidR="00406A21" w:rsidRPr="00E86DFB" w:rsidRDefault="00406A21" w:rsidP="00733CA3">
            <w:pPr>
              <w:tabs>
                <w:tab w:val="left" w:pos="3682"/>
              </w:tabs>
              <w:jc w:val="left"/>
              <w:rPr>
                <w:rFonts w:hint="eastAsia"/>
              </w:rPr>
            </w:pPr>
            <w:r>
              <w:t>Table</w:t>
            </w:r>
          </w:p>
        </w:tc>
        <w:tc>
          <w:tcPr>
            <w:tcW w:w="2765" w:type="dxa"/>
          </w:tcPr>
          <w:p w:rsidR="00406A21" w:rsidRPr="00E86DFB" w:rsidRDefault="00406A21" w:rsidP="00733CA3">
            <w:pPr>
              <w:tabs>
                <w:tab w:val="left" w:pos="3682"/>
              </w:tabs>
              <w:jc w:val="left"/>
              <w:rPr>
                <w:rFonts w:hint="eastAsia"/>
              </w:rPr>
            </w:pPr>
            <w:r>
              <w:t>TableName</w:t>
            </w:r>
          </w:p>
        </w:tc>
        <w:tc>
          <w:tcPr>
            <w:tcW w:w="2765" w:type="dxa"/>
          </w:tcPr>
          <w:p w:rsidR="00406A21" w:rsidRPr="00E86DFB" w:rsidRDefault="00406A21" w:rsidP="00733CA3">
            <w:pPr>
              <w:tabs>
                <w:tab w:val="left" w:pos="3682"/>
              </w:tabs>
              <w:jc w:val="left"/>
              <w:rPr>
                <w:rFonts w:hint="eastAsia"/>
              </w:rPr>
            </w:pPr>
            <w:r>
              <w:rPr>
                <w:rFonts w:hint="eastAsia"/>
              </w:rPr>
              <w:t>表名</w:t>
            </w:r>
          </w:p>
        </w:tc>
      </w:tr>
      <w:tr w:rsidR="00406A21" w:rsidTr="00406A21">
        <w:tc>
          <w:tcPr>
            <w:tcW w:w="2765" w:type="dxa"/>
          </w:tcPr>
          <w:p w:rsidR="00406A21" w:rsidRPr="00E86DFB" w:rsidRDefault="00406A21" w:rsidP="00733CA3">
            <w:pPr>
              <w:tabs>
                <w:tab w:val="left" w:pos="3682"/>
              </w:tabs>
              <w:jc w:val="left"/>
              <w:rPr>
                <w:rFonts w:hint="eastAsia"/>
              </w:rPr>
            </w:pPr>
            <w:r>
              <w:rPr>
                <w:rFonts w:hint="eastAsia"/>
              </w:rPr>
              <w:t>PKFiled</w:t>
            </w:r>
          </w:p>
        </w:tc>
        <w:tc>
          <w:tcPr>
            <w:tcW w:w="2765" w:type="dxa"/>
          </w:tcPr>
          <w:p w:rsidR="00406A21" w:rsidRPr="00E86DFB" w:rsidRDefault="00406A21" w:rsidP="00733CA3">
            <w:pPr>
              <w:tabs>
                <w:tab w:val="left" w:pos="3682"/>
              </w:tabs>
              <w:jc w:val="left"/>
              <w:rPr>
                <w:rFonts w:hint="eastAsia"/>
              </w:rPr>
            </w:pPr>
            <w:r>
              <w:rPr>
                <w:rFonts w:hint="eastAsia"/>
              </w:rPr>
              <w:t>Field</w:t>
            </w:r>
          </w:p>
        </w:tc>
        <w:tc>
          <w:tcPr>
            <w:tcW w:w="2765" w:type="dxa"/>
          </w:tcPr>
          <w:p w:rsidR="00406A21" w:rsidRPr="00E86DFB" w:rsidRDefault="00406A21" w:rsidP="00733CA3">
            <w:pPr>
              <w:tabs>
                <w:tab w:val="left" w:pos="3682"/>
              </w:tabs>
              <w:jc w:val="left"/>
              <w:rPr>
                <w:rFonts w:hint="eastAsia"/>
              </w:rPr>
            </w:pPr>
            <w:r>
              <w:rPr>
                <w:rFonts w:hint="eastAsia"/>
              </w:rPr>
              <w:t>键名</w:t>
            </w:r>
            <w:r w:rsidR="005A2C47">
              <w:rPr>
                <w:rFonts w:hint="eastAsia"/>
              </w:rPr>
              <w:t>（用来判别记录是否已经存在）</w:t>
            </w:r>
          </w:p>
        </w:tc>
      </w:tr>
      <w:tr w:rsidR="00406A21" w:rsidTr="00406A21">
        <w:tc>
          <w:tcPr>
            <w:tcW w:w="2765" w:type="dxa"/>
          </w:tcPr>
          <w:p w:rsidR="00406A21" w:rsidRDefault="00406A21" w:rsidP="00733CA3">
            <w:pPr>
              <w:tabs>
                <w:tab w:val="left" w:pos="3682"/>
              </w:tabs>
              <w:jc w:val="left"/>
              <w:rPr>
                <w:rFonts w:hint="eastAsia"/>
              </w:rPr>
            </w:pPr>
          </w:p>
        </w:tc>
        <w:tc>
          <w:tcPr>
            <w:tcW w:w="2765" w:type="dxa"/>
          </w:tcPr>
          <w:p w:rsidR="00406A21" w:rsidRDefault="00406A21" w:rsidP="00733CA3">
            <w:pPr>
              <w:tabs>
                <w:tab w:val="left" w:pos="3682"/>
              </w:tabs>
              <w:jc w:val="left"/>
              <w:rPr>
                <w:rFonts w:hint="eastAsia"/>
              </w:rPr>
            </w:pPr>
          </w:p>
        </w:tc>
        <w:tc>
          <w:tcPr>
            <w:tcW w:w="2765" w:type="dxa"/>
          </w:tcPr>
          <w:p w:rsidR="00406A21" w:rsidRDefault="00406A21" w:rsidP="00733CA3">
            <w:pPr>
              <w:tabs>
                <w:tab w:val="left" w:pos="3682"/>
              </w:tabs>
              <w:jc w:val="left"/>
              <w:rPr>
                <w:rFonts w:hint="eastAsia"/>
              </w:rPr>
            </w:pPr>
          </w:p>
        </w:tc>
      </w:tr>
    </w:tbl>
    <w:p w:rsidR="00E86DFB" w:rsidRDefault="00E86DFB" w:rsidP="00BB5D21">
      <w:pPr>
        <w:tabs>
          <w:tab w:val="left" w:pos="3682"/>
        </w:tabs>
        <w:jc w:val="left"/>
        <w:rPr>
          <w:rFonts w:hint="eastAsia"/>
        </w:rPr>
      </w:pPr>
    </w:p>
    <w:p w:rsidR="00406A21" w:rsidRDefault="00406A21" w:rsidP="00BB5D21">
      <w:pPr>
        <w:tabs>
          <w:tab w:val="left" w:pos="3682"/>
        </w:tabs>
        <w:jc w:val="left"/>
        <w:rPr>
          <w:rFonts w:hint="eastAsia"/>
        </w:rPr>
      </w:pPr>
      <w:r>
        <w:t>参数接口：查询治疗记录所需要的参数</w:t>
      </w:r>
    </w:p>
    <w:tbl>
      <w:tblPr>
        <w:tblStyle w:val="a6"/>
        <w:tblW w:w="0" w:type="auto"/>
        <w:tblLook w:val="04A0" w:firstRow="1" w:lastRow="0" w:firstColumn="1" w:lastColumn="0" w:noHBand="0" w:noVBand="1"/>
      </w:tblPr>
      <w:tblGrid>
        <w:gridCol w:w="2765"/>
        <w:gridCol w:w="2765"/>
        <w:gridCol w:w="2766"/>
      </w:tblGrid>
      <w:tr w:rsidR="00406A21" w:rsidTr="00406A21">
        <w:tc>
          <w:tcPr>
            <w:tcW w:w="2765" w:type="dxa"/>
          </w:tcPr>
          <w:p w:rsidR="00406A21" w:rsidRDefault="00406A21" w:rsidP="00406A21">
            <w:pPr>
              <w:tabs>
                <w:tab w:val="left" w:pos="3682"/>
              </w:tabs>
              <w:jc w:val="left"/>
              <w:rPr>
                <w:rFonts w:hint="eastAsia"/>
                <w:b/>
              </w:rPr>
            </w:pPr>
            <w:r>
              <w:rPr>
                <w:rFonts w:hint="eastAsia"/>
                <w:b/>
              </w:rPr>
              <w:t>参数</w:t>
            </w:r>
          </w:p>
        </w:tc>
        <w:tc>
          <w:tcPr>
            <w:tcW w:w="2765" w:type="dxa"/>
          </w:tcPr>
          <w:p w:rsidR="00406A21" w:rsidRDefault="00406A21" w:rsidP="00406A21">
            <w:pPr>
              <w:tabs>
                <w:tab w:val="left" w:pos="3682"/>
              </w:tabs>
              <w:jc w:val="left"/>
              <w:rPr>
                <w:rFonts w:hint="eastAsia"/>
                <w:b/>
              </w:rPr>
            </w:pPr>
            <w:r>
              <w:rPr>
                <w:rFonts w:hint="eastAsia"/>
                <w:b/>
              </w:rPr>
              <w:t>值</w:t>
            </w:r>
          </w:p>
        </w:tc>
        <w:tc>
          <w:tcPr>
            <w:tcW w:w="2766" w:type="dxa"/>
          </w:tcPr>
          <w:p w:rsidR="00406A21" w:rsidRDefault="00406A21" w:rsidP="00406A21">
            <w:pPr>
              <w:tabs>
                <w:tab w:val="left" w:pos="3682"/>
              </w:tabs>
              <w:jc w:val="left"/>
              <w:rPr>
                <w:rFonts w:hint="eastAsia"/>
                <w:b/>
              </w:rPr>
            </w:pPr>
            <w:r>
              <w:rPr>
                <w:rFonts w:hint="eastAsia"/>
                <w:b/>
              </w:rPr>
              <w:t>说明</w:t>
            </w:r>
            <w:r>
              <w:rPr>
                <w:rFonts w:hint="eastAsia"/>
                <w:b/>
              </w:rPr>
              <w:t xml:space="preserve"> </w:t>
            </w:r>
          </w:p>
        </w:tc>
      </w:tr>
      <w:tr w:rsidR="00406A21" w:rsidTr="00406A21">
        <w:tc>
          <w:tcPr>
            <w:tcW w:w="2765" w:type="dxa"/>
          </w:tcPr>
          <w:p w:rsidR="00406A21" w:rsidRPr="00E86DFB" w:rsidRDefault="00406A21" w:rsidP="00406A21">
            <w:pPr>
              <w:tabs>
                <w:tab w:val="left" w:pos="3682"/>
              </w:tabs>
              <w:jc w:val="left"/>
              <w:rPr>
                <w:rFonts w:hint="eastAsia"/>
              </w:rPr>
            </w:pPr>
            <w:r>
              <w:rPr>
                <w:rFonts w:hint="eastAsia"/>
              </w:rPr>
              <w:t>Ver</w:t>
            </w:r>
          </w:p>
        </w:tc>
        <w:tc>
          <w:tcPr>
            <w:tcW w:w="2765" w:type="dxa"/>
          </w:tcPr>
          <w:p w:rsidR="00406A21" w:rsidRPr="00E86DFB" w:rsidRDefault="00406A21" w:rsidP="00406A21">
            <w:pPr>
              <w:tabs>
                <w:tab w:val="left" w:pos="3682"/>
              </w:tabs>
              <w:jc w:val="left"/>
              <w:rPr>
                <w:rFonts w:hint="eastAsia"/>
              </w:rPr>
            </w:pPr>
            <w:r>
              <w:t>123</w:t>
            </w:r>
          </w:p>
        </w:tc>
        <w:tc>
          <w:tcPr>
            <w:tcW w:w="2766" w:type="dxa"/>
          </w:tcPr>
          <w:p w:rsidR="00406A21" w:rsidRPr="00E86DFB" w:rsidRDefault="00406A21" w:rsidP="00406A21">
            <w:pPr>
              <w:tabs>
                <w:tab w:val="left" w:pos="3682"/>
              </w:tabs>
              <w:jc w:val="left"/>
              <w:rPr>
                <w:rFonts w:hint="eastAsia"/>
              </w:rPr>
            </w:pPr>
            <w:r>
              <w:rPr>
                <w:rFonts w:hint="eastAsia"/>
              </w:rPr>
              <w:t>版本参数</w:t>
            </w:r>
          </w:p>
        </w:tc>
      </w:tr>
    </w:tbl>
    <w:p w:rsidR="00406A21" w:rsidRDefault="00406A21" w:rsidP="00BB5D21">
      <w:pPr>
        <w:tabs>
          <w:tab w:val="left" w:pos="3682"/>
        </w:tabs>
        <w:jc w:val="left"/>
      </w:pPr>
    </w:p>
    <w:p w:rsidR="00406A21" w:rsidRDefault="005A2C47" w:rsidP="00BB5D21">
      <w:pPr>
        <w:tabs>
          <w:tab w:val="left" w:pos="3682"/>
        </w:tabs>
        <w:jc w:val="left"/>
        <w:rPr>
          <w:rFonts w:hint="eastAsia"/>
        </w:rPr>
      </w:pPr>
      <w:r>
        <w:object w:dxaOrig="11130" w:dyaOrig="2175">
          <v:shape id="_x0000_i1042" type="#_x0000_t75" style="width:415.5pt;height:81pt" o:ole="">
            <v:imagedata r:id="rId33" o:title=""/>
          </v:shape>
          <o:OLEObject Type="Embed" ProgID="Visio.Drawing.15" ShapeID="_x0000_i1042" DrawAspect="Content" ObjectID="_1548011682" r:id="rId34"/>
        </w:object>
      </w:r>
      <w:r>
        <w:t>这个任务是定时触发执行的，省略了数据转换的过程，因为数据不需要转换，直接将原始文件写入即可。</w:t>
      </w:r>
    </w:p>
    <w:p w:rsidR="005A2C47" w:rsidRDefault="005A2C47" w:rsidP="00BB5D21">
      <w:pPr>
        <w:tabs>
          <w:tab w:val="left" w:pos="3682"/>
        </w:tabs>
        <w:jc w:val="left"/>
      </w:pPr>
    </w:p>
    <w:p w:rsidR="005A2C47" w:rsidRPr="00EA66A0" w:rsidRDefault="00EA66A0" w:rsidP="00BB5D21">
      <w:pPr>
        <w:tabs>
          <w:tab w:val="left" w:pos="3682"/>
        </w:tabs>
        <w:jc w:val="left"/>
        <w:rPr>
          <w:rFonts w:hint="eastAsia"/>
          <w:b/>
        </w:rPr>
      </w:pPr>
      <w:r w:rsidRPr="00EA66A0">
        <w:rPr>
          <w:rFonts w:hint="eastAsia"/>
          <w:b/>
        </w:rPr>
        <w:t>例：</w:t>
      </w:r>
      <w:r w:rsidRPr="00EA66A0">
        <w:rPr>
          <w:rFonts w:hint="eastAsia"/>
          <w:b/>
        </w:rPr>
        <w:t>APP</w:t>
      </w:r>
      <w:r w:rsidRPr="00EA66A0">
        <w:rPr>
          <w:rFonts w:hint="eastAsia"/>
          <w:b/>
        </w:rPr>
        <w:t>统计信息</w:t>
      </w:r>
    </w:p>
    <w:p w:rsidR="00EA66A0" w:rsidRDefault="00EA66A0" w:rsidP="00BB5D21">
      <w:pPr>
        <w:tabs>
          <w:tab w:val="left" w:pos="3682"/>
        </w:tabs>
        <w:jc w:val="left"/>
      </w:pPr>
      <w:r>
        <w:rPr>
          <w:rFonts w:hint="eastAsia"/>
        </w:rPr>
        <w:t>APP</w:t>
      </w:r>
      <w:r>
        <w:rPr>
          <w:rFonts w:hint="eastAsia"/>
        </w:rPr>
        <w:t>需要实时</w:t>
      </w:r>
      <w:r>
        <w:rPr>
          <w:rFonts w:hint="eastAsia"/>
        </w:rPr>
        <w:t>OIS</w:t>
      </w:r>
      <w:r>
        <w:rPr>
          <w:rFonts w:hint="eastAsia"/>
        </w:rPr>
        <w:t>统计信息</w:t>
      </w:r>
      <w:r w:rsidR="007817AE">
        <w:rPr>
          <w:rFonts w:hint="eastAsia"/>
        </w:rPr>
        <w:t>，</w:t>
      </w:r>
      <w:r w:rsidR="007817AE">
        <w:rPr>
          <w:rFonts w:hint="eastAsia"/>
        </w:rPr>
        <w:t>APP</w:t>
      </w:r>
      <w:r w:rsidR="007817AE">
        <w:rPr>
          <w:rFonts w:hint="eastAsia"/>
        </w:rPr>
        <w:t>向数所平台服务请求统计信息</w:t>
      </w:r>
      <w:r w:rsidR="00640936">
        <w:rPr>
          <w:rFonts w:hint="eastAsia"/>
        </w:rPr>
        <w:t>，请求中包含源接口参数信息</w:t>
      </w:r>
      <w:r w:rsidR="007817AE">
        <w:rPr>
          <w:rFonts w:hint="eastAsia"/>
        </w:rPr>
        <w:t>。</w:t>
      </w:r>
    </w:p>
    <w:p w:rsidR="00640936" w:rsidRPr="00406A21" w:rsidRDefault="00640936" w:rsidP="00BB5D21">
      <w:pPr>
        <w:tabs>
          <w:tab w:val="left" w:pos="3682"/>
        </w:tabs>
        <w:jc w:val="left"/>
        <w:rPr>
          <w:rFonts w:hint="eastAsia"/>
        </w:rPr>
      </w:pPr>
    </w:p>
    <w:p w:rsidR="007817AE" w:rsidRDefault="007817AE" w:rsidP="007817AE">
      <w:pPr>
        <w:tabs>
          <w:tab w:val="left" w:pos="3682"/>
        </w:tabs>
        <w:jc w:val="left"/>
      </w:pPr>
      <w:r w:rsidRPr="004A1DB8">
        <w:t>源接口：连接</w:t>
      </w:r>
      <w:r w:rsidRPr="004A1DB8">
        <w:t>MOSIAQ</w:t>
      </w:r>
      <w:r w:rsidRPr="004A1DB8">
        <w:t>数据库，获取治疗记录</w:t>
      </w:r>
    </w:p>
    <w:p w:rsidR="007817AE" w:rsidRPr="004A1DB8" w:rsidRDefault="007817AE" w:rsidP="007817AE">
      <w:pPr>
        <w:tabs>
          <w:tab w:val="left" w:pos="3682"/>
        </w:tabs>
        <w:jc w:val="left"/>
        <w:rPr>
          <w:rFonts w:hint="eastAsia"/>
        </w:rPr>
      </w:pPr>
      <w:r>
        <w:t>源接口初始化所需参数列表</w:t>
      </w:r>
    </w:p>
    <w:tbl>
      <w:tblPr>
        <w:tblStyle w:val="a6"/>
        <w:tblW w:w="0" w:type="auto"/>
        <w:tblLook w:val="04A0" w:firstRow="1" w:lastRow="0" w:firstColumn="1" w:lastColumn="0" w:noHBand="0" w:noVBand="1"/>
      </w:tblPr>
      <w:tblGrid>
        <w:gridCol w:w="2765"/>
        <w:gridCol w:w="2765"/>
        <w:gridCol w:w="2766"/>
      </w:tblGrid>
      <w:tr w:rsidR="007817AE" w:rsidTr="00E357E2">
        <w:tc>
          <w:tcPr>
            <w:tcW w:w="2765" w:type="dxa"/>
          </w:tcPr>
          <w:p w:rsidR="007817AE" w:rsidRDefault="007817AE" w:rsidP="00E357E2">
            <w:pPr>
              <w:tabs>
                <w:tab w:val="left" w:pos="3682"/>
              </w:tabs>
              <w:jc w:val="left"/>
              <w:rPr>
                <w:rFonts w:hint="eastAsia"/>
                <w:b/>
              </w:rPr>
            </w:pPr>
            <w:r>
              <w:rPr>
                <w:rFonts w:hint="eastAsia"/>
                <w:b/>
              </w:rPr>
              <w:t>参数</w:t>
            </w:r>
          </w:p>
        </w:tc>
        <w:tc>
          <w:tcPr>
            <w:tcW w:w="2765" w:type="dxa"/>
          </w:tcPr>
          <w:p w:rsidR="007817AE" w:rsidRDefault="007817AE" w:rsidP="00E357E2">
            <w:pPr>
              <w:tabs>
                <w:tab w:val="left" w:pos="3682"/>
              </w:tabs>
              <w:jc w:val="left"/>
              <w:rPr>
                <w:rFonts w:hint="eastAsia"/>
                <w:b/>
              </w:rPr>
            </w:pPr>
            <w:r>
              <w:rPr>
                <w:rFonts w:hint="eastAsia"/>
                <w:b/>
              </w:rPr>
              <w:t>值</w:t>
            </w:r>
          </w:p>
        </w:tc>
        <w:tc>
          <w:tcPr>
            <w:tcW w:w="2766" w:type="dxa"/>
          </w:tcPr>
          <w:p w:rsidR="007817AE" w:rsidRDefault="007817AE" w:rsidP="00E357E2">
            <w:pPr>
              <w:tabs>
                <w:tab w:val="left" w:pos="3682"/>
              </w:tabs>
              <w:jc w:val="left"/>
              <w:rPr>
                <w:rFonts w:hint="eastAsia"/>
                <w:b/>
              </w:rPr>
            </w:pPr>
            <w:r>
              <w:rPr>
                <w:rFonts w:hint="eastAsia"/>
                <w:b/>
              </w:rPr>
              <w:t>说明</w:t>
            </w:r>
            <w:r>
              <w:rPr>
                <w:rFonts w:hint="eastAsia"/>
                <w:b/>
              </w:rPr>
              <w:t xml:space="preserve"> </w:t>
            </w:r>
          </w:p>
        </w:tc>
      </w:tr>
      <w:tr w:rsidR="007817AE" w:rsidTr="00E357E2">
        <w:tc>
          <w:tcPr>
            <w:tcW w:w="2765" w:type="dxa"/>
          </w:tcPr>
          <w:p w:rsidR="007817AE" w:rsidRPr="00E86DFB" w:rsidRDefault="007817AE" w:rsidP="00E357E2">
            <w:pPr>
              <w:tabs>
                <w:tab w:val="left" w:pos="3682"/>
              </w:tabs>
              <w:jc w:val="left"/>
              <w:rPr>
                <w:rFonts w:hint="eastAsia"/>
              </w:rPr>
            </w:pPr>
            <w:r w:rsidRPr="00E86DFB">
              <w:rPr>
                <w:rFonts w:hint="eastAsia"/>
              </w:rPr>
              <w:t>ConnectionString</w:t>
            </w:r>
          </w:p>
        </w:tc>
        <w:tc>
          <w:tcPr>
            <w:tcW w:w="2765" w:type="dxa"/>
          </w:tcPr>
          <w:p w:rsidR="007817AE" w:rsidRPr="00E86DFB" w:rsidRDefault="007817AE" w:rsidP="00E357E2">
            <w:pPr>
              <w:tabs>
                <w:tab w:val="left" w:pos="3682"/>
              </w:tabs>
              <w:jc w:val="left"/>
              <w:rPr>
                <w:rFonts w:hint="eastAsia"/>
              </w:rPr>
            </w:pPr>
            <w:r w:rsidRPr="00E86DFB">
              <w:rPr>
                <w:rFonts w:hint="eastAsia"/>
              </w:rPr>
              <w:t>*****</w:t>
            </w:r>
          </w:p>
        </w:tc>
        <w:tc>
          <w:tcPr>
            <w:tcW w:w="2766" w:type="dxa"/>
          </w:tcPr>
          <w:p w:rsidR="007817AE" w:rsidRPr="00E86DFB" w:rsidRDefault="007817AE" w:rsidP="00E357E2">
            <w:pPr>
              <w:tabs>
                <w:tab w:val="left" w:pos="3682"/>
              </w:tabs>
              <w:jc w:val="left"/>
              <w:rPr>
                <w:rFonts w:hint="eastAsia"/>
              </w:rPr>
            </w:pPr>
            <w:r w:rsidRPr="00E86DFB">
              <w:rPr>
                <w:rFonts w:hint="eastAsia"/>
              </w:rPr>
              <w:t>数据库连接字符串</w:t>
            </w:r>
          </w:p>
        </w:tc>
      </w:tr>
      <w:tr w:rsidR="007817AE" w:rsidTr="00E357E2">
        <w:tc>
          <w:tcPr>
            <w:tcW w:w="2765" w:type="dxa"/>
          </w:tcPr>
          <w:p w:rsidR="007817AE" w:rsidRPr="00E86DFB" w:rsidRDefault="007817AE" w:rsidP="00E357E2">
            <w:pPr>
              <w:tabs>
                <w:tab w:val="left" w:pos="3682"/>
              </w:tabs>
              <w:jc w:val="left"/>
              <w:rPr>
                <w:rFonts w:hint="eastAsia"/>
              </w:rPr>
            </w:pPr>
            <w:r w:rsidRPr="00E86DFB">
              <w:rPr>
                <w:rFonts w:hint="eastAsia"/>
              </w:rPr>
              <w:t>DbProvider</w:t>
            </w:r>
          </w:p>
        </w:tc>
        <w:tc>
          <w:tcPr>
            <w:tcW w:w="2765" w:type="dxa"/>
          </w:tcPr>
          <w:p w:rsidR="007817AE" w:rsidRPr="00E86DFB" w:rsidRDefault="007817AE" w:rsidP="00E357E2">
            <w:pPr>
              <w:tabs>
                <w:tab w:val="left" w:pos="3682"/>
              </w:tabs>
              <w:jc w:val="left"/>
              <w:rPr>
                <w:rFonts w:hint="eastAsia"/>
              </w:rPr>
            </w:pPr>
            <w:r w:rsidRPr="00E86DFB">
              <w:rPr>
                <w:rFonts w:hint="eastAsia"/>
              </w:rPr>
              <w:t>Sql</w:t>
            </w:r>
            <w:r w:rsidRPr="00E86DFB">
              <w:t>Server</w:t>
            </w:r>
          </w:p>
        </w:tc>
        <w:tc>
          <w:tcPr>
            <w:tcW w:w="2766" w:type="dxa"/>
          </w:tcPr>
          <w:p w:rsidR="007817AE" w:rsidRPr="00E86DFB" w:rsidRDefault="007817AE" w:rsidP="00E357E2">
            <w:pPr>
              <w:tabs>
                <w:tab w:val="left" w:pos="3682"/>
              </w:tabs>
              <w:jc w:val="left"/>
              <w:rPr>
                <w:rFonts w:hint="eastAsia"/>
              </w:rPr>
            </w:pPr>
            <w:r w:rsidRPr="00E86DFB">
              <w:rPr>
                <w:rFonts w:hint="eastAsia"/>
              </w:rPr>
              <w:t>数据库驱动类型</w:t>
            </w:r>
          </w:p>
        </w:tc>
      </w:tr>
      <w:tr w:rsidR="007817AE" w:rsidTr="00E357E2">
        <w:tc>
          <w:tcPr>
            <w:tcW w:w="2765" w:type="dxa"/>
          </w:tcPr>
          <w:p w:rsidR="007817AE" w:rsidRPr="00E86DFB" w:rsidRDefault="007817AE" w:rsidP="00E357E2">
            <w:pPr>
              <w:tabs>
                <w:tab w:val="left" w:pos="3682"/>
              </w:tabs>
              <w:jc w:val="left"/>
              <w:rPr>
                <w:rFonts w:hint="eastAsia"/>
              </w:rPr>
            </w:pPr>
            <w:r w:rsidRPr="00E86DFB">
              <w:rPr>
                <w:rFonts w:hint="eastAsia"/>
              </w:rPr>
              <w:t>CommandType</w:t>
            </w:r>
          </w:p>
        </w:tc>
        <w:tc>
          <w:tcPr>
            <w:tcW w:w="2765" w:type="dxa"/>
          </w:tcPr>
          <w:p w:rsidR="007817AE" w:rsidRPr="00E86DFB" w:rsidRDefault="007817AE" w:rsidP="00E357E2">
            <w:pPr>
              <w:tabs>
                <w:tab w:val="left" w:pos="3682"/>
              </w:tabs>
              <w:jc w:val="left"/>
              <w:rPr>
                <w:rFonts w:hint="eastAsia"/>
              </w:rPr>
            </w:pPr>
            <w:r>
              <w:rPr>
                <w:rFonts w:hint="eastAsia"/>
              </w:rPr>
              <w:t>Produce</w:t>
            </w:r>
          </w:p>
        </w:tc>
        <w:tc>
          <w:tcPr>
            <w:tcW w:w="2766" w:type="dxa"/>
          </w:tcPr>
          <w:p w:rsidR="007817AE" w:rsidRPr="00E86DFB" w:rsidRDefault="007817AE" w:rsidP="00E357E2">
            <w:pPr>
              <w:tabs>
                <w:tab w:val="left" w:pos="3682"/>
              </w:tabs>
              <w:jc w:val="left"/>
              <w:rPr>
                <w:rFonts w:hint="eastAsia"/>
              </w:rPr>
            </w:pPr>
            <w:r w:rsidRPr="00E86DFB">
              <w:rPr>
                <w:rFonts w:hint="eastAsia"/>
              </w:rPr>
              <w:t>命令类型</w:t>
            </w:r>
          </w:p>
        </w:tc>
      </w:tr>
      <w:tr w:rsidR="007817AE" w:rsidTr="00E357E2">
        <w:tc>
          <w:tcPr>
            <w:tcW w:w="2765" w:type="dxa"/>
          </w:tcPr>
          <w:p w:rsidR="007817AE" w:rsidRPr="00E86DFB" w:rsidRDefault="007817AE" w:rsidP="00E357E2">
            <w:pPr>
              <w:tabs>
                <w:tab w:val="left" w:pos="3682"/>
              </w:tabs>
              <w:jc w:val="left"/>
              <w:rPr>
                <w:rFonts w:hint="eastAsia"/>
              </w:rPr>
            </w:pPr>
            <w:r w:rsidRPr="00E86DFB">
              <w:rPr>
                <w:rFonts w:hint="eastAsia"/>
              </w:rPr>
              <w:t>Command</w:t>
            </w:r>
            <w:r w:rsidRPr="00E86DFB">
              <w:t>Text</w:t>
            </w:r>
          </w:p>
        </w:tc>
        <w:tc>
          <w:tcPr>
            <w:tcW w:w="2765" w:type="dxa"/>
          </w:tcPr>
          <w:p w:rsidR="007817AE" w:rsidRPr="00E86DFB" w:rsidRDefault="007817AE" w:rsidP="00E357E2">
            <w:pPr>
              <w:tabs>
                <w:tab w:val="left" w:pos="3682"/>
              </w:tabs>
              <w:jc w:val="left"/>
              <w:rPr>
                <w:rFonts w:hint="eastAsia"/>
              </w:rPr>
            </w:pPr>
            <w:r>
              <w:rPr>
                <w:rFonts w:hint="eastAsia"/>
              </w:rPr>
              <w:t>SP_</w:t>
            </w:r>
            <w:r>
              <w:t>统计</w:t>
            </w:r>
          </w:p>
        </w:tc>
        <w:tc>
          <w:tcPr>
            <w:tcW w:w="2766" w:type="dxa"/>
          </w:tcPr>
          <w:p w:rsidR="007817AE" w:rsidRPr="00E86DFB" w:rsidRDefault="007817AE" w:rsidP="00E357E2">
            <w:pPr>
              <w:tabs>
                <w:tab w:val="left" w:pos="3682"/>
              </w:tabs>
              <w:jc w:val="left"/>
              <w:rPr>
                <w:rFonts w:hint="eastAsia"/>
              </w:rPr>
            </w:pPr>
            <w:r w:rsidRPr="00E86DFB">
              <w:rPr>
                <w:rFonts w:hint="eastAsia"/>
              </w:rPr>
              <w:t>内容</w:t>
            </w:r>
          </w:p>
        </w:tc>
      </w:tr>
    </w:tbl>
    <w:p w:rsidR="00406A21" w:rsidRDefault="00406A21" w:rsidP="00BB5D21">
      <w:pPr>
        <w:tabs>
          <w:tab w:val="left" w:pos="3682"/>
        </w:tabs>
        <w:jc w:val="left"/>
      </w:pPr>
    </w:p>
    <w:p w:rsidR="00640936" w:rsidRDefault="00640936" w:rsidP="00BB5D21">
      <w:pPr>
        <w:tabs>
          <w:tab w:val="left" w:pos="3682"/>
        </w:tabs>
        <w:jc w:val="left"/>
      </w:pPr>
      <w:bookmarkStart w:id="0" w:name="_GoBack"/>
      <w:bookmarkEnd w:id="0"/>
    </w:p>
    <w:p w:rsidR="00640936" w:rsidRDefault="00640936" w:rsidP="00BB5D21">
      <w:pPr>
        <w:tabs>
          <w:tab w:val="left" w:pos="3682"/>
        </w:tabs>
        <w:jc w:val="left"/>
        <w:rPr>
          <w:rFonts w:hint="eastAsia"/>
        </w:rPr>
      </w:pPr>
    </w:p>
    <w:p w:rsidR="00640936" w:rsidRDefault="00640936" w:rsidP="00BB5D21">
      <w:pPr>
        <w:tabs>
          <w:tab w:val="left" w:pos="3682"/>
        </w:tabs>
        <w:jc w:val="left"/>
        <w:rPr>
          <w:rFonts w:hint="eastAsia"/>
        </w:rPr>
      </w:pPr>
    </w:p>
    <w:p w:rsidR="00361EC4" w:rsidRPr="00E70118" w:rsidRDefault="00E70118" w:rsidP="00BB5D21">
      <w:pPr>
        <w:tabs>
          <w:tab w:val="left" w:pos="3682"/>
        </w:tabs>
        <w:jc w:val="left"/>
        <w:rPr>
          <w:rFonts w:hint="eastAsia"/>
          <w:b/>
        </w:rPr>
      </w:pPr>
      <w:r w:rsidRPr="00E70118">
        <w:rPr>
          <w:b/>
        </w:rPr>
        <w:t>任务接口</w:t>
      </w:r>
    </w:p>
    <w:p w:rsidR="00E70118" w:rsidRDefault="00E70118" w:rsidP="00BB5D21">
      <w:pPr>
        <w:tabs>
          <w:tab w:val="left" w:pos="3682"/>
        </w:tabs>
        <w:jc w:val="left"/>
        <w:rPr>
          <w:rFonts w:hint="eastAsia"/>
        </w:rPr>
      </w:pPr>
    </w:p>
    <w:p w:rsidR="00C64CC9" w:rsidRDefault="004269DC" w:rsidP="00BB5D21">
      <w:pPr>
        <w:tabs>
          <w:tab w:val="left" w:pos="3682"/>
        </w:tabs>
        <w:jc w:val="left"/>
      </w:pPr>
      <w:r>
        <w:rPr>
          <w:rFonts w:hint="eastAsia"/>
        </w:rPr>
        <w:t>任务接口：任务接口分为同步接口和异常接口</w:t>
      </w:r>
    </w:p>
    <w:p w:rsidR="004269DC" w:rsidRDefault="003C2F86" w:rsidP="004269DC">
      <w:pPr>
        <w:tabs>
          <w:tab w:val="left" w:pos="3682"/>
        </w:tabs>
        <w:jc w:val="center"/>
      </w:pPr>
      <w:r>
        <w:object w:dxaOrig="4741" w:dyaOrig="1575">
          <v:shape id="_x0000_i1034" type="#_x0000_t75" style="width:213.75pt;height:54.75pt" o:ole="">
            <v:imagedata r:id="rId35" o:title=""/>
          </v:shape>
          <o:OLEObject Type="Embed" ProgID="Visio.Drawing.15" ShapeID="_x0000_i1034" DrawAspect="Content" ObjectID="_1548011683" r:id="rId36"/>
        </w:object>
      </w:r>
    </w:p>
    <w:p w:rsidR="003C2F86" w:rsidRDefault="003C2F86" w:rsidP="003C2F86">
      <w:pPr>
        <w:tabs>
          <w:tab w:val="left" w:pos="3682"/>
        </w:tabs>
      </w:pPr>
      <w:r>
        <w:rPr>
          <w:rFonts w:hint="eastAsia"/>
        </w:rPr>
        <w:t>同步接口：接收外部系统请求时，即时创建外部任务并同步返回数据。</w:t>
      </w:r>
    </w:p>
    <w:p w:rsidR="003C2F86" w:rsidRDefault="003C2F86" w:rsidP="003C2F86">
      <w:pPr>
        <w:tabs>
          <w:tab w:val="left" w:pos="3682"/>
        </w:tabs>
      </w:pPr>
      <w:r>
        <w:t>异步接口：接收外部系统请求时，创建外部任务。任务返回的结果缓存起来，供异步调用查询获取。（可能因为性能致使任务排队</w:t>
      </w:r>
      <w:r w:rsidR="00C73917">
        <w:t>，</w:t>
      </w:r>
      <w:r w:rsidR="00C73917">
        <w:t>实时性较低</w:t>
      </w:r>
      <w:r>
        <w:t>）。</w:t>
      </w:r>
    </w:p>
    <w:p w:rsidR="00361EC4" w:rsidRDefault="00361EC4" w:rsidP="003C2F86">
      <w:pPr>
        <w:tabs>
          <w:tab w:val="left" w:pos="3682"/>
        </w:tabs>
      </w:pPr>
    </w:p>
    <w:p w:rsidR="00C73917" w:rsidRDefault="00C73917" w:rsidP="003C2F86">
      <w:pPr>
        <w:tabs>
          <w:tab w:val="left" w:pos="3682"/>
        </w:tabs>
        <w:rPr>
          <w:b/>
        </w:rPr>
      </w:pPr>
      <w:r w:rsidRPr="00C73917">
        <w:rPr>
          <w:b/>
        </w:rPr>
        <w:t>文件任务</w:t>
      </w:r>
    </w:p>
    <w:p w:rsidR="00C73917" w:rsidRDefault="00C73917" w:rsidP="003C2F86">
      <w:pPr>
        <w:tabs>
          <w:tab w:val="left" w:pos="3682"/>
        </w:tabs>
      </w:pPr>
      <w:r>
        <w:t>从系统</w:t>
      </w:r>
      <w:r>
        <w:t>A</w:t>
      </w:r>
      <w:r>
        <w:t>下载文件，上传到系统</w:t>
      </w:r>
      <w:r>
        <w:t>B</w:t>
      </w:r>
      <w:r>
        <w:t>中的文件任务。可采用与数据任务类似的结构。</w:t>
      </w:r>
    </w:p>
    <w:p w:rsidR="00C73917" w:rsidRPr="00C73917" w:rsidRDefault="00F24476" w:rsidP="00C73917">
      <w:pPr>
        <w:tabs>
          <w:tab w:val="left" w:pos="3682"/>
        </w:tabs>
        <w:jc w:val="center"/>
        <w:rPr>
          <w:rFonts w:hint="eastAsia"/>
        </w:rPr>
      </w:pPr>
      <w:r>
        <w:object w:dxaOrig="8415" w:dyaOrig="6676">
          <v:shape id="_x0000_i1036" type="#_x0000_t75" style="width:291.75pt;height:197.25pt" o:ole="">
            <v:imagedata r:id="rId37" o:title=""/>
          </v:shape>
          <o:OLEObject Type="Embed" ProgID="Visio.Drawing.15" ShapeID="_x0000_i1036" DrawAspect="Content" ObjectID="_1548011684" r:id="rId38"/>
        </w:object>
      </w:r>
    </w:p>
    <w:p w:rsidR="00C73917" w:rsidRDefault="00F24476" w:rsidP="003C2F86">
      <w:pPr>
        <w:tabs>
          <w:tab w:val="left" w:pos="3682"/>
        </w:tabs>
      </w:pPr>
      <w:r>
        <w:rPr>
          <w:rFonts w:hint="eastAsia"/>
        </w:rPr>
        <w:t>本地至远端：下载接口可不作实际实现，只需实现上传接口即可。</w:t>
      </w:r>
    </w:p>
    <w:p w:rsidR="00F24476" w:rsidRDefault="00F24476" w:rsidP="003C2F86">
      <w:pPr>
        <w:tabs>
          <w:tab w:val="left" w:pos="3682"/>
        </w:tabs>
      </w:pPr>
      <w:r>
        <w:t>远端至本地：下载接口实现文件下载，上传接口可不作实际实现。</w:t>
      </w:r>
    </w:p>
    <w:p w:rsidR="00F24476" w:rsidRDefault="00F24476" w:rsidP="003C2F86">
      <w:pPr>
        <w:tabs>
          <w:tab w:val="left" w:pos="3682"/>
        </w:tabs>
      </w:pPr>
      <w:r>
        <w:t>远端至远端：下载接口与上传接口均需要实现，下载接口先将文件下载至本地，再调上传接口。</w:t>
      </w:r>
    </w:p>
    <w:p w:rsidR="001E3F0B" w:rsidRDefault="001E3F0B" w:rsidP="003C2F86">
      <w:pPr>
        <w:tabs>
          <w:tab w:val="left" w:pos="3682"/>
        </w:tabs>
      </w:pPr>
    </w:p>
    <w:p w:rsidR="001E3F0B" w:rsidRDefault="001E3F0B" w:rsidP="003C2F86">
      <w:pPr>
        <w:tabs>
          <w:tab w:val="left" w:pos="3682"/>
        </w:tabs>
      </w:pPr>
      <w:r>
        <w:t>上传与下载接口都对常见的文件传输协议进行接口实现，如</w:t>
      </w:r>
      <w:r>
        <w:t>Http</w:t>
      </w:r>
      <w:r>
        <w:t>、</w:t>
      </w:r>
      <w:r>
        <w:t>FTP</w:t>
      </w:r>
      <w:r>
        <w:t>、其它等等。</w:t>
      </w:r>
    </w:p>
    <w:p w:rsidR="00AA27E7" w:rsidRDefault="001E1DC0" w:rsidP="003C2F86">
      <w:pPr>
        <w:tabs>
          <w:tab w:val="left" w:pos="3682"/>
        </w:tabs>
      </w:pPr>
      <w:r>
        <w:t>下载接口中对支持多线程下载，断点续传的协议要做实现。</w:t>
      </w:r>
    </w:p>
    <w:p w:rsidR="00936FAA" w:rsidRDefault="00936FAA" w:rsidP="003C2F86">
      <w:pPr>
        <w:tabs>
          <w:tab w:val="left" w:pos="3682"/>
        </w:tabs>
        <w:rPr>
          <w:rFonts w:hint="eastAsia"/>
        </w:rPr>
      </w:pPr>
    </w:p>
    <w:p w:rsidR="000B545E" w:rsidRPr="00936FAA" w:rsidRDefault="00936FAA">
      <w:pPr>
        <w:widowControl/>
        <w:jc w:val="left"/>
        <w:rPr>
          <w:b/>
        </w:rPr>
      </w:pPr>
      <w:r>
        <w:t xml:space="preserve"> </w:t>
      </w:r>
      <w:r w:rsidRPr="00936FAA">
        <w:rPr>
          <w:b/>
        </w:rPr>
        <w:t>总体模型结构</w:t>
      </w:r>
    </w:p>
    <w:p w:rsidR="00936FAA" w:rsidRDefault="00936FAA">
      <w:pPr>
        <w:widowControl/>
        <w:jc w:val="left"/>
      </w:pPr>
    </w:p>
    <w:p w:rsidR="00936FAA" w:rsidRDefault="00936FAA">
      <w:pPr>
        <w:widowControl/>
        <w:jc w:val="left"/>
        <w:rPr>
          <w:rFonts w:hint="eastAsia"/>
        </w:rPr>
      </w:pPr>
      <w:r>
        <w:object w:dxaOrig="12300" w:dyaOrig="7890">
          <v:shape id="_x0000_i1041" type="#_x0000_t75" style="width:415.5pt;height:266.25pt" o:ole="">
            <v:imagedata r:id="rId39" o:title=""/>
          </v:shape>
          <o:OLEObject Type="Embed" ProgID="Visio.Drawing.15" ShapeID="_x0000_i1041" DrawAspect="Content" ObjectID="_1548011685" r:id="rId40"/>
        </w:object>
      </w:r>
    </w:p>
    <w:p w:rsidR="003262EB" w:rsidRDefault="003262EB" w:rsidP="003C2F86">
      <w:pPr>
        <w:tabs>
          <w:tab w:val="left" w:pos="3682"/>
        </w:tabs>
        <w:rPr>
          <w:rFonts w:hint="eastAsia"/>
        </w:rPr>
      </w:pPr>
    </w:p>
    <w:p w:rsidR="00091FDA" w:rsidRDefault="00091FDA" w:rsidP="00091FDA">
      <w:pPr>
        <w:pStyle w:val="a5"/>
        <w:numPr>
          <w:ilvl w:val="0"/>
          <w:numId w:val="1"/>
        </w:numPr>
        <w:ind w:firstLineChars="0"/>
        <w:rPr>
          <w:b/>
          <w:sz w:val="44"/>
          <w:szCs w:val="44"/>
        </w:rPr>
      </w:pPr>
      <w:r w:rsidRPr="00091FDA">
        <w:rPr>
          <w:rFonts w:hint="eastAsia"/>
          <w:b/>
          <w:sz w:val="44"/>
          <w:szCs w:val="44"/>
        </w:rPr>
        <w:lastRenderedPageBreak/>
        <w:t>数据平台服务部署</w:t>
      </w:r>
    </w:p>
    <w:p w:rsidR="00091FDA" w:rsidRDefault="00091FDA" w:rsidP="00091FDA">
      <w:pPr>
        <w:pStyle w:val="a5"/>
        <w:numPr>
          <w:ilvl w:val="1"/>
          <w:numId w:val="1"/>
        </w:numPr>
        <w:ind w:firstLineChars="0"/>
        <w:rPr>
          <w:b/>
          <w:sz w:val="24"/>
          <w:szCs w:val="24"/>
        </w:rPr>
      </w:pPr>
      <w:r w:rsidRPr="00091FDA">
        <w:rPr>
          <w:rFonts w:hint="eastAsia"/>
          <w:b/>
          <w:sz w:val="24"/>
          <w:szCs w:val="24"/>
        </w:rPr>
        <w:t>单</w:t>
      </w:r>
      <w:r>
        <w:rPr>
          <w:rFonts w:hint="eastAsia"/>
          <w:b/>
          <w:sz w:val="24"/>
          <w:szCs w:val="24"/>
        </w:rPr>
        <w:t>数据平台服务</w:t>
      </w:r>
    </w:p>
    <w:p w:rsidR="0021512C" w:rsidRDefault="00091FDA" w:rsidP="0021512C">
      <w:pPr>
        <w:pStyle w:val="a5"/>
        <w:ind w:left="1080" w:firstLineChars="0" w:firstLine="0"/>
        <w:rPr>
          <w:sz w:val="24"/>
          <w:szCs w:val="24"/>
        </w:rPr>
      </w:pPr>
      <w:r w:rsidRPr="0021512C">
        <w:rPr>
          <w:rFonts w:hint="eastAsia"/>
          <w:sz w:val="24"/>
          <w:szCs w:val="24"/>
        </w:rPr>
        <w:t>数据平台服务可同时访问系统</w:t>
      </w:r>
      <w:r w:rsidRPr="0021512C">
        <w:rPr>
          <w:rFonts w:hint="eastAsia"/>
          <w:sz w:val="24"/>
          <w:szCs w:val="24"/>
        </w:rPr>
        <w:t>A</w:t>
      </w:r>
      <w:r w:rsidRPr="0021512C">
        <w:rPr>
          <w:rFonts w:hint="eastAsia"/>
          <w:sz w:val="24"/>
          <w:szCs w:val="24"/>
        </w:rPr>
        <w:t>和</w:t>
      </w:r>
      <w:r w:rsidRPr="0021512C">
        <w:rPr>
          <w:rFonts w:hint="eastAsia"/>
          <w:sz w:val="24"/>
          <w:szCs w:val="24"/>
        </w:rPr>
        <w:t>B</w:t>
      </w:r>
      <w:r w:rsidRPr="0021512C">
        <w:rPr>
          <w:rFonts w:hint="eastAsia"/>
          <w:sz w:val="24"/>
          <w:szCs w:val="24"/>
        </w:rPr>
        <w:t>时使用这种模型</w:t>
      </w:r>
      <w:r w:rsidR="0021512C">
        <w:rPr>
          <w:rFonts w:hint="eastAsia"/>
          <w:sz w:val="24"/>
          <w:szCs w:val="24"/>
        </w:rPr>
        <w:t>。</w:t>
      </w:r>
    </w:p>
    <w:p w:rsidR="0021512C" w:rsidRPr="0021512C" w:rsidRDefault="0021512C" w:rsidP="0021512C">
      <w:pPr>
        <w:pStyle w:val="a5"/>
        <w:ind w:left="1080" w:firstLineChars="0" w:firstLine="0"/>
        <w:rPr>
          <w:rFonts w:hint="eastAsia"/>
          <w:sz w:val="24"/>
          <w:szCs w:val="24"/>
        </w:rPr>
      </w:pPr>
      <w:r>
        <w:object w:dxaOrig="5941" w:dyaOrig="1320">
          <v:shape id="_x0000_i1039" type="#_x0000_t75" style="width:297pt;height:66pt" o:ole="">
            <v:imagedata r:id="rId41" o:title=""/>
          </v:shape>
          <o:OLEObject Type="Embed" ProgID="Visio.Drawing.15" ShapeID="_x0000_i1039" DrawAspect="Content" ObjectID="_1548011686" r:id="rId42"/>
        </w:object>
      </w:r>
    </w:p>
    <w:p w:rsidR="00091FDA" w:rsidRDefault="00091FDA" w:rsidP="00091FDA">
      <w:pPr>
        <w:pStyle w:val="a5"/>
        <w:numPr>
          <w:ilvl w:val="1"/>
          <w:numId w:val="1"/>
        </w:numPr>
        <w:ind w:firstLineChars="0"/>
        <w:rPr>
          <w:b/>
          <w:sz w:val="24"/>
          <w:szCs w:val="24"/>
        </w:rPr>
      </w:pPr>
      <w:r>
        <w:rPr>
          <w:b/>
          <w:sz w:val="24"/>
          <w:szCs w:val="24"/>
        </w:rPr>
        <w:t>多数据平台服务</w:t>
      </w:r>
    </w:p>
    <w:p w:rsidR="0021512C" w:rsidRDefault="0021512C" w:rsidP="0021512C">
      <w:pPr>
        <w:pStyle w:val="a5"/>
        <w:ind w:left="1080" w:firstLineChars="0" w:firstLine="0"/>
        <w:rPr>
          <w:sz w:val="24"/>
          <w:szCs w:val="24"/>
        </w:rPr>
      </w:pPr>
      <w:r w:rsidRPr="0021512C">
        <w:rPr>
          <w:sz w:val="24"/>
          <w:szCs w:val="24"/>
        </w:rPr>
        <w:t>数据平台服务</w:t>
      </w:r>
      <w:r w:rsidRPr="0021512C">
        <w:rPr>
          <w:sz w:val="24"/>
          <w:szCs w:val="24"/>
        </w:rPr>
        <w:t>A</w:t>
      </w:r>
      <w:r w:rsidRPr="0021512C">
        <w:rPr>
          <w:rFonts w:hint="eastAsia"/>
          <w:sz w:val="24"/>
          <w:szCs w:val="24"/>
        </w:rPr>
        <w:t>可</w:t>
      </w:r>
      <w:r w:rsidRPr="0021512C">
        <w:rPr>
          <w:sz w:val="24"/>
          <w:szCs w:val="24"/>
        </w:rPr>
        <w:t>访问系统</w:t>
      </w:r>
      <w:r w:rsidRPr="0021512C">
        <w:rPr>
          <w:sz w:val="24"/>
          <w:szCs w:val="24"/>
        </w:rPr>
        <w:t>A</w:t>
      </w:r>
      <w:r w:rsidRPr="0021512C">
        <w:rPr>
          <w:rFonts w:hint="eastAsia"/>
          <w:sz w:val="24"/>
          <w:szCs w:val="24"/>
        </w:rPr>
        <w:t>，</w:t>
      </w:r>
      <w:r w:rsidRPr="0021512C">
        <w:rPr>
          <w:sz w:val="24"/>
          <w:szCs w:val="24"/>
        </w:rPr>
        <w:t>不能访问</w:t>
      </w:r>
      <w:r w:rsidRPr="0021512C">
        <w:rPr>
          <w:sz w:val="24"/>
          <w:szCs w:val="24"/>
        </w:rPr>
        <w:t>B</w:t>
      </w:r>
      <w:r w:rsidRPr="0021512C">
        <w:rPr>
          <w:sz w:val="24"/>
          <w:szCs w:val="24"/>
        </w:rPr>
        <w:t>，数据平台服务</w:t>
      </w:r>
      <w:r w:rsidRPr="0021512C">
        <w:rPr>
          <w:sz w:val="24"/>
          <w:szCs w:val="24"/>
        </w:rPr>
        <w:t>B</w:t>
      </w:r>
      <w:r w:rsidRPr="0021512C">
        <w:rPr>
          <w:sz w:val="24"/>
          <w:szCs w:val="24"/>
        </w:rPr>
        <w:t>可访问系统</w:t>
      </w:r>
      <w:r w:rsidRPr="0021512C">
        <w:rPr>
          <w:sz w:val="24"/>
          <w:szCs w:val="24"/>
        </w:rPr>
        <w:t>B</w:t>
      </w:r>
      <w:r w:rsidRPr="0021512C">
        <w:rPr>
          <w:sz w:val="24"/>
          <w:szCs w:val="24"/>
        </w:rPr>
        <w:t>，不能访问系统</w:t>
      </w:r>
      <w:r w:rsidRPr="0021512C">
        <w:rPr>
          <w:sz w:val="24"/>
          <w:szCs w:val="24"/>
        </w:rPr>
        <w:t>A</w:t>
      </w:r>
      <w:r w:rsidRPr="0021512C">
        <w:rPr>
          <w:sz w:val="24"/>
          <w:szCs w:val="24"/>
        </w:rPr>
        <w:t>，可以在两个数据平台服务之间建立访问渠道。</w:t>
      </w:r>
    </w:p>
    <w:p w:rsidR="0021512C" w:rsidRPr="0021512C" w:rsidRDefault="003262EB" w:rsidP="0021512C">
      <w:pPr>
        <w:rPr>
          <w:rFonts w:hint="eastAsia"/>
          <w:sz w:val="24"/>
          <w:szCs w:val="24"/>
        </w:rPr>
      </w:pPr>
      <w:r>
        <w:object w:dxaOrig="12600" w:dyaOrig="5895">
          <v:shape id="_x0000_i1040" type="#_x0000_t75" style="width:415.5pt;height:125.25pt" o:ole="">
            <v:imagedata r:id="rId43" o:title="" cropbottom="15622f"/>
          </v:shape>
          <o:OLEObject Type="Embed" ProgID="Visio.Drawing.15" ShapeID="_x0000_i1040" DrawAspect="Content" ObjectID="_1548011687" r:id="rId44"/>
        </w:object>
      </w:r>
    </w:p>
    <w:p w:rsidR="00091FDA" w:rsidRDefault="00091FDA" w:rsidP="00091FDA">
      <w:pPr>
        <w:pStyle w:val="a5"/>
        <w:numPr>
          <w:ilvl w:val="1"/>
          <w:numId w:val="1"/>
        </w:numPr>
        <w:ind w:firstLineChars="0"/>
        <w:rPr>
          <w:b/>
          <w:sz w:val="24"/>
          <w:szCs w:val="24"/>
        </w:rPr>
      </w:pPr>
      <w:r>
        <w:rPr>
          <w:b/>
          <w:sz w:val="24"/>
          <w:szCs w:val="24"/>
        </w:rPr>
        <w:t>数据平台服务中心</w:t>
      </w:r>
    </w:p>
    <w:p w:rsidR="0021512C" w:rsidRPr="000B545E" w:rsidRDefault="003262EB" w:rsidP="000B545E">
      <w:pPr>
        <w:pStyle w:val="a5"/>
        <w:ind w:left="1080" w:firstLineChars="0" w:firstLine="0"/>
        <w:rPr>
          <w:rFonts w:hint="eastAsia"/>
          <w:sz w:val="24"/>
          <w:szCs w:val="24"/>
        </w:rPr>
      </w:pPr>
      <w:r>
        <w:rPr>
          <w:sz w:val="24"/>
          <w:szCs w:val="24"/>
        </w:rPr>
        <w:t>将多个数据平台服务的数据归集到一个数据库中即可建立一个数据中心。</w:t>
      </w:r>
    </w:p>
    <w:p w:rsidR="00AA27E7" w:rsidRDefault="00AA27E7" w:rsidP="00AA27E7">
      <w:pPr>
        <w:pStyle w:val="a5"/>
        <w:numPr>
          <w:ilvl w:val="0"/>
          <w:numId w:val="1"/>
        </w:numPr>
        <w:ind w:firstLineChars="0"/>
        <w:rPr>
          <w:b/>
          <w:sz w:val="44"/>
          <w:szCs w:val="44"/>
        </w:rPr>
      </w:pPr>
      <w:r w:rsidRPr="00AA27E7">
        <w:rPr>
          <w:rFonts w:hint="eastAsia"/>
          <w:b/>
          <w:sz w:val="44"/>
          <w:szCs w:val="44"/>
        </w:rPr>
        <w:t>数据平台服务更新</w:t>
      </w:r>
    </w:p>
    <w:p w:rsidR="00143F7C" w:rsidRDefault="00143F7C" w:rsidP="00143F7C">
      <w:pPr>
        <w:pStyle w:val="a5"/>
        <w:numPr>
          <w:ilvl w:val="1"/>
          <w:numId w:val="1"/>
        </w:numPr>
        <w:ind w:firstLineChars="0"/>
        <w:rPr>
          <w:b/>
          <w:sz w:val="24"/>
          <w:szCs w:val="24"/>
        </w:rPr>
      </w:pPr>
      <w:r>
        <w:rPr>
          <w:rFonts w:hint="eastAsia"/>
          <w:b/>
          <w:sz w:val="24"/>
          <w:szCs w:val="24"/>
        </w:rPr>
        <w:t>任务配置更新</w:t>
      </w:r>
    </w:p>
    <w:p w:rsidR="00143F7C" w:rsidRDefault="00143F7C" w:rsidP="00143F7C">
      <w:pPr>
        <w:pStyle w:val="a5"/>
        <w:ind w:left="1080" w:firstLineChars="0" w:firstLine="0"/>
        <w:rPr>
          <w:sz w:val="24"/>
          <w:szCs w:val="24"/>
        </w:rPr>
      </w:pPr>
      <w:r>
        <w:rPr>
          <w:rFonts w:hint="eastAsia"/>
          <w:sz w:val="24"/>
          <w:szCs w:val="24"/>
        </w:rPr>
        <w:t>客户</w:t>
      </w:r>
      <w:r w:rsidRPr="00143F7C">
        <w:rPr>
          <w:rFonts w:hint="eastAsia"/>
          <w:sz w:val="24"/>
          <w:szCs w:val="24"/>
        </w:rPr>
        <w:t>数据平台服务</w:t>
      </w:r>
      <w:r>
        <w:rPr>
          <w:rFonts w:hint="eastAsia"/>
          <w:sz w:val="24"/>
          <w:szCs w:val="24"/>
        </w:rPr>
        <w:t>添加一个任务配置</w:t>
      </w:r>
      <w:r w:rsidRPr="00143F7C">
        <w:rPr>
          <w:rFonts w:hint="eastAsia"/>
          <w:sz w:val="24"/>
          <w:szCs w:val="24"/>
        </w:rPr>
        <w:t>，</w:t>
      </w:r>
      <w:r>
        <w:rPr>
          <w:rFonts w:hint="eastAsia"/>
          <w:sz w:val="24"/>
          <w:szCs w:val="24"/>
        </w:rPr>
        <w:t>该任务配置可以启动一个任务来</w:t>
      </w:r>
      <w:r>
        <w:rPr>
          <w:rFonts w:hint="eastAsia"/>
          <w:sz w:val="24"/>
          <w:szCs w:val="24"/>
        </w:rPr>
        <w:t>请求最新的任务配置</w:t>
      </w:r>
      <w:r w:rsidRPr="00143F7C">
        <w:rPr>
          <w:rFonts w:hint="eastAsia"/>
          <w:sz w:val="24"/>
          <w:szCs w:val="24"/>
        </w:rPr>
        <w:t>。</w:t>
      </w:r>
      <w:r>
        <w:rPr>
          <w:rFonts w:hint="eastAsia"/>
          <w:sz w:val="24"/>
          <w:szCs w:val="24"/>
        </w:rPr>
        <w:t>也可以删除这个配置不更新</w:t>
      </w:r>
      <w:r w:rsidR="00091FDA">
        <w:rPr>
          <w:rFonts w:hint="eastAsia"/>
          <w:sz w:val="24"/>
          <w:szCs w:val="24"/>
        </w:rPr>
        <w:t>客户数据平台服务的任务配置，如果这样，任务配置不再会自动更新，而需要手动修改任务配置。</w:t>
      </w:r>
    </w:p>
    <w:p w:rsidR="00091FDA" w:rsidRPr="00143F7C" w:rsidRDefault="00091FDA" w:rsidP="00143F7C">
      <w:pPr>
        <w:pStyle w:val="a5"/>
        <w:ind w:left="1080" w:firstLineChars="0" w:firstLine="0"/>
        <w:rPr>
          <w:rFonts w:hint="eastAsia"/>
          <w:sz w:val="24"/>
          <w:szCs w:val="24"/>
        </w:rPr>
      </w:pPr>
    </w:p>
    <w:p w:rsidR="00143F7C" w:rsidRPr="00143F7C" w:rsidRDefault="00143F7C" w:rsidP="00143F7C">
      <w:pPr>
        <w:pStyle w:val="a5"/>
        <w:numPr>
          <w:ilvl w:val="1"/>
          <w:numId w:val="1"/>
        </w:numPr>
        <w:ind w:firstLineChars="0"/>
        <w:rPr>
          <w:rFonts w:hint="eastAsia"/>
          <w:b/>
          <w:sz w:val="24"/>
          <w:szCs w:val="24"/>
        </w:rPr>
      </w:pPr>
      <w:r>
        <w:rPr>
          <w:b/>
          <w:sz w:val="24"/>
          <w:szCs w:val="24"/>
        </w:rPr>
        <w:t>服务程序更新</w:t>
      </w:r>
    </w:p>
    <w:p w:rsidR="00143F7C" w:rsidRDefault="00091FDA" w:rsidP="00143F7C">
      <w:pPr>
        <w:pStyle w:val="a5"/>
        <w:ind w:left="1080" w:firstLineChars="0" w:firstLine="0"/>
        <w:rPr>
          <w:sz w:val="24"/>
          <w:szCs w:val="24"/>
        </w:rPr>
      </w:pPr>
      <w:r>
        <w:rPr>
          <w:rFonts w:hint="eastAsia"/>
          <w:sz w:val="24"/>
          <w:szCs w:val="24"/>
        </w:rPr>
        <w:t>由客户数据平台服务自主检查服务程序是否需要更新，如果需要则启动更新程序下载更新文件与升级脚本，并执行更新操作，随后重新启动数据平台服务。</w:t>
      </w:r>
    </w:p>
    <w:p w:rsidR="00143F7C" w:rsidRPr="00AA27E7" w:rsidRDefault="00143F7C" w:rsidP="00143F7C">
      <w:pPr>
        <w:pStyle w:val="a5"/>
        <w:ind w:left="360" w:firstLineChars="0" w:firstLine="0"/>
        <w:rPr>
          <w:rFonts w:hint="eastAsia"/>
          <w:b/>
          <w:sz w:val="44"/>
          <w:szCs w:val="44"/>
        </w:rPr>
      </w:pPr>
    </w:p>
    <w:sectPr w:rsidR="00143F7C" w:rsidRPr="00AA27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D18" w:rsidRDefault="00B16D18" w:rsidP="00007476">
      <w:r>
        <w:separator/>
      </w:r>
    </w:p>
  </w:endnote>
  <w:endnote w:type="continuationSeparator" w:id="0">
    <w:p w:rsidR="00B16D18" w:rsidRDefault="00B16D18" w:rsidP="00007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D18" w:rsidRDefault="00B16D18" w:rsidP="00007476">
      <w:r>
        <w:separator/>
      </w:r>
    </w:p>
  </w:footnote>
  <w:footnote w:type="continuationSeparator" w:id="0">
    <w:p w:rsidR="00B16D18" w:rsidRDefault="00B16D18" w:rsidP="000074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001B"/>
    <w:multiLevelType w:val="multilevel"/>
    <w:tmpl w:val="258029C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91"/>
    <w:rsid w:val="00007476"/>
    <w:rsid w:val="00091FDA"/>
    <w:rsid w:val="000B545E"/>
    <w:rsid w:val="00111255"/>
    <w:rsid w:val="00112FD5"/>
    <w:rsid w:val="0014234E"/>
    <w:rsid w:val="00143F7C"/>
    <w:rsid w:val="00153509"/>
    <w:rsid w:val="001A067C"/>
    <w:rsid w:val="001A193F"/>
    <w:rsid w:val="001D3020"/>
    <w:rsid w:val="001E1DC0"/>
    <w:rsid w:val="001E3F0B"/>
    <w:rsid w:val="00206007"/>
    <w:rsid w:val="0021512C"/>
    <w:rsid w:val="003262EB"/>
    <w:rsid w:val="00343616"/>
    <w:rsid w:val="003613C4"/>
    <w:rsid w:val="00361EC4"/>
    <w:rsid w:val="00364A6F"/>
    <w:rsid w:val="003727A6"/>
    <w:rsid w:val="00393103"/>
    <w:rsid w:val="003B7F30"/>
    <w:rsid w:val="003C2F86"/>
    <w:rsid w:val="003C3D39"/>
    <w:rsid w:val="00406A21"/>
    <w:rsid w:val="004269DC"/>
    <w:rsid w:val="00440AA0"/>
    <w:rsid w:val="00486BE4"/>
    <w:rsid w:val="004A1DB8"/>
    <w:rsid w:val="005A2C47"/>
    <w:rsid w:val="005A6177"/>
    <w:rsid w:val="005B63E9"/>
    <w:rsid w:val="00602769"/>
    <w:rsid w:val="00640936"/>
    <w:rsid w:val="00733CA3"/>
    <w:rsid w:val="00753903"/>
    <w:rsid w:val="007817AE"/>
    <w:rsid w:val="007B1020"/>
    <w:rsid w:val="007B5AFB"/>
    <w:rsid w:val="00817513"/>
    <w:rsid w:val="00936FAA"/>
    <w:rsid w:val="00A132E1"/>
    <w:rsid w:val="00AA27E7"/>
    <w:rsid w:val="00B078F7"/>
    <w:rsid w:val="00B16D18"/>
    <w:rsid w:val="00BB5D21"/>
    <w:rsid w:val="00BF457F"/>
    <w:rsid w:val="00C64CC9"/>
    <w:rsid w:val="00C73917"/>
    <w:rsid w:val="00DF42C7"/>
    <w:rsid w:val="00E70118"/>
    <w:rsid w:val="00E86DFB"/>
    <w:rsid w:val="00EA66A0"/>
    <w:rsid w:val="00F24476"/>
    <w:rsid w:val="00F72B5A"/>
    <w:rsid w:val="00F77035"/>
    <w:rsid w:val="00FB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46D717-7E1E-4AE8-B509-286EE474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7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7476"/>
    <w:rPr>
      <w:sz w:val="18"/>
      <w:szCs w:val="18"/>
    </w:rPr>
  </w:style>
  <w:style w:type="paragraph" w:styleId="a4">
    <w:name w:val="footer"/>
    <w:basedOn w:val="a"/>
    <w:link w:val="Char0"/>
    <w:uiPriority w:val="99"/>
    <w:unhideWhenUsed/>
    <w:rsid w:val="00007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07476"/>
    <w:rPr>
      <w:sz w:val="18"/>
      <w:szCs w:val="18"/>
    </w:rPr>
  </w:style>
  <w:style w:type="paragraph" w:styleId="a5">
    <w:name w:val="List Paragraph"/>
    <w:basedOn w:val="a"/>
    <w:uiPriority w:val="34"/>
    <w:qFormat/>
    <w:rsid w:val="00AA27E7"/>
    <w:pPr>
      <w:ind w:firstLineChars="200" w:firstLine="420"/>
    </w:pPr>
  </w:style>
  <w:style w:type="table" w:styleId="a6">
    <w:name w:val="Table Grid"/>
    <w:basedOn w:val="a1"/>
    <w:uiPriority w:val="39"/>
    <w:rsid w:val="004A1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66135">
      <w:bodyDiv w:val="1"/>
      <w:marLeft w:val="0"/>
      <w:marRight w:val="0"/>
      <w:marTop w:val="0"/>
      <w:marBottom w:val="0"/>
      <w:divBdr>
        <w:top w:val="none" w:sz="0" w:space="0" w:color="auto"/>
        <w:left w:val="none" w:sz="0" w:space="0" w:color="auto"/>
        <w:bottom w:val="none" w:sz="0" w:space="0" w:color="auto"/>
        <w:right w:val="none" w:sz="0" w:space="0" w:color="auto"/>
      </w:divBdr>
      <w:divsChild>
        <w:div w:id="399251856">
          <w:marLeft w:val="547"/>
          <w:marRight w:val="0"/>
          <w:marTop w:val="0"/>
          <w:marBottom w:val="0"/>
          <w:divBdr>
            <w:top w:val="none" w:sz="0" w:space="0" w:color="auto"/>
            <w:left w:val="none" w:sz="0" w:space="0" w:color="auto"/>
            <w:bottom w:val="none" w:sz="0" w:space="0" w:color="auto"/>
            <w:right w:val="none" w:sz="0" w:space="0" w:color="auto"/>
          </w:divBdr>
        </w:div>
      </w:divsChild>
    </w:div>
    <w:div w:id="1642685206">
      <w:bodyDiv w:val="1"/>
      <w:marLeft w:val="0"/>
      <w:marRight w:val="0"/>
      <w:marTop w:val="0"/>
      <w:marBottom w:val="0"/>
      <w:divBdr>
        <w:top w:val="none" w:sz="0" w:space="0" w:color="auto"/>
        <w:left w:val="none" w:sz="0" w:space="0" w:color="auto"/>
        <w:bottom w:val="none" w:sz="0" w:space="0" w:color="auto"/>
        <w:right w:val="none" w:sz="0" w:space="0" w:color="auto"/>
      </w:divBdr>
      <w:divsChild>
        <w:div w:id="8192681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__13.vsdx"/><Relationship Id="rId42" Type="http://schemas.openxmlformats.org/officeDocument/2006/relationships/package" Target="embeddings/Microsoft_Visio___17.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4.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37" Type="http://schemas.openxmlformats.org/officeDocument/2006/relationships/image" Target="media/image16.emf"/><Relationship Id="rId40" Type="http://schemas.openxmlformats.org/officeDocument/2006/relationships/package" Target="embeddings/Microsoft_Visio___16.vsd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0.vsdx"/><Relationship Id="rId36" Type="http://schemas.openxmlformats.org/officeDocument/2006/relationships/package" Target="embeddings/Microsoft_Visio___14.vsdx"/><Relationship Id="rId10" Type="http://schemas.openxmlformats.org/officeDocument/2006/relationships/package" Target="embeddings/Microsoft_Visio___1.vsdx"/><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Visio___18.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1.emf"/><Relationship Id="rId30" Type="http://schemas.openxmlformats.org/officeDocument/2006/relationships/package" Target="embeddings/Microsoft_Visio___11.vsdx"/><Relationship Id="rId35" Type="http://schemas.openxmlformats.org/officeDocument/2006/relationships/image" Target="media/image15.emf"/><Relationship Id="rId43" Type="http://schemas.openxmlformats.org/officeDocument/2006/relationships/image" Target="media/image19.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5.vsdx"/><Relationship Id="rId46" Type="http://schemas.openxmlformats.org/officeDocument/2006/relationships/theme" Target="theme/theme1.xml"/><Relationship Id="rId20" Type="http://schemas.openxmlformats.org/officeDocument/2006/relationships/package" Target="embeddings/Microsoft_Visio___6.vsdx"/><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C8B64-2479-4836-8FCF-9D460506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Wxb</dc:creator>
  <cp:keywords/>
  <dc:description/>
  <cp:lastModifiedBy>Wxb</cp:lastModifiedBy>
  <cp:revision>32</cp:revision>
  <dcterms:created xsi:type="dcterms:W3CDTF">2017-02-07T02:20:00Z</dcterms:created>
  <dcterms:modified xsi:type="dcterms:W3CDTF">2017-02-07T14:24:00Z</dcterms:modified>
</cp:coreProperties>
</file>