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ind w:left="355" w:hanging="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36" w:line="360" w:lineRule="auto"/>
        <w:ind w:left="24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76525" cy="12096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736" w:line="360" w:lineRule="auto"/>
        <w:ind w:left="241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DSC2204 Integrative Team Project Plan</w:t>
      </w:r>
    </w:p>
    <w:p w:rsidR="00000000" w:rsidDel="00000000" w:rsidP="00000000" w:rsidRDefault="00000000" w:rsidRPr="00000000" w14:paraId="00000004">
      <w:pPr>
        <w:spacing w:after="924" w:line="360" w:lineRule="auto"/>
        <w:ind w:left="0" w:right="13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Timetabling System for the SIT Engineering Cluster by AY2526 ITP Group 9</w:t>
      </w: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Zareth 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2501513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Xi le Cheng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2502355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Xavier Soh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2503152</w:t>
            </w:r>
          </w:p>
        </w:tc>
      </w:tr>
      <w:tr>
        <w:trPr>
          <w:cantSplit w:val="0"/>
          <w:trHeight w:val="521.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Amerik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2501710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spacing w:line="360" w:lineRule="auto"/>
        <w:ind w:left="-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360" w:lineRule="auto"/>
        <w:ind w:left="-5" w:firstLine="0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1">
      <w:pPr>
        <w:spacing w:after="108" w:line="360" w:lineRule="auto"/>
        <w:ind w:left="-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develops an intelligent academic timetabling system for the SIT Engineering cluster using constraint-based optimization techniques. The system automatically generates feasible timetables by allocating modules, tutors, rooms, and timeslots while satisfying both hard and soft scheduling constraints. In addition, an AI-assisted layer is explored to interpret natural language constraints and convert free-text remarks into structured inputs for the solver.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line="36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8" w:line="360" w:lineRule="auto"/>
        <w:ind w:left="-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 must schedule hundreds of class sessions each semester. The current process is a four-stage document hand-off. Conflicts surface only at the upload step, sometimes weeks after the original input, forcing rework cycles. The free-text remarks column is interpreted by humans at every step, with transcription and versioning errors compounding downstream.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line="36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8" w:line="360" w:lineRule="auto"/>
        <w:ind w:left="-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goal is to  deliver a working programme prototype that generates a conflict-free timetable from real SIT inputs and deliver a customisable single-file inputs.xlsx workbook so non-developers can change the attributes. </w:t>
      </w:r>
    </w:p>
    <w:tbl>
      <w:tblPr>
        <w:tblStyle w:val="Table2"/>
        <w:tblW w:w="11445.0" w:type="dxa"/>
        <w:jc w:val="left"/>
        <w:tblInd w:w="-129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9795"/>
        <w:tblGridChange w:id="0">
          <w:tblGrid>
            <w:gridCol w:w="1650"/>
            <w:gridCol w:w="9795"/>
          </w:tblGrid>
        </w:tblGridChange>
      </w:tblGrid>
      <w:tr>
        <w:trPr>
          <w:cantSplit w:val="0"/>
          <w:trHeight w:val="251.96484375000006" w:hRule="atLeast"/>
          <w:tblHeader w:val="0"/>
        </w:trPr>
        <w:tc>
          <w:tcPr>
            <w:gridSpan w:val="2"/>
            <w:shd w:fill="f1f3f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08" w:line="360" w:lineRule="auto"/>
              <w:ind w:left="-5" w:hanging="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Language used: Python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.8945312500002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08" w:line="360" w:lineRule="auto"/>
              <w:ind w:left="-5" w:hanging="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Backend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08" w:line="360" w:lineRule="auto"/>
              <w:ind w:left="-5" w:hanging="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Data Loader: Reads and extract input from the Excel file</w:t>
            </w:r>
          </w:p>
          <w:p w:rsidR="00000000" w:rsidDel="00000000" w:rsidP="00000000" w:rsidRDefault="00000000" w:rsidRPr="00000000" w14:paraId="0000001A">
            <w:pPr>
              <w:spacing w:after="108"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Constraint Engine: Takes all input and builds the model for the solver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08" w:line="360" w:lineRule="auto"/>
              <w:ind w:left="-5" w:hanging="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Google OR-Tools CP-SAT optimization solver used to automatically allocate modules, tutors,     venues, and timeslots while satisfying hard and soft scheduling constraints.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08" w:line="360" w:lineRule="auto"/>
              <w:ind w:left="-5" w:hanging="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AI-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08" w:line="360" w:lineRule="auto"/>
              <w:ind w:left="-5" w:hanging="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Claude API used to interpret natural language constraints, free-text remarks, converting them into structured JSON inputs for the solver.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08" w:line="360" w:lineRule="auto"/>
              <w:ind w:left="-5" w:hanging="1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Dashboard/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Streamlit / Flask are Python frameworks used to easily build and deploy web applications</w:t>
            </w:r>
          </w:p>
        </w:tc>
      </w:tr>
    </w:tbl>
    <w:p w:rsidR="00000000" w:rsidDel="00000000" w:rsidP="00000000" w:rsidRDefault="00000000" w:rsidRPr="00000000" w14:paraId="00000021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Workflow </w:t>
      </w:r>
    </w:p>
    <w:tbl>
      <w:tblPr>
        <w:tblStyle w:val="Table3"/>
        <w:tblW w:w="1155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250"/>
        <w:gridCol w:w="8055"/>
        <w:tblGridChange w:id="0">
          <w:tblGrid>
            <w:gridCol w:w="1245"/>
            <w:gridCol w:w="2250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 Used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Dashboard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user uploads the input template containing modules, tutors, rooms, timeslots, constraints, and remarks.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Extraction of input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08" w:line="360" w:lineRule="auto"/>
              <w:ind w:left="-5" w:hanging="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Data Loader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Column A – J contain structured input, Read directly by the data loader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AI -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Column K (Remarks) contains free-text , Claude API will interpret and convert it into a structured JSON constraint that the CP-SAT solver can understand.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Constraint  Building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08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Constraint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Takes all rules and translate into CP-SAT model variables and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Solving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CP-SAT Solver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Solver runs and searches for a timetable that satisfies all hard constraints with zero  violations, then minimises the soft penalty score.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Output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Dashboard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08" w:line="360" w:lineRule="auto"/>
              <w:ind w:left="-5" w:hanging="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Output optimized timetable with automatic allocation of modules, tutors, venues, and schedules</w:t>
            </w:r>
          </w:p>
        </w:tc>
      </w:tr>
    </w:tbl>
    <w:p w:rsidR="00000000" w:rsidDel="00000000" w:rsidP="00000000" w:rsidRDefault="00000000" w:rsidRPr="00000000" w14:paraId="00000039">
      <w:pPr>
        <w:spacing w:after="12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CP - SAT Solver Algorithm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CP-SAT creates variables representing every possible scheduling combination of module, day, time, and room. Each variable can either be assigned (1) or not assigned (0).Next the solver eliminates a large number of combinations by applying hard constraints(insufficient room capacity, timetable clashes etc.) Next, CP-SAT performs a branch-and-bound search. It creates timetable assignments step-by-step, continuously checking constraints. If a conflict is detected, the solver backtracks and explores alternative assignments until a feasible timetable with zero hard constraint violations is found. Once a feasible solution is generated, the solver begins minimizing soft constraint penalties. Finally, the solver outputs the optimal timetable assignment and its penalty score (if any)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120" w:line="36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 and Distribution</w:t>
      </w:r>
    </w:p>
    <w:p w:rsidR="00000000" w:rsidDel="00000000" w:rsidP="00000000" w:rsidRDefault="00000000" w:rsidRPr="00000000" w14:paraId="0000003D">
      <w:pPr>
        <w:spacing w:after="108" w:line="360" w:lineRule="auto"/>
        <w:ind w:left="-5" w:hanging="1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roles may evolve as the project progresses. </w:t>
      </w:r>
      <w:r w:rsidDel="00000000" w:rsidR="00000000" w:rsidRPr="00000000">
        <w:rPr>
          <w:rtl w:val="0"/>
        </w:rPr>
      </w:r>
    </w:p>
    <w:tbl>
      <w:tblPr>
        <w:tblStyle w:val="Table4"/>
        <w:tblW w:w="1126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9720"/>
        <w:tblGridChange w:id="0">
          <w:tblGrid>
            <w:gridCol w:w="1545"/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Zareth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Develop the CP-SAT Solver , Main Contact to 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Xi le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Develop and integrate the AI -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Xavier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Develop the backend python code , mainly the date loader and constrain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Amerik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Develop the frontend python code, mainly the dashboard and outputs</w:t>
            </w:r>
          </w:p>
        </w:tc>
      </w:tr>
    </w:tbl>
    <w:p w:rsidR="00000000" w:rsidDel="00000000" w:rsidP="00000000" w:rsidRDefault="00000000" w:rsidRPr="00000000" w14:paraId="00000046">
      <w:pPr>
        <w:spacing w:after="108" w:line="360" w:lineRule="auto"/>
        <w:ind w:left="-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20" w:line="36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Management</w:t>
      </w:r>
      <w:r w:rsidDel="00000000" w:rsidR="00000000" w:rsidRPr="00000000">
        <w:rPr>
          <w:rtl w:val="0"/>
        </w:rPr>
      </w:r>
    </w:p>
    <w:tbl>
      <w:tblPr>
        <w:tblStyle w:val="Table5"/>
        <w:tblW w:w="11475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4350"/>
        <w:gridCol w:w="5490"/>
        <w:tblGridChange w:id="0">
          <w:tblGrid>
            <w:gridCol w:w="1635"/>
            <w:gridCol w:w="4350"/>
            <w:gridCol w:w="54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Data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08" w:line="360" w:lineRule="auto"/>
              <w:ind w:left="-5" w:hanging="1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SIT spreadsheets contain missing rows and  fields.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Missing rows are flagged and prompted to the user  during the data loading stage with a readiness report.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Infeasibility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When Inputs contradict each other, How does the system react?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When two constraints directly contradict each other,  CP-SAT will return an "infeasible" status instead of a  timetable. </w:t>
            </w:r>
          </w:p>
        </w:tc>
      </w:tr>
      <w:tr>
        <w:trPr>
          <w:cantSplit w:val="0"/>
          <w:trHeight w:val="1265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the solver resilient enough to handle when the dataset is more complicated?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keep solving time manageable as the dataset grows, the system eliminates invalid combinations before the search begins and sets a time limit on the solver.</w:t>
            </w:r>
          </w:p>
        </w:tc>
      </w:tr>
    </w:tbl>
    <w:p w:rsidR="00000000" w:rsidDel="00000000" w:rsidP="00000000" w:rsidRDefault="00000000" w:rsidRPr="00000000" w14:paraId="00000054">
      <w:pPr>
        <w:spacing w:after="108" w:line="360" w:lineRule="auto"/>
        <w:ind w:left="-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20" w:line="360" w:lineRule="auto"/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Budget and Cost Planning</w:t>
      </w:r>
      <w:r w:rsidDel="00000000" w:rsidR="00000000" w:rsidRPr="00000000">
        <w:rPr>
          <w:rtl w:val="0"/>
        </w:rPr>
      </w:r>
    </w:p>
    <w:tbl>
      <w:tblPr>
        <w:tblStyle w:val="Table6"/>
        <w:tblW w:w="11550.0" w:type="dxa"/>
        <w:jc w:val="left"/>
        <w:tblInd w:w="-13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385"/>
        <w:gridCol w:w="2370"/>
        <w:gridCol w:w="4650"/>
        <w:tblGridChange w:id="0">
          <w:tblGrid>
            <w:gridCol w:w="2145"/>
            <w:gridCol w:w="2385"/>
            <w:gridCol w:w="2370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Cost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Justification </w:t>
            </w:r>
          </w:p>
        </w:tc>
      </w:tr>
      <w:tr>
        <w:trPr>
          <w:cantSplit w:val="0"/>
          <w:trHeight w:val="440.9765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Claude Pro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 Months)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Approved by Prof Yang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$30 per month x 3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$90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Used to assist our ideation and development of the algorithm.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Claude API Key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Approved by Prof Yang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$10 (May increase as project goes 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This API key is to integrate Claude's AI model to enable on-demand thinking and interpretation.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This is our planned cost allocation so far. The remaining amount will serve as our contingency reserve.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We may also explore additional software or tools that could further support the project, such as cloud hosting service. </w:t>
            </w:r>
          </w:p>
        </w:tc>
      </w:tr>
    </w:tbl>
    <w:p w:rsidR="00000000" w:rsidDel="00000000" w:rsidP="00000000" w:rsidRDefault="00000000" w:rsidRPr="00000000" w14:paraId="00000069">
      <w:pPr>
        <w:spacing w:after="108" w:line="360" w:lineRule="auto"/>
        <w:ind w:left="-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2868" w:top="1570" w:left="1442" w:right="1436" w:header="707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tabs>
        <w:tab w:val="right" w:leader="none" w:pos="9028"/>
      </w:tabs>
      <w:spacing w:after="0" w:lineRule="auto"/>
      <w:rPr/>
    </w:pPr>
    <w:r w:rsidDel="00000000" w:rsidR="00000000" w:rsidRPr="00000000">
      <w:rPr>
        <w:sz w:val="16"/>
        <w:szCs w:val="16"/>
        <w:rtl w:val="0"/>
      </w:rPr>
      <w:t xml:space="preserve">CEG1010 Integrative Team Project Plan (May 2023)</w:t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-1268</wp:posOffset>
              </wp:positionH>
              <wp:positionV relativeFrom="paragraph">
                <wp:posOffset>9889499</wp:posOffset>
              </wp:positionV>
              <wp:extent cx="5730875" cy="33655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80550" y="3744100"/>
                        <a:ext cx="5730875" cy="33655"/>
                        <a:chOff x="2480550" y="3744100"/>
                        <a:chExt cx="5730900" cy="57500"/>
                      </a:xfrm>
                    </wpg:grpSpPr>
                    <wpg:grpSp>
                      <wpg:cNvGrpSpPr/>
                      <wpg:grpSpPr>
                        <a:xfrm>
                          <a:off x="2480563" y="3763173"/>
                          <a:ext cx="5730875" cy="33655"/>
                          <a:chOff x="0" y="0"/>
                          <a:chExt cx="5730875" cy="3365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30875" cy="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33655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33655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-1268</wp:posOffset>
              </wp:positionH>
              <wp:positionV relativeFrom="paragraph">
                <wp:posOffset>9889499</wp:posOffset>
              </wp:positionV>
              <wp:extent cx="5730875" cy="33655"/>
              <wp:effectExtent b="0" l="0" r="0" t="0"/>
              <wp:wrapSquare wrapText="bothSides" distB="0" distT="0" distL="114300" distR="114300"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875" cy="336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tabs>
        <w:tab w:val="right" w:leader="none" w:pos="9028"/>
      </w:tabs>
      <w:spacing w:after="0" w:lineRule="auto"/>
      <w:rPr/>
    </w:pPr>
    <w:r w:rsidDel="00000000" w:rsidR="00000000" w:rsidRPr="00000000">
      <w:rPr>
        <w:sz w:val="16"/>
        <w:szCs w:val="16"/>
        <w:rtl w:val="0"/>
      </w:rPr>
      <w:t xml:space="preserve">DSC2204 Integrative Team Project Plan (May 2026)</w:t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-1268</wp:posOffset>
              </wp:positionH>
              <wp:positionV relativeFrom="paragraph">
                <wp:posOffset>9889499</wp:posOffset>
              </wp:positionV>
              <wp:extent cx="5730875" cy="3365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80550" y="3744100"/>
                        <a:ext cx="5730875" cy="33655"/>
                        <a:chOff x="2480550" y="3744100"/>
                        <a:chExt cx="5730900" cy="57500"/>
                      </a:xfrm>
                    </wpg:grpSpPr>
                    <wpg:grpSp>
                      <wpg:cNvGrpSpPr/>
                      <wpg:grpSpPr>
                        <a:xfrm>
                          <a:off x="2480563" y="3763173"/>
                          <a:ext cx="5730875" cy="33655"/>
                          <a:chOff x="0" y="0"/>
                          <a:chExt cx="5730875" cy="3365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30875" cy="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33655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33655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-1268</wp:posOffset>
              </wp:positionH>
              <wp:positionV relativeFrom="paragraph">
                <wp:posOffset>9889499</wp:posOffset>
              </wp:positionV>
              <wp:extent cx="5730875" cy="33655"/>
              <wp:effectExtent b="0" l="0" r="0" t="0"/>
              <wp:wrapSquare wrapText="bothSides" distB="0" distT="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875" cy="336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tabs>
        <w:tab w:val="right" w:leader="none" w:pos="9028"/>
      </w:tabs>
      <w:spacing w:after="0" w:lineRule="auto"/>
      <w:rPr/>
    </w:pPr>
    <w:r w:rsidDel="00000000" w:rsidR="00000000" w:rsidRPr="00000000">
      <w:rPr>
        <w:sz w:val="16"/>
        <w:szCs w:val="16"/>
        <w:rtl w:val="0"/>
      </w:rPr>
      <w:t xml:space="preserve">CEG1010 Integrative Team Project Plan (May 2023)</w:t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-1268</wp:posOffset>
              </wp:positionH>
              <wp:positionV relativeFrom="paragraph">
                <wp:posOffset>9889499</wp:posOffset>
              </wp:positionV>
              <wp:extent cx="5730875" cy="33655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80550" y="3744100"/>
                        <a:ext cx="5730875" cy="33655"/>
                        <a:chOff x="2480550" y="3744100"/>
                        <a:chExt cx="5730900" cy="57500"/>
                      </a:xfrm>
                    </wpg:grpSpPr>
                    <wpg:grpSp>
                      <wpg:cNvGrpSpPr/>
                      <wpg:grpSpPr>
                        <a:xfrm>
                          <a:off x="2480563" y="3763173"/>
                          <a:ext cx="5730875" cy="33655"/>
                          <a:chOff x="0" y="0"/>
                          <a:chExt cx="5730875" cy="3365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730875" cy="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0" y="33655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33655"/>
                            <a:ext cx="5730875" cy="0"/>
                          </a:xfrm>
                          <a:custGeom>
                            <a:rect b="b" l="l" r="r" t="t"/>
                            <a:pathLst>
                              <a:path extrusionOk="0" h="120000"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62242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-1268</wp:posOffset>
              </wp:positionH>
              <wp:positionV relativeFrom="paragraph">
                <wp:posOffset>9889499</wp:posOffset>
              </wp:positionV>
              <wp:extent cx="5730875" cy="33655"/>
              <wp:effectExtent b="0" l="0" r="0" t="0"/>
              <wp:wrapSquare wrapText="bothSides" distB="0" distT="0" distL="114300" distR="114300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875" cy="336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spacing w:after="0" w:lineRule="auto"/>
      <w:ind w:left="-1442" w:right="4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5731510</wp:posOffset>
          </wp:positionH>
          <wp:positionV relativeFrom="page">
            <wp:posOffset>448955</wp:posOffset>
          </wp:positionV>
          <wp:extent cx="914400" cy="454025"/>
          <wp:effectExtent b="0" l="0" r="0" t="0"/>
          <wp:wrapSquare wrapText="bothSides" distB="0" distT="0" distL="114300" distR="11430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454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after="0" w:lineRule="auto"/>
      <w:ind w:left="-1442" w:right="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25343853,&quot;Height&quot;:841.0,&quot;Width&quot;:595.0,&quot;Placement&quot;:&quot;Header&quot;,&quot;Index&quot;:&quot;Primary&quot;,&quot;Section&quot;:1,&quot;Top&quot;:0.0,&quot;Left&quot;:0.0}" id="2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SIT Internal</w:t>
                          </w:r>
                        </w:p>
                      </w:txbxContent>
                    </wps:txbx>
                    <wps:bodyPr anchorCtr="0" anchor="t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25343853,&quot;Height&quot;:841.0,&quot;Width&quot;:595.0,&quot;Placement&quot;:&quot;Header&quot;,&quot;Index&quot;:&quot;Primary&quot;,&quot;Section&quot;:1,&quot;Top&quot;:0.0,&quot;Left&quot;:0.0}" id="2" name="image4.png"/>
              <a:graphic>
                <a:graphicData uri="http://schemas.openxmlformats.org/drawingml/2006/picture">
                  <pic:pic>
                    <pic:nvPicPr>
                      <pic:cNvPr descr="{&quot;HashCode&quot;:25343853,&quot;Height&quot;:841.0,&quot;Width&quot;:595.0,&quot;Placement&quot;:&quot;Header&quot;,&quot;Index&quot;:&quot;Primary&quot;,&quot;Section&quot;:1,&quot;Top&quot;:0.0,&quot;Left&quot;:0.0}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5731510</wp:posOffset>
          </wp:positionH>
          <wp:positionV relativeFrom="page">
            <wp:posOffset>448955</wp:posOffset>
          </wp:positionV>
          <wp:extent cx="914400" cy="454025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454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after="0" w:lineRule="auto"/>
      <w:ind w:left="-1442" w:right="4" w:firstLine="0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5731510</wp:posOffset>
          </wp:positionH>
          <wp:positionV relativeFrom="page">
            <wp:posOffset>448955</wp:posOffset>
          </wp:positionV>
          <wp:extent cx="914400" cy="454025"/>
          <wp:effectExtent b="0" l="0" r="0" t="0"/>
          <wp:wrapSquare wrapText="bothSides" distB="0" distT="0" distL="114300" distR="114300"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454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Times New Roman" w:cs="Times New Roman" w:eastAsia="Times New Roman" w:hAnsi="Times New Roman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7" w:before="0" w:line="259" w:lineRule="auto"/>
      <w:ind w:left="10" w:right="0" w:hanging="1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66c061-8e16-473d-8aec-8fc5553e8a9b_Enabled">
    <vt:lpwstr>true</vt:lpwstr>
  </property>
  <property fmtid="{D5CDD505-2E9C-101B-9397-08002B2CF9AE}" pid="3" name="MSIP_Label_7766c061-8e16-473d-8aec-8fc5553e8a9b_SetDate">
    <vt:lpwstr>2024-05-02T02:07:22Z</vt:lpwstr>
  </property>
  <property fmtid="{D5CDD505-2E9C-101B-9397-08002B2CF9AE}" pid="4" name="MSIP_Label_7766c061-8e16-473d-8aec-8fc5553e8a9b_Method">
    <vt:lpwstr>Privileged</vt:lpwstr>
  </property>
  <property fmtid="{D5CDD505-2E9C-101B-9397-08002B2CF9AE}" pid="5" name="MSIP_Label_7766c061-8e16-473d-8aec-8fc5553e8a9b_Name">
    <vt:lpwstr>SIT Internal</vt:lpwstr>
  </property>
  <property fmtid="{D5CDD505-2E9C-101B-9397-08002B2CF9AE}" pid="6" name="MSIP_Label_7766c061-8e16-473d-8aec-8fc5553e8a9b_SiteId">
    <vt:lpwstr>64991f7f-44d6-4d8c-9cd4-7862e8cb94c6</vt:lpwstr>
  </property>
  <property fmtid="{D5CDD505-2E9C-101B-9397-08002B2CF9AE}" pid="7" name="MSIP_Label_7766c061-8e16-473d-8aec-8fc5553e8a9b_ActionId">
    <vt:lpwstr>d60f417d-acde-4c23-aa9a-b191441fb5aa</vt:lpwstr>
  </property>
  <property fmtid="{D5CDD505-2E9C-101B-9397-08002B2CF9AE}" pid="8" name="MSIP_Label_7766c061-8e16-473d-8aec-8fc5553e8a9b_ContentBits">
    <vt:lpwstr>1</vt:lpwstr>
  </property>
</Properties>
</file>