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943" w:rsidRDefault="00C80152" w:rsidP="00C80152">
      <w:pPr>
        <w:pStyle w:val="heading1"/>
        <w:rPr>
          <w:rStyle w:val="heading4"/>
          <w:lang w:val="de-DE"/>
        </w:rPr>
      </w:pPr>
      <w:r>
        <w:rPr>
          <w:rStyle w:val="heading4"/>
          <w:lang w:val="de-DE"/>
        </w:rPr>
        <w:t>Web-Applikation mit Responsive Design</w:t>
      </w:r>
    </w:p>
    <w:p w:rsidR="00C80152" w:rsidRDefault="00C80152" w:rsidP="00C80152">
      <w:pPr>
        <w:pStyle w:val="heading2"/>
        <w:spacing w:before="0"/>
        <w:rPr>
          <w:lang w:val="de-DE"/>
        </w:rPr>
      </w:pPr>
      <w:r>
        <w:rPr>
          <w:lang w:val="de-DE"/>
        </w:rPr>
        <w:t>Einleitung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>Das Folgende Kapitel beschäftigt sich mit der grundsätzlichen Idee einer universellen, plattformunabhängigen Web-Applikation.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 xml:space="preserve">Eine solche Web-Applikation soll auf vielen Geräten verwendbar sein und auf den jeweiligen mobilen Plattformen </w:t>
      </w:r>
      <w:r w:rsidR="00DA3753">
        <w:rPr>
          <w:lang w:val="de-DE"/>
        </w:rPr>
        <w:t xml:space="preserve">eine </w:t>
      </w:r>
      <w:r>
        <w:rPr>
          <w:lang w:val="de-DE"/>
        </w:rPr>
        <w:t>möglichst nativ</w:t>
      </w:r>
      <w:r w:rsidR="00DA3753">
        <w:rPr>
          <w:lang w:val="de-DE"/>
        </w:rPr>
        <w:t>e Erscheinu</w:t>
      </w:r>
      <w:r>
        <w:rPr>
          <w:lang w:val="de-DE"/>
        </w:rPr>
        <w:t>n</w:t>
      </w:r>
      <w:r w:rsidR="00DA3753">
        <w:rPr>
          <w:lang w:val="de-DE"/>
        </w:rPr>
        <w:t>g haben</w:t>
      </w:r>
      <w:r>
        <w:rPr>
          <w:lang w:val="de-DE"/>
        </w:rPr>
        <w:t>.</w:t>
      </w:r>
    </w:p>
    <w:p w:rsidR="00130537" w:rsidRDefault="00130537" w:rsidP="00C80152">
      <w:pPr>
        <w:rPr>
          <w:lang w:val="de-DE"/>
        </w:rPr>
      </w:pPr>
      <w:r>
        <w:rPr>
          <w:lang w:val="de-DE"/>
        </w:rPr>
        <w:t xml:space="preserve">Eine Web-Applikation die für eine </w:t>
      </w:r>
      <w:r w:rsidR="00075E99">
        <w:rPr>
          <w:lang w:val="de-DE"/>
        </w:rPr>
        <w:t xml:space="preserve">Vielzahl von Endgeräten </w:t>
      </w:r>
      <w:r>
        <w:rPr>
          <w:lang w:val="de-DE"/>
        </w:rPr>
        <w:t>entwickelt wird</w:t>
      </w:r>
      <w:r w:rsidR="00075E99">
        <w:rPr>
          <w:lang w:val="de-DE"/>
        </w:rPr>
        <w:t>, wird meistens als sogenannten „Singe-Page-Application“ realisiert.</w:t>
      </w:r>
    </w:p>
    <w:p w:rsidR="00075E99" w:rsidRDefault="00075E99" w:rsidP="00C80152">
      <w:pPr>
        <w:rPr>
          <w:lang w:val="de-DE"/>
        </w:rPr>
      </w:pPr>
      <w:r>
        <w:rPr>
          <w:lang w:val="de-DE"/>
        </w:rPr>
        <w:t>Der Vorteil einer solchen Anwendung ist, dass nur einmal zu Beginn der Verwendung die Webseite über das Internet geladen werden muss.</w:t>
      </w:r>
    </w:p>
    <w:p w:rsidR="00AF4DE4" w:rsidRDefault="00AF4DE4" w:rsidP="00AF4DE4">
      <w:pPr>
        <w:rPr>
          <w:lang w:val="de-DE"/>
        </w:rPr>
      </w:pPr>
      <w:r>
        <w:rPr>
          <w:lang w:val="de-DE"/>
        </w:rPr>
        <w:t>Anschließend befindet</w:t>
      </w:r>
      <w:r w:rsidR="00075E99">
        <w:rPr>
          <w:lang w:val="de-DE"/>
        </w:rPr>
        <w:t xml:space="preserve"> sich sämtlicher Programmcode auf dem Endgerät</w:t>
      </w:r>
      <w:r>
        <w:rPr>
          <w:lang w:val="de-DE"/>
        </w:rPr>
        <w:t>, somit müssen nur noch eventuelle Anzeigedaten nachgeladen werden</w:t>
      </w:r>
      <w:r w:rsidR="00075E99">
        <w:rPr>
          <w:lang w:val="de-DE"/>
        </w:rPr>
        <w:t>.</w:t>
      </w:r>
    </w:p>
    <w:p w:rsidR="00C436A6" w:rsidRDefault="00C436A6" w:rsidP="00AF4DE4">
      <w:pPr>
        <w:rPr>
          <w:lang w:val="de-DE"/>
        </w:rPr>
      </w:pPr>
      <w:bookmarkStart w:id="0" w:name="_GoBack"/>
      <w:bookmarkEnd w:id="0"/>
    </w:p>
    <w:p w:rsidR="00130537" w:rsidRDefault="00130537" w:rsidP="00C80152">
      <w:pPr>
        <w:rPr>
          <w:lang w:val="de-DE"/>
        </w:rPr>
      </w:pPr>
      <w:r>
        <w:rPr>
          <w:lang w:val="de-DE"/>
        </w:rPr>
        <w:t>Die Eigenschaft von Web-Applikationen die Darstellung auf verschiedene Display- und Gerätegrößen anzupassen wird „Responsive-Design“ genannt.</w:t>
      </w:r>
    </w:p>
    <w:p w:rsidR="00847DF8" w:rsidRDefault="00847DF8" w:rsidP="00C80152">
      <w:pPr>
        <w:rPr>
          <w:lang w:val="de-DE"/>
        </w:rPr>
      </w:pPr>
    </w:p>
    <w:sectPr w:rsidR="00847DF8" w:rsidSect="00CE7667">
      <w:footerReference w:type="first" r:id="rId8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31815" w:rsidRDefault="00031815">
      <w:r>
        <w:separator/>
      </w:r>
    </w:p>
  </w:endnote>
  <w:endnote w:type="continuationSeparator" w:id="0">
    <w:p w:rsidR="00031815" w:rsidRDefault="000318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D75B11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31815" w:rsidRDefault="00031815" w:rsidP="00895F20">
      <w:pPr>
        <w:ind w:firstLine="0"/>
      </w:pPr>
      <w:r>
        <w:separator/>
      </w:r>
    </w:p>
  </w:footnote>
  <w:footnote w:type="continuationSeparator" w:id="0">
    <w:p w:rsidR="00031815" w:rsidRDefault="00031815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 w15:restartNumberingAfterBreak="0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 w15:restartNumberingAfterBreak="0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ttachedTemplate r:id="rId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C80152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1815"/>
    <w:rsid w:val="00034555"/>
    <w:rsid w:val="00040402"/>
    <w:rsid w:val="0004696A"/>
    <w:rsid w:val="0005696A"/>
    <w:rsid w:val="000569E7"/>
    <w:rsid w:val="000740BE"/>
    <w:rsid w:val="0007498B"/>
    <w:rsid w:val="0007593C"/>
    <w:rsid w:val="00075E99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0537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18DB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47DF8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4DE4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6A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152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75B11"/>
    <w:rsid w:val="00D87891"/>
    <w:rsid w:val="00D93670"/>
    <w:rsid w:val="00D96B09"/>
    <w:rsid w:val="00D96C7F"/>
    <w:rsid w:val="00DA3753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26669B"/>
  <w15:docId w15:val="{1DFA2B15-B4A7-4E0A-B5B8-10C7D5B352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esktop\DHBW%20Horb\Advanced%20Software%20Engineering\Dokumenten%20Repository\Textdokument\Dokument_Teil_Felix.dotm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F69E6C-CBF8-4178-88AF-169967B60F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Dokument_Teil_Felix</Template>
  <TotalTime>0</TotalTime>
  <Pages>1</Pages>
  <Words>120</Words>
  <Characters>762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881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Felix Geiselhart</dc:creator>
  <dc:description>Formats and macros for Springer Lecture Notes</dc:description>
  <cp:lastModifiedBy>Felix Geiselhart</cp:lastModifiedBy>
  <cp:revision>6</cp:revision>
  <dcterms:created xsi:type="dcterms:W3CDTF">2016-11-06T13:07:00Z</dcterms:created>
  <dcterms:modified xsi:type="dcterms:W3CDTF">2016-11-09T16:25:00Z</dcterms:modified>
</cp:coreProperties>
</file>