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85C" w:rsidRDefault="003A685C">
      <w:r>
        <w:t xml:space="preserve">Problem 1. </w:t>
      </w:r>
    </w:p>
    <w:p w:rsidR="00FE640F" w:rsidRDefault="00401FFA">
      <w:r>
        <w:t>Maintain</w:t>
      </w:r>
      <w:r w:rsidR="00AA1DBF">
        <w:t xml:space="preserve"> a queue </w:t>
      </w:r>
      <w:r w:rsidR="00BB35D0">
        <w:t xml:space="preserve"> on</w:t>
      </w:r>
      <w:r w:rsidR="00AA1DBF">
        <w:t xml:space="preserve"> each process. </w:t>
      </w:r>
      <w:r w:rsidR="00FE640F">
        <w:t xml:space="preserve">Add the vector clocks on each process to the queue </w:t>
      </w:r>
      <w:r w:rsidR="00FE640F">
        <w:rPr>
          <w:rFonts w:hint="eastAsia"/>
        </w:rPr>
        <w:t>from the left to the right.</w:t>
      </w:r>
    </w:p>
    <w:p w:rsidR="003A685C" w:rsidRDefault="00AA1DBF">
      <w:r>
        <w:t>When t</w:t>
      </w:r>
      <w:r>
        <w:rPr>
          <w:rFonts w:hint="eastAsia"/>
        </w:rPr>
        <w:t xml:space="preserve">oken </w:t>
      </w:r>
      <w:r w:rsidR="001F3E46">
        <w:t xml:space="preserve">reaches a certain </w:t>
      </w:r>
      <w:r>
        <w:t xml:space="preserve">process </w:t>
      </w:r>
      <w:r w:rsidR="001F3E46">
        <w:t xml:space="preserve">Node, check if the </w:t>
      </w:r>
      <w:r>
        <w:t xml:space="preserve">process is interested in accessing the shared resource. If it’s not interest, just pass the token to the next node. If it is interested. Send a request to other process node to compare its </w:t>
      </w:r>
      <w:r w:rsidR="00FE640F">
        <w:t>vector</w:t>
      </w:r>
      <w:r>
        <w:t xml:space="preserve"> on the front of the queue with other processes’</w:t>
      </w:r>
      <w:r w:rsidR="00FE640F">
        <w:t xml:space="preserve"> vector clock</w:t>
      </w:r>
      <w:r w:rsidR="00F55FCB">
        <w:t xml:space="preserve"> </w:t>
      </w:r>
      <w:r w:rsidR="00FE640F">
        <w:t>on the front of the queue. If there’</w:t>
      </w:r>
      <w:r>
        <w:t>s</w:t>
      </w:r>
      <w:r w:rsidR="00FE640F">
        <w:t xml:space="preserve"> a vector clock greater than the current, pass the token. If not</w:t>
      </w:r>
      <w:r>
        <w:t xml:space="preserve">, remove the timestamp and do the work before passing the token to the next. </w:t>
      </w:r>
    </w:p>
    <w:p w:rsidR="00FE640F" w:rsidRDefault="00FE640F"/>
    <w:p w:rsidR="003A685C" w:rsidRDefault="003A685C">
      <w:r>
        <w:t>Problem 2.</w:t>
      </w:r>
    </w:p>
    <w:p w:rsidR="00D13F1E" w:rsidRDefault="00D13F1E" w:rsidP="00D13F1E">
      <w:r>
        <w:t>a).</w:t>
      </w:r>
    </w:p>
    <w:p w:rsidR="00D13F1E" w:rsidRDefault="00D13F1E"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T:  </w:t>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r>
        <w:rPr>
          <w:rStyle w:val="HTMLTypewriter"/>
          <w:rFonts w:eastAsiaTheme="minorEastAsia"/>
          <w:color w:val="000000"/>
          <w:shd w:val="clear" w:color="auto" w:fill="FFFFFF"/>
        </w:rPr>
        <w:t xml:space="preserve">U:     </w:t>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t xml:space="preserve">  </w:t>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p>
    <w:p w:rsidR="006B7CDC" w:rsidRDefault="00D13F1E" w:rsidP="007D1487">
      <w:pPr>
        <w:rPr>
          <w:rStyle w:val="HTMLTypewriter"/>
          <w:rFonts w:eastAsiaTheme="minorEastAsia"/>
          <w:color w:val="000000"/>
          <w:shd w:val="clear" w:color="auto" w:fill="FFFFFF"/>
        </w:rPr>
      </w:pPr>
      <w:r>
        <w:rPr>
          <w:rStyle w:val="HTMLTypewriter"/>
          <w:rFonts w:eastAsiaTheme="minorEastAsia"/>
          <w:color w:val="000000"/>
          <w:shd w:val="clear" w:color="auto" w:fill="FFFFFF"/>
        </w:rPr>
        <w:t>write(i,55);</w:t>
      </w:r>
      <w:r w:rsidR="006B7CDC">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ab/>
      </w:r>
    </w:p>
    <w:p w:rsidR="00D13F1E" w:rsidRDefault="00D13F1E" w:rsidP="005F733A">
      <w:pPr>
        <w:ind w:left="2880" w:firstLine="720"/>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x = read(i); </w:t>
      </w:r>
    </w:p>
    <w:p w:rsidR="00D13F1E" w:rsidRDefault="00946B42" w:rsidP="00D13F1E">
      <w:pPr>
        <w:ind w:left="2880" w:firstLine="720"/>
        <w:rPr>
          <w:rStyle w:val="HTMLTypewriter"/>
          <w:rFonts w:eastAsiaTheme="minorEastAsia"/>
          <w:color w:val="000000"/>
          <w:shd w:val="clear" w:color="auto" w:fill="FFFFFF"/>
        </w:rPr>
      </w:pPr>
      <w:r>
        <w:rPr>
          <w:rStyle w:val="HTMLTypewriter"/>
          <w:rFonts w:eastAsiaTheme="minorEastAsia"/>
          <w:color w:val="000000"/>
          <w:shd w:val="clear" w:color="auto" w:fill="FFFFFF"/>
        </w:rPr>
        <w:t>write(j,</w:t>
      </w:r>
      <w:r w:rsidR="00D13F1E">
        <w:rPr>
          <w:rStyle w:val="HTMLTypewriter"/>
          <w:rFonts w:eastAsiaTheme="minorEastAsia"/>
          <w:color w:val="000000"/>
          <w:shd w:val="clear" w:color="auto" w:fill="FFFFFF"/>
        </w:rPr>
        <w:t>66);</w:t>
      </w:r>
    </w:p>
    <w:p w:rsidR="00D13F1E" w:rsidRDefault="00D13F1E"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write(j,44);</w:t>
      </w:r>
    </w:p>
    <w:p w:rsidR="00D13F1E" w:rsidRDefault="008B3C48">
      <w:r>
        <w:t xml:space="preserve">Order of access to i is T, U. </w:t>
      </w:r>
      <w:r>
        <w:rPr>
          <w:rFonts w:hint="eastAsia"/>
        </w:rPr>
        <w:t>Order</w:t>
      </w:r>
      <w:r>
        <w:t xml:space="preserve"> of access to j is U, T. So the interleaving is not serialized. </w:t>
      </w:r>
    </w:p>
    <w:p w:rsidR="003E0E23" w:rsidRDefault="003E0E23">
      <w:r>
        <w:t>b</w:t>
      </w:r>
      <w:r w:rsidR="00D13F1E">
        <w:t>).</w:t>
      </w:r>
    </w:p>
    <w:p w:rsidR="005F733A" w:rsidRDefault="00D13F1E"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T: </w:t>
      </w:r>
      <w:r w:rsidR="00ED3443">
        <w:rPr>
          <w:rStyle w:val="HTMLTypewriter"/>
          <w:rFonts w:eastAsiaTheme="minorEastAsia"/>
          <w:color w:val="000000"/>
          <w:shd w:val="clear" w:color="auto" w:fill="FFFFFF"/>
        </w:rPr>
        <w:t xml:space="preserve">                       </w:t>
      </w:r>
      <w:r>
        <w:rPr>
          <w:rStyle w:val="HTMLTypewriter"/>
          <w:rFonts w:eastAsiaTheme="minorEastAsia"/>
          <w:color w:val="000000"/>
          <w:shd w:val="clear" w:color="auto" w:fill="FFFFFF"/>
        </w:rPr>
        <w:t xml:space="preserve">U:     </w:t>
      </w:r>
      <w:r>
        <w:rPr>
          <w:rStyle w:val="HTMLTypewriter"/>
          <w:rFonts w:eastAsiaTheme="minorEastAsia"/>
          <w:color w:val="000000"/>
          <w:shd w:val="clear" w:color="auto" w:fill="FFFFFF"/>
        </w:rPr>
        <w:tab/>
      </w:r>
    </w:p>
    <w:p w:rsidR="007D1487" w:rsidRDefault="00ED3443" w:rsidP="00ED3443">
      <w:pPr>
        <w:rPr>
          <w:rStyle w:val="HTMLTypewriter"/>
          <w:rFonts w:eastAsiaTheme="minorEastAsia"/>
          <w:color w:val="000000"/>
          <w:shd w:val="clear" w:color="auto" w:fill="FFFFFF"/>
        </w:rPr>
      </w:pP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r w:rsidR="005F733A">
        <w:rPr>
          <w:rStyle w:val="HTMLTypewriter"/>
          <w:rFonts w:eastAsiaTheme="minorEastAsia"/>
          <w:color w:val="000000"/>
          <w:shd w:val="clear" w:color="auto" w:fill="FFFFFF"/>
        </w:rPr>
        <w:t xml:space="preserve"> </w:t>
      </w:r>
      <w:r>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Lock(i)</w:t>
      </w:r>
      <w:r>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 xml:space="preserve">   </w:t>
      </w:r>
      <w:r w:rsidR="007D1487">
        <w:rPr>
          <w:rStyle w:val="HTMLTypewriter"/>
          <w:rFonts w:eastAsiaTheme="minorEastAsia"/>
          <w:color w:val="000000"/>
          <w:shd w:val="clear" w:color="auto" w:fill="FFFFFF"/>
        </w:rPr>
        <w:t>x = read(i);</w:t>
      </w:r>
    </w:p>
    <w:p w:rsidR="00ED3443" w:rsidRDefault="00ED3443" w:rsidP="00ED3443">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lock(j)</w:t>
      </w:r>
      <w:r>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 xml:space="preserve">   </w:t>
      </w:r>
      <w:r w:rsidR="00CE39B1">
        <w:rPr>
          <w:rStyle w:val="HTMLTypewriter"/>
          <w:rFonts w:eastAsiaTheme="minorEastAsia"/>
          <w:color w:val="000000"/>
          <w:shd w:val="clear" w:color="auto" w:fill="FFFFFF"/>
        </w:rPr>
        <w:t>write(j, 66);</w:t>
      </w:r>
    </w:p>
    <w:p w:rsidR="005F733A" w:rsidRDefault="00ED3443" w:rsidP="00ED3443">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     </w:t>
      </w:r>
      <w:r w:rsidR="00211361">
        <w:rPr>
          <w:rStyle w:val="HTMLTypewriter"/>
          <w:rFonts w:eastAsiaTheme="minorEastAsia"/>
          <w:color w:val="000000"/>
          <w:shd w:val="clear" w:color="auto" w:fill="FFFFFF"/>
        </w:rPr>
        <w:t xml:space="preserve">                     </w:t>
      </w:r>
      <w:r w:rsidR="005F733A">
        <w:rPr>
          <w:rStyle w:val="HTMLTypewriter"/>
          <w:rFonts w:eastAsiaTheme="minorEastAsia"/>
          <w:color w:val="000000"/>
          <w:shd w:val="clear" w:color="auto" w:fill="FFFFFF"/>
        </w:rPr>
        <w:t>release</w:t>
      </w:r>
      <w:r w:rsidR="00211361">
        <w:rPr>
          <w:rStyle w:val="HTMLTypewriter"/>
          <w:rFonts w:eastAsiaTheme="minorEastAsia"/>
          <w:color w:val="000000"/>
          <w:shd w:val="clear" w:color="auto" w:fill="FFFFFF"/>
        </w:rPr>
        <w:t xml:space="preserve"> i</w:t>
      </w:r>
      <w:r w:rsidR="007D1487">
        <w:rPr>
          <w:rStyle w:val="HTMLTypewriter"/>
          <w:rFonts w:eastAsiaTheme="minorEastAsia"/>
          <w:color w:val="000000"/>
          <w:shd w:val="clear" w:color="auto" w:fill="FFFFFF"/>
        </w:rPr>
        <w:t xml:space="preserve"> </w:t>
      </w:r>
    </w:p>
    <w:p w:rsidR="005F733A" w:rsidRDefault="00ED3443" w:rsidP="005F733A">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lock(i) </w:t>
      </w:r>
      <w:r w:rsidR="005F733A">
        <w:rPr>
          <w:rStyle w:val="HTMLTypewriter"/>
          <w:rFonts w:eastAsiaTheme="minorEastAsia"/>
          <w:color w:val="000000"/>
          <w:shd w:val="clear" w:color="auto" w:fill="FFFFFF"/>
        </w:rPr>
        <w:t xml:space="preserve">write(i,55); </w:t>
      </w:r>
    </w:p>
    <w:p w:rsidR="00211361" w:rsidRDefault="00211361" w:rsidP="005F733A">
      <w:pPr>
        <w:rPr>
          <w:rStyle w:val="HTMLTypewriter"/>
          <w:rFonts w:eastAsiaTheme="minorEastAsia"/>
          <w:color w:val="000000"/>
          <w:shd w:val="clear" w:color="auto" w:fill="FFFFFF"/>
        </w:rPr>
      </w:pP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r>
      <w:r>
        <w:rPr>
          <w:rStyle w:val="HTMLTypewriter"/>
          <w:rFonts w:eastAsiaTheme="minorEastAsia"/>
          <w:color w:val="000000"/>
          <w:shd w:val="clear" w:color="auto" w:fill="FFFFFF"/>
        </w:rPr>
        <w:tab/>
        <w:t xml:space="preserve">  release j</w:t>
      </w:r>
    </w:p>
    <w:p w:rsidR="00D13F1E" w:rsidRDefault="005F733A"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lock(j)</w:t>
      </w:r>
      <w:r w:rsidR="00ED3443">
        <w:rPr>
          <w:rStyle w:val="HTMLTypewriter"/>
          <w:rFonts w:eastAsiaTheme="minorEastAsia"/>
          <w:color w:val="000000"/>
          <w:shd w:val="clear" w:color="auto" w:fill="FFFFFF"/>
        </w:rPr>
        <w:t xml:space="preserve"> </w:t>
      </w:r>
      <w:r w:rsidR="00D13F1E">
        <w:rPr>
          <w:rStyle w:val="HTMLTypewriter"/>
          <w:rFonts w:eastAsiaTheme="minorEastAsia"/>
          <w:color w:val="000000"/>
          <w:shd w:val="clear" w:color="auto" w:fill="FFFFFF"/>
        </w:rPr>
        <w:t>write(j,44);</w:t>
      </w:r>
    </w:p>
    <w:p w:rsidR="007D1487" w:rsidRDefault="00ED3443"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release </w:t>
      </w:r>
      <w:r w:rsidR="00211361">
        <w:rPr>
          <w:rStyle w:val="HTMLTypewriter"/>
          <w:rFonts w:eastAsiaTheme="minorEastAsia"/>
          <w:color w:val="000000"/>
          <w:shd w:val="clear" w:color="auto" w:fill="FFFFFF"/>
        </w:rPr>
        <w:t>i</w:t>
      </w:r>
      <w:r>
        <w:rPr>
          <w:rStyle w:val="HTMLTypewriter"/>
          <w:rFonts w:eastAsiaTheme="minorEastAsia"/>
          <w:color w:val="000000"/>
          <w:shd w:val="clear" w:color="auto" w:fill="FFFFFF"/>
        </w:rPr>
        <w:t>,j</w:t>
      </w:r>
    </w:p>
    <w:p w:rsidR="007D1487" w:rsidRDefault="007D1487" w:rsidP="00D13F1E">
      <w:pPr>
        <w:rPr>
          <w:rStyle w:val="HTMLTypewriter"/>
          <w:rFonts w:eastAsiaTheme="minorEastAsia"/>
          <w:color w:val="000000"/>
          <w:shd w:val="clear" w:color="auto" w:fill="FFFFFF"/>
        </w:rPr>
      </w:pPr>
      <w:r>
        <w:rPr>
          <w:rStyle w:val="HTMLTypewriter"/>
          <w:rFonts w:eastAsiaTheme="minorEastAsia"/>
          <w:color w:val="000000"/>
          <w:shd w:val="clear" w:color="auto" w:fill="FFFFFF"/>
        </w:rPr>
        <w:t>3.</w:t>
      </w:r>
    </w:p>
    <w:p w:rsidR="006B53C5" w:rsidRDefault="002838B5" w:rsidP="00B93C1D">
      <w:pPr>
        <w:rPr>
          <w:rFonts w:ascii="Courier New" w:hAnsi="Courier New" w:cs="Courier New"/>
          <w:color w:val="000000"/>
        </w:rPr>
      </w:pPr>
      <w:r>
        <w:rPr>
          <w:color w:val="000000"/>
          <w:sz w:val="27"/>
          <w:szCs w:val="27"/>
          <w:shd w:val="clear" w:color="auto" w:fill="FFFFFF"/>
        </w:rPr>
        <w:t>a)</w:t>
      </w:r>
      <w:r>
        <w:rPr>
          <w:color w:val="000000"/>
          <w:sz w:val="27"/>
          <w:szCs w:val="27"/>
        </w:rPr>
        <w:br/>
      </w:r>
      <w:r w:rsidR="00B93C1D">
        <w:rPr>
          <w:rFonts w:ascii="Courier New" w:hAnsi="Courier New" w:cs="Courier New"/>
          <w:color w:val="000000"/>
        </w:rPr>
        <w:t>        T         |       U</w:t>
      </w:r>
      <w:r w:rsidR="00B93C1D">
        <w:rPr>
          <w:rFonts w:ascii="Courier New" w:hAnsi="Courier New" w:cs="Courier New"/>
          <w:color w:val="000000"/>
        </w:rPr>
        <w:br/>
        <w:t>    ---------------------------------</w:t>
      </w:r>
      <w:r w:rsidR="00B93C1D">
        <w:rPr>
          <w:rFonts w:ascii="Courier New" w:hAnsi="Courier New" w:cs="Courier New"/>
          <w:color w:val="000000"/>
        </w:rPr>
        <w:br/>
        <w:t>                  |   write(i, 12);</w:t>
      </w:r>
      <w:r w:rsidR="00B93C1D">
        <w:rPr>
          <w:rFonts w:ascii="Courier New" w:hAnsi="Courier New" w:cs="Courier New"/>
          <w:color w:val="000000"/>
        </w:rPr>
        <w:br/>
        <w:t>    x = read(j);  |</w:t>
      </w:r>
      <w:r w:rsidR="00B93C1D">
        <w:rPr>
          <w:rFonts w:ascii="Courier New" w:hAnsi="Courier New" w:cs="Courier New"/>
          <w:color w:val="000000"/>
        </w:rPr>
        <w:br/>
        <w:t>    y = read(i);  |  </w:t>
      </w:r>
      <w:r w:rsidR="00B93C1D">
        <w:rPr>
          <w:rFonts w:ascii="Courier New" w:hAnsi="Courier New" w:cs="Courier New"/>
          <w:color w:val="000000"/>
        </w:rPr>
        <w:br/>
        <w:t>                  |   write(k, 66);</w:t>
      </w:r>
      <w:r w:rsidR="00B93C1D">
        <w:rPr>
          <w:rFonts w:ascii="Courier New" w:hAnsi="Courier New" w:cs="Courier New"/>
          <w:color w:val="000000"/>
        </w:rPr>
        <w:br/>
        <w:t>    write(k, 33); |</w:t>
      </w:r>
      <w:r w:rsidR="00B93C1D">
        <w:rPr>
          <w:rFonts w:ascii="Courier New" w:hAnsi="Courier New" w:cs="Courier New"/>
          <w:color w:val="000000"/>
        </w:rPr>
        <w:br/>
      </w:r>
      <w:r w:rsidR="00B93C1D">
        <w:rPr>
          <w:rFonts w:ascii="Courier New" w:hAnsi="Courier New" w:cs="Courier New"/>
          <w:color w:val="000000"/>
        </w:rPr>
        <w:lastRenderedPageBreak/>
        <w:t>                  |   write(l, 22);</w:t>
      </w:r>
      <w:r>
        <w:rPr>
          <w:color w:val="000000"/>
          <w:sz w:val="27"/>
          <w:szCs w:val="27"/>
        </w:rPr>
        <w:br/>
      </w:r>
    </w:p>
    <w:p w:rsidR="00B93C1D" w:rsidRPr="00B93C1D" w:rsidRDefault="00B93C1D" w:rsidP="00B93C1D">
      <w:pPr>
        <w:rPr>
          <w:rFonts w:ascii="Courier New" w:hAnsi="Courier New" w:cs="Courier New"/>
          <w:color w:val="000000"/>
          <w:sz w:val="20"/>
          <w:szCs w:val="20"/>
          <w:shd w:val="clear" w:color="auto" w:fill="FFFFFF"/>
        </w:rPr>
      </w:pPr>
      <w:r>
        <w:rPr>
          <w:rStyle w:val="HTMLTypewriter"/>
          <w:rFonts w:eastAsiaTheme="minorEastAsia"/>
          <w:color w:val="000000"/>
          <w:sz w:val="22"/>
          <w:szCs w:val="22"/>
        </w:rPr>
        <w:t>It’s serialized, but there’s no two-phase locking schedule for it.</w:t>
      </w:r>
    </w:p>
    <w:p w:rsidR="008521AB" w:rsidRDefault="008521AB" w:rsidP="008521AB">
      <w:pPr>
        <w:rPr>
          <w:rFonts w:ascii="Courier New" w:hAnsi="Courier New" w:cs="Courier New"/>
          <w:color w:val="000000"/>
        </w:rPr>
      </w:pPr>
      <w:r>
        <w:rPr>
          <w:rFonts w:ascii="Courier New" w:hAnsi="Courier New" w:cs="Courier New"/>
          <w:color w:val="000000"/>
        </w:rPr>
        <w:t>b)</w:t>
      </w:r>
    </w:p>
    <w:p w:rsidR="008521AB" w:rsidRDefault="008521AB" w:rsidP="008521AB">
      <w:pPr>
        <w:rPr>
          <w:rFonts w:ascii="Courier New" w:hAnsi="Courier New" w:cs="Courier New"/>
          <w:color w:val="000000"/>
        </w:rPr>
      </w:pPr>
      <w:r>
        <w:rPr>
          <w:rFonts w:ascii="Courier New" w:hAnsi="Courier New" w:cs="Courier New"/>
          <w:color w:val="000000"/>
        </w:rPr>
        <w:t>order of access to I is T,U, order of access to k is U,T. not serialized</w:t>
      </w:r>
    </w:p>
    <w:p w:rsidR="008521AB" w:rsidRDefault="008521AB" w:rsidP="008521AB">
      <w:pPr>
        <w:rPr>
          <w:rFonts w:ascii="Courier New" w:hAnsi="Courier New" w:cs="Courier New"/>
          <w:color w:val="000000"/>
        </w:rPr>
      </w:pPr>
      <w:r>
        <w:rPr>
          <w:rFonts w:ascii="Courier New" w:hAnsi="Courier New" w:cs="Courier New"/>
          <w:color w:val="000000"/>
        </w:rPr>
        <w:t>c)</w:t>
      </w:r>
    </w:p>
    <w:p w:rsidR="00C948E6" w:rsidRDefault="00C948E6" w:rsidP="008521AB">
      <w:pPr>
        <w:rPr>
          <w:rFonts w:ascii="Courier New" w:hAnsi="Courier New" w:cs="Courier New"/>
          <w:color w:val="000000"/>
        </w:rPr>
      </w:pPr>
      <w:r>
        <w:rPr>
          <w:rFonts w:ascii="Courier New" w:hAnsi="Courier New" w:cs="Courier New"/>
          <w:color w:val="000000"/>
        </w:rPr>
        <w:t>        T                U</w:t>
      </w:r>
      <w:r>
        <w:rPr>
          <w:rFonts w:ascii="Courier New" w:hAnsi="Courier New" w:cs="Courier New"/>
          <w:color w:val="000000"/>
        </w:rPr>
        <w:br/>
        <w:t>    ---------------------------------</w:t>
      </w:r>
      <w:r>
        <w:rPr>
          <w:rFonts w:ascii="Courier New" w:hAnsi="Courier New" w:cs="Courier New"/>
          <w:color w:val="000000"/>
        </w:rPr>
        <w:br/>
        <w:t xml:space="preserve">   x = read(j);  </w:t>
      </w:r>
      <w:r>
        <w:rPr>
          <w:rFonts w:ascii="Courier New" w:hAnsi="Courier New" w:cs="Courier New"/>
          <w:color w:val="000000"/>
        </w:rPr>
        <w:br/>
        <w:t xml:space="preserve">                     </w:t>
      </w:r>
      <w:r w:rsidR="00CA3F51">
        <w:rPr>
          <w:rFonts w:ascii="Courier New" w:hAnsi="Courier New" w:cs="Courier New"/>
          <w:color w:val="000000"/>
        </w:rPr>
        <w:t xml:space="preserve"> </w:t>
      </w:r>
      <w:r>
        <w:rPr>
          <w:rFonts w:ascii="Courier New" w:hAnsi="Courier New" w:cs="Courier New"/>
          <w:color w:val="000000"/>
        </w:rPr>
        <w:t>write(i, 12);</w:t>
      </w:r>
      <w:r>
        <w:rPr>
          <w:rFonts w:ascii="Courier New" w:hAnsi="Courier New" w:cs="Courier New"/>
          <w:color w:val="000000"/>
        </w:rPr>
        <w:br/>
        <w:t>                      write(k, 66);</w:t>
      </w:r>
      <w:r>
        <w:rPr>
          <w:rFonts w:ascii="Courier New" w:hAnsi="Courier New" w:cs="Courier New"/>
          <w:color w:val="000000"/>
        </w:rPr>
        <w:br/>
        <w:t>   y = read(i);    </w:t>
      </w:r>
      <w:r>
        <w:rPr>
          <w:rFonts w:ascii="Courier New" w:hAnsi="Courier New" w:cs="Courier New"/>
          <w:color w:val="000000"/>
        </w:rPr>
        <w:br/>
        <w:t xml:space="preserve">   write(k, 33); </w:t>
      </w:r>
      <w:r>
        <w:rPr>
          <w:rFonts w:ascii="Courier New" w:hAnsi="Courier New" w:cs="Courier New"/>
          <w:color w:val="000000"/>
        </w:rPr>
        <w:br/>
        <w:t>   </w:t>
      </w:r>
      <w:r w:rsidR="00CA3F51">
        <w:rPr>
          <w:rFonts w:ascii="Courier New" w:hAnsi="Courier New" w:cs="Courier New"/>
          <w:color w:val="000000"/>
        </w:rPr>
        <w:tab/>
      </w:r>
      <w:r w:rsidR="00CA3F51">
        <w:rPr>
          <w:rFonts w:ascii="Courier New" w:hAnsi="Courier New" w:cs="Courier New"/>
          <w:color w:val="000000"/>
        </w:rPr>
        <w:tab/>
      </w:r>
      <w:r w:rsidR="00CA3F51">
        <w:rPr>
          <w:rFonts w:ascii="Courier New" w:hAnsi="Courier New" w:cs="Courier New"/>
          <w:color w:val="000000"/>
        </w:rPr>
        <w:tab/>
      </w:r>
      <w:r w:rsidR="00CA3F51">
        <w:rPr>
          <w:rFonts w:ascii="Courier New" w:hAnsi="Courier New" w:cs="Courier New"/>
          <w:color w:val="000000"/>
        </w:rPr>
        <w:tab/>
      </w:r>
      <w:r>
        <w:rPr>
          <w:rFonts w:ascii="Courier New" w:hAnsi="Courier New" w:cs="Courier New"/>
          <w:color w:val="000000"/>
        </w:rPr>
        <w:t>write(l, 22);</w:t>
      </w:r>
    </w:p>
    <w:p w:rsidR="007D1487" w:rsidRDefault="00CA3F51" w:rsidP="00D13F1E">
      <w:pPr>
        <w:rPr>
          <w:rStyle w:val="HTMLTypewriter"/>
          <w:rFonts w:eastAsiaTheme="minorEastAsia"/>
          <w:color w:val="000000"/>
          <w:sz w:val="22"/>
          <w:szCs w:val="22"/>
        </w:rPr>
      </w:pPr>
      <w:r>
        <w:rPr>
          <w:rStyle w:val="HTMLTypewriter"/>
          <w:rFonts w:eastAsiaTheme="minorEastAsia"/>
          <w:color w:val="000000"/>
          <w:sz w:val="22"/>
          <w:szCs w:val="22"/>
        </w:rPr>
        <w:t>It’s serialized, but there’s no two-phase locking schedule for it.</w:t>
      </w:r>
    </w:p>
    <w:p w:rsidR="000736F1" w:rsidRDefault="000736F1" w:rsidP="00D13F1E">
      <w:pPr>
        <w:rPr>
          <w:rStyle w:val="HTMLTypewriter"/>
          <w:rFonts w:eastAsiaTheme="minorEastAsia"/>
          <w:color w:val="000000"/>
          <w:sz w:val="22"/>
          <w:szCs w:val="22"/>
        </w:rPr>
      </w:pPr>
    </w:p>
    <w:p w:rsidR="000736F1" w:rsidRDefault="000736F1" w:rsidP="00D13F1E">
      <w:pPr>
        <w:rPr>
          <w:rStyle w:val="HTMLTypewriter"/>
          <w:rFonts w:eastAsiaTheme="minorEastAsia"/>
          <w:color w:val="000000"/>
          <w:sz w:val="22"/>
          <w:szCs w:val="22"/>
        </w:rPr>
      </w:pPr>
      <w:r>
        <w:rPr>
          <w:rStyle w:val="HTMLTypewriter"/>
          <w:rFonts w:eastAsiaTheme="minorEastAsia" w:hint="eastAsia"/>
          <w:color w:val="000000"/>
          <w:sz w:val="22"/>
          <w:szCs w:val="22"/>
        </w:rPr>
        <w:t>d</w:t>
      </w:r>
      <w:r>
        <w:rPr>
          <w:rStyle w:val="HTMLTypewriter"/>
          <w:rFonts w:eastAsiaTheme="minorEastAsia"/>
          <w:color w:val="000000"/>
          <w:sz w:val="22"/>
          <w:szCs w:val="22"/>
        </w:rPr>
        <w:t>)</w:t>
      </w:r>
    </w:p>
    <w:p w:rsidR="00AD246D" w:rsidRDefault="00C15D19" w:rsidP="00D13F1E">
      <w:pPr>
        <w:rPr>
          <w:rFonts w:ascii="Courier New" w:hAnsi="Courier New" w:cs="Courier New"/>
          <w:color w:val="000000"/>
        </w:rPr>
      </w:pPr>
      <w:r>
        <w:rPr>
          <w:color w:val="000000"/>
          <w:sz w:val="27"/>
          <w:szCs w:val="27"/>
        </w:rPr>
        <w:br/>
      </w:r>
      <w:r>
        <w:rPr>
          <w:rFonts w:ascii="Courier New" w:hAnsi="Courier New" w:cs="Courier New"/>
          <w:color w:val="000000"/>
        </w:rPr>
        <w:t xml:space="preserve">    </w:t>
      </w:r>
      <w:r w:rsidR="00AD246D">
        <w:rPr>
          <w:rFonts w:ascii="Courier New" w:hAnsi="Courier New" w:cs="Courier New"/>
          <w:color w:val="000000"/>
        </w:rPr>
        <w:t xml:space="preserve">    T         </w:t>
      </w:r>
      <w:r>
        <w:rPr>
          <w:rFonts w:ascii="Courier New" w:hAnsi="Courier New" w:cs="Courier New"/>
          <w:color w:val="000000"/>
        </w:rPr>
        <w:t xml:space="preserve">       </w:t>
      </w:r>
      <w:r w:rsidR="00AD246D">
        <w:rPr>
          <w:rFonts w:ascii="Courier New" w:hAnsi="Courier New" w:cs="Courier New"/>
          <w:color w:val="000000"/>
        </w:rPr>
        <w:t xml:space="preserve">       </w:t>
      </w:r>
      <w:r>
        <w:rPr>
          <w:rFonts w:ascii="Courier New" w:hAnsi="Courier New" w:cs="Courier New"/>
          <w:color w:val="000000"/>
        </w:rPr>
        <w:t>U</w:t>
      </w:r>
      <w:r>
        <w:rPr>
          <w:rFonts w:ascii="Courier New" w:hAnsi="Courier New" w:cs="Courier New"/>
          <w:color w:val="000000"/>
        </w:rPr>
        <w:br/>
        <w:t>    ---------------------------------</w:t>
      </w:r>
      <w:r>
        <w:rPr>
          <w:rFonts w:ascii="Courier New" w:hAnsi="Courier New" w:cs="Courier New"/>
          <w:color w:val="000000"/>
        </w:rPr>
        <w:br/>
        <w:t xml:space="preserve">    </w:t>
      </w:r>
      <w:r w:rsidR="00AD246D">
        <w:rPr>
          <w:rFonts w:ascii="Courier New" w:hAnsi="Courier New" w:cs="Courier New" w:hint="eastAsia"/>
          <w:color w:val="000000"/>
        </w:rPr>
        <w:t>lock</w:t>
      </w:r>
      <w:r w:rsidR="00AD246D">
        <w:rPr>
          <w:rFonts w:ascii="Courier New" w:hAnsi="Courier New" w:cs="Courier New"/>
          <w:color w:val="000000"/>
        </w:rPr>
        <w:t xml:space="preserve"> j, </w:t>
      </w:r>
      <w:r>
        <w:rPr>
          <w:rFonts w:ascii="Courier New" w:hAnsi="Courier New" w:cs="Courier New"/>
          <w:color w:val="000000"/>
        </w:rPr>
        <w:t xml:space="preserve">x = read(j);  </w:t>
      </w:r>
      <w:r>
        <w:rPr>
          <w:rFonts w:ascii="Courier New" w:hAnsi="Courier New" w:cs="Courier New"/>
          <w:color w:val="000000"/>
        </w:rPr>
        <w:br/>
      </w:r>
      <w:r w:rsidR="00AD246D">
        <w:rPr>
          <w:rFonts w:ascii="Courier New" w:hAnsi="Courier New" w:cs="Courier New"/>
          <w:color w:val="000000"/>
        </w:rPr>
        <w:t xml:space="preserve">    lock I, y = read(i);  </w:t>
      </w:r>
      <w:r>
        <w:rPr>
          <w:rFonts w:ascii="Courier New" w:hAnsi="Courier New" w:cs="Courier New"/>
          <w:color w:val="000000"/>
        </w:rPr>
        <w:t>  </w:t>
      </w:r>
      <w:r>
        <w:rPr>
          <w:rFonts w:ascii="Courier New" w:hAnsi="Courier New" w:cs="Courier New"/>
          <w:color w:val="000000"/>
        </w:rPr>
        <w:br/>
        <w:t xml:space="preserve">    </w:t>
      </w:r>
      <w:r w:rsidR="00AD246D">
        <w:rPr>
          <w:rFonts w:ascii="Courier New" w:hAnsi="Courier New" w:cs="Courier New"/>
          <w:color w:val="000000"/>
        </w:rPr>
        <w:t xml:space="preserve">lock k, </w:t>
      </w:r>
      <w:r>
        <w:rPr>
          <w:rFonts w:ascii="Courier New" w:hAnsi="Courier New" w:cs="Courier New"/>
          <w:color w:val="000000"/>
        </w:rPr>
        <w:t xml:space="preserve">write(k, 33); </w:t>
      </w:r>
      <w:r>
        <w:rPr>
          <w:rFonts w:ascii="Courier New" w:hAnsi="Courier New" w:cs="Courier New"/>
          <w:color w:val="000000"/>
        </w:rPr>
        <w:br/>
      </w:r>
      <w:r w:rsidR="00AD246D">
        <w:rPr>
          <w:rFonts w:ascii="Courier New" w:hAnsi="Courier New" w:cs="Courier New"/>
          <w:color w:val="000000"/>
        </w:rPr>
        <w:t xml:space="preserve">    commit and release I,j,k              </w:t>
      </w:r>
      <w:r>
        <w:rPr>
          <w:rFonts w:ascii="Courier New" w:hAnsi="Courier New" w:cs="Courier New"/>
          <w:color w:val="000000"/>
        </w:rPr>
        <w:t xml:space="preserve">   </w:t>
      </w:r>
    </w:p>
    <w:p w:rsidR="000736F1" w:rsidRDefault="00AD246D" w:rsidP="00AD246D">
      <w:pPr>
        <w:ind w:left="2880" w:firstLine="720"/>
        <w:rPr>
          <w:rFonts w:ascii="Courier New" w:hAnsi="Courier New" w:cs="Courier New"/>
          <w:color w:val="000000"/>
        </w:rPr>
      </w:pPr>
      <w:r>
        <w:rPr>
          <w:rFonts w:ascii="Courier New" w:hAnsi="Courier New" w:cs="Courier New"/>
          <w:color w:val="000000"/>
        </w:rPr>
        <w:t>Lock I,</w:t>
      </w:r>
      <w:r w:rsidR="00C15D19">
        <w:rPr>
          <w:rFonts w:ascii="Courier New" w:hAnsi="Courier New" w:cs="Courier New"/>
          <w:color w:val="000000"/>
        </w:rPr>
        <w:t>write(i, 12);</w:t>
      </w:r>
      <w:r w:rsidR="00C15D19">
        <w:rPr>
          <w:rFonts w:ascii="Courier New" w:hAnsi="Courier New" w:cs="Courier New"/>
          <w:color w:val="000000"/>
        </w:rPr>
        <w:br/>
      </w:r>
      <w:r>
        <w:rPr>
          <w:rFonts w:ascii="Courier New" w:hAnsi="Courier New" w:cs="Courier New"/>
          <w:color w:val="000000"/>
        </w:rPr>
        <w:t xml:space="preserve">     lock j, </w:t>
      </w:r>
      <w:r w:rsidR="00C15D19">
        <w:rPr>
          <w:rFonts w:ascii="Courier New" w:hAnsi="Courier New" w:cs="Courier New"/>
          <w:color w:val="000000"/>
        </w:rPr>
        <w:t>write(k, 66);</w:t>
      </w:r>
      <w:r w:rsidR="00C15D19">
        <w:rPr>
          <w:rFonts w:ascii="Courier New" w:hAnsi="Courier New" w:cs="Courier New"/>
          <w:color w:val="000000"/>
        </w:rPr>
        <w:br/>
      </w:r>
      <w:r>
        <w:rPr>
          <w:rFonts w:ascii="Courier New" w:hAnsi="Courier New" w:cs="Courier New"/>
          <w:color w:val="000000"/>
        </w:rPr>
        <w:t>     lock l, </w:t>
      </w:r>
      <w:r w:rsidR="00C15D19">
        <w:rPr>
          <w:rFonts w:ascii="Courier New" w:hAnsi="Courier New" w:cs="Courier New"/>
          <w:color w:val="000000"/>
        </w:rPr>
        <w:t>write(l, 22);</w:t>
      </w:r>
    </w:p>
    <w:p w:rsidR="00AD246D" w:rsidRDefault="00AD246D" w:rsidP="00AD246D">
      <w:pPr>
        <w:ind w:left="2880" w:firstLine="720"/>
        <w:rPr>
          <w:rFonts w:ascii="Courier New" w:hAnsi="Courier New" w:cs="Courier New"/>
          <w:color w:val="000000"/>
        </w:rPr>
      </w:pPr>
      <w:r>
        <w:rPr>
          <w:rFonts w:ascii="Courier New" w:hAnsi="Courier New" w:cs="Courier New"/>
          <w:color w:val="000000"/>
        </w:rPr>
        <w:t>Commit and Release I,j,l</w:t>
      </w:r>
    </w:p>
    <w:p w:rsidR="002E3790" w:rsidRDefault="00385D75" w:rsidP="00385D75">
      <w:pPr>
        <w:rPr>
          <w:rFonts w:ascii="Courier New" w:hAnsi="Courier New" w:cs="Courier New"/>
          <w:color w:val="000000"/>
        </w:rPr>
      </w:pPr>
      <w:r>
        <w:rPr>
          <w:rFonts w:ascii="Courier New" w:hAnsi="Courier New" w:cs="Courier New"/>
          <w:color w:val="000000"/>
        </w:rPr>
        <w:t>Serilized interleaving transactions and a possible</w:t>
      </w:r>
      <w:r w:rsidR="00A07186">
        <w:rPr>
          <w:rFonts w:ascii="Courier New" w:hAnsi="Courier New" w:cs="Courier New"/>
          <w:color w:val="000000"/>
        </w:rPr>
        <w:t xml:space="preserve"> strict</w:t>
      </w:r>
      <w:r>
        <w:rPr>
          <w:rFonts w:ascii="Courier New" w:hAnsi="Courier New" w:cs="Courier New"/>
          <w:color w:val="000000"/>
        </w:rPr>
        <w:t xml:space="preserve"> 2-phase locking schecule is like above. There’s no d</w:t>
      </w:r>
      <w:r w:rsidR="00A07186">
        <w:rPr>
          <w:rFonts w:ascii="Courier New" w:hAnsi="Courier New" w:cs="Courier New"/>
          <w:color w:val="000000"/>
        </w:rPr>
        <w:t>irty read in the above schedule.</w:t>
      </w:r>
    </w:p>
    <w:p w:rsidR="00430540" w:rsidRDefault="002E3790" w:rsidP="00385D75">
      <w:pPr>
        <w:rPr>
          <w:rFonts w:ascii="Courier New" w:hAnsi="Courier New" w:cs="Courier New"/>
          <w:color w:val="000000"/>
        </w:rPr>
      </w:pPr>
      <w:r>
        <w:rPr>
          <w:color w:val="000000"/>
          <w:sz w:val="27"/>
          <w:szCs w:val="27"/>
          <w:shd w:val="clear" w:color="auto" w:fill="FFFFFF"/>
        </w:rPr>
        <w:t>e)</w:t>
      </w:r>
      <w:r>
        <w:rPr>
          <w:color w:val="000000"/>
          <w:sz w:val="27"/>
          <w:szCs w:val="27"/>
        </w:rPr>
        <w:br/>
      </w:r>
      <w:r>
        <w:rPr>
          <w:color w:val="000000"/>
          <w:sz w:val="27"/>
          <w:szCs w:val="27"/>
        </w:rPr>
        <w:br/>
      </w:r>
      <w:r>
        <w:rPr>
          <w:rFonts w:ascii="Courier New" w:hAnsi="Courier New" w:cs="Courier New"/>
          <w:color w:val="000000"/>
        </w:rPr>
        <w:t>        T                U</w:t>
      </w:r>
      <w:r>
        <w:rPr>
          <w:rFonts w:ascii="Courier New" w:hAnsi="Courier New" w:cs="Courier New"/>
          <w:color w:val="000000"/>
        </w:rPr>
        <w:br/>
        <w:t>    ---------------------------------</w:t>
      </w:r>
      <w:r>
        <w:rPr>
          <w:rFonts w:ascii="Courier New" w:hAnsi="Courier New" w:cs="Courier New"/>
          <w:color w:val="000000"/>
        </w:rPr>
        <w:br/>
        <w:t>                    </w:t>
      </w:r>
      <w:r w:rsidR="00F71AB7">
        <w:rPr>
          <w:rFonts w:ascii="Courier New" w:hAnsi="Courier New" w:cs="Courier New"/>
          <w:color w:val="000000"/>
        </w:rPr>
        <w:t xml:space="preserve">   </w:t>
      </w:r>
      <w:r w:rsidR="00430540">
        <w:rPr>
          <w:rFonts w:ascii="Courier New" w:hAnsi="Courier New" w:cs="Courier New"/>
          <w:color w:val="000000"/>
        </w:rPr>
        <w:t xml:space="preserve">   </w:t>
      </w:r>
      <w:r w:rsidR="00694602">
        <w:rPr>
          <w:rFonts w:ascii="Courier New" w:hAnsi="Courier New" w:cs="Courier New"/>
          <w:color w:val="000000"/>
        </w:rPr>
        <w:t xml:space="preserve"> </w:t>
      </w:r>
      <w:r w:rsidR="00F71AB7">
        <w:rPr>
          <w:rFonts w:ascii="Courier New" w:hAnsi="Courier New" w:cs="Courier New"/>
          <w:color w:val="000000"/>
        </w:rPr>
        <w:t>lock I,</w:t>
      </w:r>
      <w:r>
        <w:rPr>
          <w:rFonts w:ascii="Courier New" w:hAnsi="Courier New" w:cs="Courier New"/>
          <w:color w:val="000000"/>
        </w:rPr>
        <w:t xml:space="preserve"> write(i, 12);</w:t>
      </w:r>
      <w:r>
        <w:rPr>
          <w:rFonts w:ascii="Courier New" w:hAnsi="Courier New" w:cs="Courier New"/>
          <w:color w:val="000000"/>
        </w:rPr>
        <w:br/>
        <w:t xml:space="preserve">    </w:t>
      </w:r>
      <w:r w:rsidR="00F71AB7">
        <w:rPr>
          <w:rFonts w:ascii="Courier New" w:hAnsi="Courier New" w:cs="Courier New"/>
          <w:color w:val="000000"/>
        </w:rPr>
        <w:t>lock j,</w:t>
      </w:r>
      <w:r>
        <w:rPr>
          <w:rFonts w:ascii="Courier New" w:hAnsi="Courier New" w:cs="Courier New"/>
          <w:color w:val="000000"/>
        </w:rPr>
        <w:t xml:space="preserve">x = read(j)  </w:t>
      </w:r>
      <w:r>
        <w:rPr>
          <w:rFonts w:ascii="Courier New" w:hAnsi="Courier New" w:cs="Courier New"/>
          <w:color w:val="000000"/>
        </w:rPr>
        <w:br/>
      </w:r>
      <w:r>
        <w:rPr>
          <w:rFonts w:ascii="Courier New" w:hAnsi="Courier New" w:cs="Courier New"/>
          <w:color w:val="000000"/>
        </w:rPr>
        <w:lastRenderedPageBreak/>
        <w:t xml:space="preserve">                     </w:t>
      </w:r>
      <w:r w:rsidR="00F71AB7">
        <w:rPr>
          <w:rFonts w:ascii="Courier New" w:hAnsi="Courier New" w:cs="Courier New"/>
          <w:color w:val="000000"/>
        </w:rPr>
        <w:t xml:space="preserve">  </w:t>
      </w:r>
      <w:r w:rsidR="00430540">
        <w:rPr>
          <w:rFonts w:ascii="Courier New" w:hAnsi="Courier New" w:cs="Courier New"/>
          <w:color w:val="000000"/>
        </w:rPr>
        <w:t xml:space="preserve">   </w:t>
      </w:r>
      <w:r w:rsidR="00694602">
        <w:rPr>
          <w:rFonts w:ascii="Courier New" w:hAnsi="Courier New" w:cs="Courier New"/>
          <w:color w:val="000000"/>
        </w:rPr>
        <w:t xml:space="preserve"> </w:t>
      </w:r>
      <w:r w:rsidR="00F71AB7">
        <w:rPr>
          <w:rFonts w:ascii="Courier New" w:hAnsi="Courier New" w:cs="Courier New"/>
          <w:color w:val="000000"/>
        </w:rPr>
        <w:t xml:space="preserve">lock k, </w:t>
      </w:r>
      <w:r>
        <w:rPr>
          <w:rFonts w:ascii="Courier New" w:hAnsi="Courier New" w:cs="Courier New"/>
          <w:color w:val="000000"/>
        </w:rPr>
        <w:t>write(k, 66);</w:t>
      </w:r>
      <w:r>
        <w:rPr>
          <w:rFonts w:ascii="Courier New" w:hAnsi="Courier New" w:cs="Courier New"/>
          <w:color w:val="000000"/>
        </w:rPr>
        <w:br/>
        <w:t xml:space="preserve">                     </w:t>
      </w:r>
      <w:r w:rsidR="00F71AB7">
        <w:rPr>
          <w:rFonts w:ascii="Courier New" w:hAnsi="Courier New" w:cs="Courier New"/>
          <w:color w:val="000000"/>
        </w:rPr>
        <w:t xml:space="preserve"> </w:t>
      </w:r>
      <w:r w:rsidR="00430540">
        <w:rPr>
          <w:rFonts w:ascii="Courier New" w:hAnsi="Courier New" w:cs="Courier New"/>
          <w:color w:val="000000"/>
        </w:rPr>
        <w:t xml:space="preserve">   </w:t>
      </w:r>
      <w:r w:rsidR="00F71AB7">
        <w:rPr>
          <w:rFonts w:ascii="Courier New" w:hAnsi="Courier New" w:cs="Courier New"/>
          <w:color w:val="000000"/>
        </w:rPr>
        <w:t xml:space="preserve"> </w:t>
      </w:r>
      <w:r w:rsidR="00694602">
        <w:rPr>
          <w:rFonts w:ascii="Courier New" w:hAnsi="Courier New" w:cs="Courier New"/>
          <w:color w:val="000000"/>
        </w:rPr>
        <w:t xml:space="preserve"> </w:t>
      </w:r>
      <w:r w:rsidR="00F71AB7">
        <w:rPr>
          <w:rFonts w:ascii="Courier New" w:hAnsi="Courier New" w:cs="Courier New"/>
          <w:color w:val="000000"/>
        </w:rPr>
        <w:t xml:space="preserve">lock l, </w:t>
      </w:r>
      <w:r>
        <w:rPr>
          <w:rFonts w:ascii="Courier New" w:hAnsi="Courier New" w:cs="Courier New"/>
          <w:color w:val="000000"/>
        </w:rPr>
        <w:t>write(l, 22);</w:t>
      </w:r>
    </w:p>
    <w:p w:rsidR="002E3790" w:rsidRDefault="00430540" w:rsidP="00430540">
      <w:pPr>
        <w:ind w:firstLine="720"/>
        <w:rPr>
          <w:rFonts w:ascii="Courier New" w:hAnsi="Courier New" w:cs="Courier New"/>
          <w:color w:val="000000"/>
        </w:rPr>
      </w:pPr>
      <w:r>
        <w:rPr>
          <w:rFonts w:ascii="Courier New" w:hAnsi="Courier New" w:cs="Courier New"/>
          <w:color w:val="000000"/>
        </w:rPr>
        <w:t xml:space="preserve">                     </w:t>
      </w:r>
      <w:r w:rsidR="00694602">
        <w:rPr>
          <w:rFonts w:ascii="Courier New" w:hAnsi="Courier New" w:cs="Courier New"/>
          <w:color w:val="000000"/>
        </w:rPr>
        <w:t xml:space="preserve"> </w:t>
      </w:r>
      <w:r w:rsidR="00DA6DF4">
        <w:rPr>
          <w:rFonts w:ascii="Courier New" w:hAnsi="Courier New" w:cs="Courier New"/>
          <w:color w:val="000000"/>
        </w:rPr>
        <w:t>release</w:t>
      </w:r>
      <w:r w:rsidR="00694602">
        <w:rPr>
          <w:rFonts w:ascii="Courier New" w:hAnsi="Courier New" w:cs="Courier New"/>
          <w:color w:val="000000"/>
        </w:rPr>
        <w:t xml:space="preserve"> i</w:t>
      </w:r>
      <w:r w:rsidR="002E3790">
        <w:rPr>
          <w:rFonts w:ascii="Courier New" w:hAnsi="Courier New" w:cs="Courier New"/>
          <w:color w:val="000000"/>
        </w:rPr>
        <w:br/>
        <w:t xml:space="preserve">    </w:t>
      </w:r>
      <w:r w:rsidR="00F71AB7">
        <w:rPr>
          <w:rFonts w:ascii="Courier New" w:hAnsi="Courier New" w:cs="Courier New"/>
          <w:color w:val="000000"/>
        </w:rPr>
        <w:t>lock I,</w:t>
      </w:r>
      <w:r w:rsidR="002E3790">
        <w:rPr>
          <w:rFonts w:ascii="Courier New" w:hAnsi="Courier New" w:cs="Courier New"/>
          <w:color w:val="000000"/>
        </w:rPr>
        <w:t>y = read(i)   </w:t>
      </w:r>
      <w:r w:rsidR="00694602">
        <w:rPr>
          <w:rFonts w:ascii="Courier New" w:hAnsi="Courier New" w:cs="Courier New"/>
          <w:color w:val="000000"/>
        </w:rPr>
        <w:t xml:space="preserve">  </w:t>
      </w:r>
      <w:r w:rsidR="002E3790">
        <w:rPr>
          <w:rFonts w:ascii="Courier New" w:hAnsi="Courier New" w:cs="Courier New"/>
          <w:color w:val="000000"/>
        </w:rPr>
        <w:t> </w:t>
      </w:r>
      <w:r w:rsidR="00694602">
        <w:rPr>
          <w:rFonts w:ascii="Courier New" w:hAnsi="Courier New" w:cs="Courier New"/>
          <w:color w:val="000000"/>
        </w:rPr>
        <w:t>release k</w:t>
      </w:r>
      <w:r w:rsidR="002E3790">
        <w:rPr>
          <w:rFonts w:ascii="Courier New" w:hAnsi="Courier New" w:cs="Courier New"/>
          <w:color w:val="000000"/>
        </w:rPr>
        <w:br/>
        <w:t xml:space="preserve">    </w:t>
      </w:r>
      <w:r w:rsidR="00F71AB7">
        <w:rPr>
          <w:rFonts w:ascii="Courier New" w:hAnsi="Courier New" w:cs="Courier New"/>
          <w:color w:val="000000"/>
        </w:rPr>
        <w:t>lock k,</w:t>
      </w:r>
      <w:r w:rsidR="002E3790">
        <w:rPr>
          <w:rFonts w:ascii="Courier New" w:hAnsi="Courier New" w:cs="Courier New"/>
          <w:color w:val="000000"/>
        </w:rPr>
        <w:t xml:space="preserve">write(k, 33) </w:t>
      </w:r>
      <w:r w:rsidR="00694602">
        <w:rPr>
          <w:rFonts w:ascii="Courier New" w:hAnsi="Courier New" w:cs="Courier New"/>
          <w:color w:val="000000"/>
        </w:rPr>
        <w:t xml:space="preserve">    release l and commit</w:t>
      </w:r>
    </w:p>
    <w:p w:rsidR="002E3790" w:rsidRDefault="00F71AB7" w:rsidP="00385D75">
      <w:pPr>
        <w:rPr>
          <w:rFonts w:ascii="Courier New" w:hAnsi="Courier New" w:cs="Courier New"/>
          <w:color w:val="000000"/>
        </w:rPr>
      </w:pPr>
      <w:r>
        <w:rPr>
          <w:rFonts w:ascii="Courier New" w:hAnsi="Courier New" w:cs="Courier New"/>
          <w:color w:val="000000"/>
        </w:rPr>
        <w:t xml:space="preserve">    </w:t>
      </w:r>
      <w:r w:rsidR="00694602">
        <w:rPr>
          <w:rFonts w:ascii="Courier New" w:hAnsi="Courier New" w:cs="Courier New"/>
          <w:color w:val="000000"/>
        </w:rPr>
        <w:t xml:space="preserve">commit and </w:t>
      </w:r>
      <w:r>
        <w:rPr>
          <w:rFonts w:ascii="Courier New" w:hAnsi="Courier New" w:cs="Courier New"/>
          <w:color w:val="000000"/>
        </w:rPr>
        <w:t>release j,I,k</w:t>
      </w:r>
    </w:p>
    <w:p w:rsidR="002E3790" w:rsidRDefault="009D1346" w:rsidP="00385D75">
      <w:pPr>
        <w:rPr>
          <w:rFonts w:ascii="Courier New" w:hAnsi="Courier New" w:cs="Courier New"/>
          <w:color w:val="000000"/>
        </w:rPr>
      </w:pPr>
      <w:r>
        <w:rPr>
          <w:rFonts w:ascii="Courier New" w:hAnsi="Courier New" w:cs="Courier New"/>
          <w:color w:val="000000"/>
        </w:rPr>
        <w:t>This is a serialized interleaving transactions and a possible</w:t>
      </w:r>
      <w:r w:rsidR="00A07186">
        <w:rPr>
          <w:rFonts w:ascii="Courier New" w:hAnsi="Courier New" w:cs="Courier New"/>
          <w:color w:val="000000"/>
        </w:rPr>
        <w:t xml:space="preserve"> non-strict</w:t>
      </w:r>
      <w:r>
        <w:rPr>
          <w:rFonts w:ascii="Courier New" w:hAnsi="Courier New" w:cs="Courier New"/>
          <w:color w:val="000000"/>
        </w:rPr>
        <w:t xml:space="preserve"> 2PL schedule is like above, a dirty read is possible since transaction U migh</w:t>
      </w:r>
      <w:r w:rsidR="001E0CB8">
        <w:rPr>
          <w:rFonts w:ascii="Courier New" w:hAnsi="Courier New" w:cs="Courier New"/>
          <w:color w:val="000000"/>
        </w:rPr>
        <w:t>t fail to commit and roll back.</w:t>
      </w:r>
    </w:p>
    <w:p w:rsidR="00A11994" w:rsidRDefault="00445BC7" w:rsidP="00385D75">
      <w:pPr>
        <w:rPr>
          <w:rFonts w:ascii="Courier New" w:hAnsi="Courier New" w:cs="Courier New"/>
          <w:color w:val="000000"/>
        </w:rPr>
      </w:pPr>
      <w:r>
        <w:rPr>
          <w:rFonts w:ascii="Courier New" w:hAnsi="Courier New" w:cs="Courier New" w:hint="eastAsia"/>
          <w:color w:val="000000"/>
        </w:rPr>
        <w:t>4.</w:t>
      </w:r>
    </w:p>
    <w:p w:rsidR="008E130B" w:rsidRDefault="008E130B" w:rsidP="00385D75">
      <w:pPr>
        <w:rPr>
          <w:rFonts w:ascii="Courier New" w:hAnsi="Courier New" w:cs="Courier New"/>
          <w:color w:val="000000"/>
        </w:rPr>
      </w:pPr>
      <w:r>
        <w:rPr>
          <w:rFonts w:ascii="Courier New" w:hAnsi="Courier New" w:cs="Courier New" w:hint="eastAsia"/>
          <w:color w:val="000000"/>
        </w:rPr>
        <w:t>a</w:t>
      </w:r>
      <w:r>
        <w:rPr>
          <w:rFonts w:ascii="Courier New" w:hAnsi="Courier New" w:cs="Courier New"/>
          <w:color w:val="000000"/>
        </w:rPr>
        <w:t>)</w:t>
      </w:r>
    </w:p>
    <w:p w:rsidR="00445BC7" w:rsidRDefault="008E130B" w:rsidP="00385D75">
      <w:pPr>
        <w:rPr>
          <w:rFonts w:ascii="Courier New" w:hAnsi="Courier New" w:cs="Courier New"/>
          <w:color w:val="000000"/>
        </w:rPr>
      </w:pPr>
      <w:r w:rsidRPr="008E130B">
        <w:rPr>
          <w:rFonts w:ascii="Courier New" w:hAnsi="Courier New" w:cs="Courier New"/>
          <w:color w:val="000000"/>
        </w:rPr>
        <w:t>possible to occur under pessimistic timestamp concurrency control</w:t>
      </w:r>
    </w:p>
    <w:p w:rsidR="00A11994" w:rsidRDefault="008E130B" w:rsidP="00385D75">
      <w:pPr>
        <w:rPr>
          <w:rFonts w:ascii="Courier New" w:hAnsi="Courier New" w:cs="Courier New"/>
          <w:color w:val="000000"/>
        </w:rPr>
      </w:pPr>
      <w:r>
        <w:rPr>
          <w:rFonts w:ascii="Courier New" w:hAnsi="Courier New" w:cs="Courier New"/>
          <w:color w:val="000000"/>
        </w:rPr>
        <w:t>b)</w:t>
      </w:r>
    </w:p>
    <w:p w:rsidR="008E130B" w:rsidRDefault="008E130B" w:rsidP="00385D75">
      <w:pPr>
        <w:rPr>
          <w:rFonts w:ascii="Courier New" w:hAnsi="Courier New" w:cs="Courier New"/>
          <w:color w:val="000000"/>
        </w:rPr>
      </w:pPr>
      <w:r>
        <w:rPr>
          <w:rFonts w:ascii="Courier New" w:hAnsi="Courier New" w:cs="Courier New"/>
          <w:color w:val="000000"/>
        </w:rPr>
        <w:t>not possible</w:t>
      </w:r>
    </w:p>
    <w:p w:rsidR="008E130B" w:rsidRDefault="008E130B" w:rsidP="00385D75">
      <w:pPr>
        <w:rPr>
          <w:rFonts w:ascii="Courier New" w:hAnsi="Courier New" w:cs="Courier New"/>
          <w:color w:val="000000"/>
        </w:rPr>
      </w:pPr>
      <w:r>
        <w:rPr>
          <w:rFonts w:ascii="Courier New" w:hAnsi="Courier New" w:cs="Courier New"/>
          <w:color w:val="000000"/>
        </w:rPr>
        <w:t>c)</w:t>
      </w:r>
    </w:p>
    <w:p w:rsidR="002E3790" w:rsidRDefault="008F2895"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not possible</w:t>
      </w:r>
    </w:p>
    <w:p w:rsidR="008F2895" w:rsidRDefault="008F2895"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d)</w:t>
      </w:r>
    </w:p>
    <w:p w:rsidR="008F2895" w:rsidRDefault="008F2895"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possible</w:t>
      </w:r>
    </w:p>
    <w:p w:rsidR="007F41D9" w:rsidRDefault="007F41D9"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e)</w:t>
      </w:r>
    </w:p>
    <w:p w:rsidR="007F41D9" w:rsidRDefault="007F41D9"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possible</w:t>
      </w:r>
    </w:p>
    <w:p w:rsidR="007F41D9" w:rsidRDefault="007F41D9" w:rsidP="00385D75">
      <w:pPr>
        <w:rPr>
          <w:rStyle w:val="HTMLTypewriter"/>
          <w:rFonts w:eastAsiaTheme="minorEastAsia"/>
          <w:color w:val="000000"/>
          <w:shd w:val="clear" w:color="auto" w:fill="FFFFFF"/>
        </w:rPr>
      </w:pPr>
    </w:p>
    <w:p w:rsidR="007F41D9" w:rsidRDefault="007F41D9"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5.</w:t>
      </w:r>
    </w:p>
    <w:p w:rsidR="00583E01" w:rsidRDefault="0081373F"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In order for P1 to R(x)1, the W(x)1 operation in P2 must have finished. If so, there’s no way for P1 to R(x)</w:t>
      </w:r>
      <w:r w:rsidR="00583E01">
        <w:rPr>
          <w:rStyle w:val="HTMLTypewriter"/>
          <w:rFonts w:eastAsiaTheme="minorEastAsia"/>
          <w:color w:val="000000"/>
          <w:shd w:val="clear" w:color="auto" w:fill="FFFFFF"/>
        </w:rPr>
        <w:t>0, since W(x)0 happens before W(x)1.</w:t>
      </w:r>
      <w:bookmarkStart w:id="0" w:name="_GoBack"/>
      <w:bookmarkEnd w:id="0"/>
    </w:p>
    <w:p w:rsidR="007F41D9" w:rsidRDefault="0081373F"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This interleaving transactions are not sequentially consistent.</w:t>
      </w:r>
    </w:p>
    <w:p w:rsidR="0081373F" w:rsidRDefault="0081373F" w:rsidP="00385D75">
      <w:pPr>
        <w:rPr>
          <w:rStyle w:val="HTMLTypewriter"/>
          <w:rFonts w:eastAsiaTheme="minorEastAsia"/>
          <w:color w:val="000000"/>
          <w:shd w:val="clear" w:color="auto" w:fill="FFFFFF"/>
        </w:rPr>
      </w:pPr>
    </w:p>
    <w:p w:rsidR="0081373F" w:rsidRDefault="0093085B"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6.</w:t>
      </w:r>
    </w:p>
    <w:p w:rsidR="0093085B" w:rsidRDefault="00D6560A" w:rsidP="00385D75">
      <w:pPr>
        <w:rPr>
          <w:rStyle w:val="HTMLTypewriter"/>
          <w:rFonts w:eastAsiaTheme="minorEastAsia"/>
          <w:color w:val="000000"/>
          <w:shd w:val="clear" w:color="auto" w:fill="FFFFFF"/>
        </w:rPr>
      </w:pPr>
      <w:r>
        <w:rPr>
          <w:rStyle w:val="HTMLTypewriter"/>
          <w:rFonts w:eastAsiaTheme="minorEastAsia"/>
          <w:color w:val="000000"/>
          <w:shd w:val="clear" w:color="auto" w:fill="FFFFFF"/>
        </w:rPr>
        <w:t xml:space="preserve">For P3 to R(y)2,P2 much have finished W(y)2. For p2, R(x)1 must have finished. So for has finished W(x)1 and W(x)0 happens before W(x)0. There’s no way for P3 to R(x)0 if it has R(y)2. </w:t>
      </w:r>
    </w:p>
    <w:p w:rsidR="00D6560A" w:rsidRDefault="00D6560A" w:rsidP="00385D75">
      <w:pPr>
        <w:rPr>
          <w:rStyle w:val="HTMLTypewriter"/>
          <w:rFonts w:eastAsiaTheme="minorEastAsia" w:hint="eastAsia"/>
          <w:color w:val="000000"/>
          <w:shd w:val="clear" w:color="auto" w:fill="FFFFFF"/>
        </w:rPr>
      </w:pPr>
      <w:r>
        <w:rPr>
          <w:rStyle w:val="HTMLTypewriter"/>
          <w:rFonts w:eastAsiaTheme="minorEastAsia"/>
          <w:color w:val="000000"/>
          <w:shd w:val="clear" w:color="auto" w:fill="FFFFFF"/>
        </w:rPr>
        <w:t xml:space="preserve">So it’s not causally consistent. </w:t>
      </w:r>
    </w:p>
    <w:sectPr w:rsidR="00D6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88"/>
    <w:rsid w:val="000736F1"/>
    <w:rsid w:val="001E0CB8"/>
    <w:rsid w:val="001F3E46"/>
    <w:rsid w:val="00204488"/>
    <w:rsid w:val="00211361"/>
    <w:rsid w:val="002838B5"/>
    <w:rsid w:val="002E3790"/>
    <w:rsid w:val="00385D75"/>
    <w:rsid w:val="003A685C"/>
    <w:rsid w:val="003E0E23"/>
    <w:rsid w:val="00401FFA"/>
    <w:rsid w:val="00430540"/>
    <w:rsid w:val="00445BC7"/>
    <w:rsid w:val="0046779C"/>
    <w:rsid w:val="00583E01"/>
    <w:rsid w:val="005C0FF7"/>
    <w:rsid w:val="005F733A"/>
    <w:rsid w:val="00694602"/>
    <w:rsid w:val="006B53C5"/>
    <w:rsid w:val="006B7CDC"/>
    <w:rsid w:val="007D1487"/>
    <w:rsid w:val="007F41D9"/>
    <w:rsid w:val="0081373F"/>
    <w:rsid w:val="008521AB"/>
    <w:rsid w:val="00881DC7"/>
    <w:rsid w:val="008A60C2"/>
    <w:rsid w:val="008B3C48"/>
    <w:rsid w:val="008E130B"/>
    <w:rsid w:val="008F2895"/>
    <w:rsid w:val="0093085B"/>
    <w:rsid w:val="00946B42"/>
    <w:rsid w:val="009D1346"/>
    <w:rsid w:val="00A07186"/>
    <w:rsid w:val="00A11994"/>
    <w:rsid w:val="00AA1DBF"/>
    <w:rsid w:val="00AB72B6"/>
    <w:rsid w:val="00AD246D"/>
    <w:rsid w:val="00B93C1D"/>
    <w:rsid w:val="00BB35D0"/>
    <w:rsid w:val="00C15D19"/>
    <w:rsid w:val="00C948E6"/>
    <w:rsid w:val="00CA3F51"/>
    <w:rsid w:val="00CE39B1"/>
    <w:rsid w:val="00D13F1E"/>
    <w:rsid w:val="00D6560A"/>
    <w:rsid w:val="00DA6DF4"/>
    <w:rsid w:val="00EC4CB8"/>
    <w:rsid w:val="00ED3443"/>
    <w:rsid w:val="00F55FCB"/>
    <w:rsid w:val="00F71AB7"/>
    <w:rsid w:val="00FE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905"/>
  <w15:chartTrackingRefBased/>
  <w15:docId w15:val="{4B15463B-43A7-4045-9DBE-615DC92C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E0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2815</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Xilong</dc:creator>
  <cp:keywords/>
  <dc:description/>
  <cp:lastModifiedBy>Yu, Xilong</cp:lastModifiedBy>
  <cp:revision>40</cp:revision>
  <dcterms:created xsi:type="dcterms:W3CDTF">2020-04-25T05:52:00Z</dcterms:created>
  <dcterms:modified xsi:type="dcterms:W3CDTF">2020-04-27T18:58:00Z</dcterms:modified>
</cp:coreProperties>
</file>