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50" w:rsidRPr="0014480F" w:rsidRDefault="002D1F50" w:rsidP="00466413">
      <w:pPr>
        <w:spacing w:line="288" w:lineRule="auto"/>
        <w:ind w:hanging="142"/>
        <w:rPr>
          <w:sz w:val="28"/>
          <w:szCs w:val="28"/>
        </w:rPr>
      </w:pPr>
      <w:r w:rsidRPr="0014480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7.</w:t>
      </w:r>
      <w:r w:rsidRPr="00BE6596">
        <w:rPr>
          <w:sz w:val="28"/>
          <w:szCs w:val="28"/>
        </w:rPr>
        <w:t>3</w:t>
      </w:r>
      <w:r>
        <w:rPr>
          <w:sz w:val="28"/>
          <w:szCs w:val="28"/>
        </w:rPr>
        <w:t xml:space="preserve"> −</w:t>
      </w:r>
      <w:r w:rsidRPr="0014480F">
        <w:rPr>
          <w:sz w:val="28"/>
          <w:szCs w:val="28"/>
        </w:rPr>
        <w:t xml:space="preserve"> Расчет экономического эффекта от использования нового ПС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863"/>
        <w:gridCol w:w="804"/>
        <w:gridCol w:w="1392"/>
        <w:gridCol w:w="1392"/>
        <w:gridCol w:w="1390"/>
        <w:gridCol w:w="1356"/>
      </w:tblGrid>
      <w:tr w:rsidR="002D1F50" w:rsidRPr="00B93437" w:rsidTr="00A93FB9">
        <w:trPr>
          <w:cantSplit/>
        </w:trPr>
        <w:tc>
          <w:tcPr>
            <w:tcW w:w="1169" w:type="pct"/>
            <w:vMerge w:val="restart"/>
            <w:vAlign w:val="center"/>
          </w:tcPr>
          <w:p w:rsidR="002D1F50" w:rsidRPr="00466413" w:rsidRDefault="002D1F50" w:rsidP="00A93FB9">
            <w:pPr>
              <w:jc w:val="center"/>
              <w:rPr>
                <w:sz w:val="28"/>
                <w:szCs w:val="28"/>
              </w:rPr>
            </w:pPr>
            <w:r w:rsidRPr="00466413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459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428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proofErr w:type="spellStart"/>
            <w:r w:rsidRPr="00844F22">
              <w:rPr>
                <w:sz w:val="28"/>
                <w:szCs w:val="28"/>
              </w:rPr>
              <w:t>Усл</w:t>
            </w:r>
            <w:proofErr w:type="spellEnd"/>
            <w:r w:rsidRPr="00844F22">
              <w:rPr>
                <w:sz w:val="28"/>
                <w:szCs w:val="28"/>
              </w:rPr>
              <w:t>.</w:t>
            </w:r>
          </w:p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2944" w:type="pct"/>
            <w:gridSpan w:val="4"/>
          </w:tcPr>
          <w:p w:rsidR="002D1F50" w:rsidRPr="00466413" w:rsidRDefault="002D1F50" w:rsidP="00A93FB9">
            <w:pPr>
              <w:pStyle w:val="2"/>
              <w:jc w:val="center"/>
              <w:rPr>
                <w:rFonts w:ascii="Times New Roman" w:hAnsi="Times New Roman" w:cs="Times New Roman"/>
                <w:b w:val="0"/>
                <w:i w:val="0"/>
              </w:rPr>
            </w:pPr>
            <w:r w:rsidRPr="00466413">
              <w:rPr>
                <w:rFonts w:ascii="Times New Roman" w:hAnsi="Times New Roman" w:cs="Times New Roman"/>
                <w:b w:val="0"/>
                <w:i w:val="0"/>
              </w:rPr>
              <w:t>По годам производства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  <w:vMerge/>
          </w:tcPr>
          <w:p w:rsidR="002D1F50" w:rsidRPr="00466413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9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2D1F50" w:rsidRPr="00B93437" w:rsidTr="00A93FB9">
        <w:trPr>
          <w:cantSplit/>
          <w:trHeight w:val="313"/>
        </w:trPr>
        <w:tc>
          <w:tcPr>
            <w:tcW w:w="1169" w:type="pct"/>
          </w:tcPr>
          <w:p w:rsidR="002D1F50" w:rsidRPr="00466413" w:rsidRDefault="002D1F50" w:rsidP="00A93FB9">
            <w:pPr>
              <w:rPr>
                <w:sz w:val="28"/>
                <w:szCs w:val="28"/>
              </w:rPr>
            </w:pPr>
            <w:r w:rsidRPr="00466413">
              <w:rPr>
                <w:sz w:val="28"/>
                <w:szCs w:val="28"/>
              </w:rPr>
              <w:t>Результат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BE6596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1. Прирост чистой прибыли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4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21.45pt" o:ole="">
                  <v:imagedata r:id="rId9" o:title=""/>
                </v:shape>
                <o:OLEObject Type="Embed" ProgID="Equation.3" ShapeID="_x0000_i1025" DrawAspect="Content" ObjectID="_1526042830" r:id="rId10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2 118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4 23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амортизационных отчислений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∆А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результата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320" w:dyaOrig="420">
                <v:shape id="_x0000_i1026" type="#_x0000_t75" style="width:15.45pt;height:21.45pt" o:ole="">
                  <v:imagedata r:id="rId11" o:title=""/>
                </v:shape>
                <o:OLEObject Type="Embed" ProgID="Equation.3" ShapeID="_x0000_i1026" DrawAspect="Content" ObjectID="_1526042831" r:id="rId12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856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3. Коэффициент дисконтирования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2"/>
                <w:sz w:val="28"/>
                <w:szCs w:val="28"/>
                <w:lang w:val="en-US"/>
              </w:rPr>
              <w:object w:dxaOrig="300" w:dyaOrig="360">
                <v:shape id="_x0000_i1027" type="#_x0000_t75" style="width:15.45pt;height:18pt" o:ole="" fillcolor="window">
                  <v:imagedata r:id="rId13" o:title=""/>
                </v:shape>
                <o:OLEObject Type="Embed" ProgID="Equation.3" ShapeID="_x0000_i1027" DrawAspect="Content" ObjectID="_1526042832" r:id="rId14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0,769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0,592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0,455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466413" w:rsidRDefault="002D1F50" w:rsidP="00A93FB9">
            <w:pPr>
              <w:rPr>
                <w:sz w:val="28"/>
                <w:szCs w:val="28"/>
              </w:rPr>
            </w:pPr>
            <w:r w:rsidRPr="00466413">
              <w:rPr>
                <w:sz w:val="28"/>
                <w:szCs w:val="28"/>
              </w:rPr>
              <w:t>4. Результат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560" w:dyaOrig="420">
                <v:shape id="_x0000_i1028" type="#_x0000_t75" style="width:27.45pt;height:21.45pt" o:ole="" fillcolor="window">
                  <v:imagedata r:id="rId15" o:title=""/>
                </v:shape>
                <o:OLEObject Type="Embed" ProgID="Equation.3" ShapeID="_x0000_i1028" DrawAspect="Content" ObjectID="_1526042833" r:id="rId16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5 928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466413" w:rsidRDefault="002D1F50" w:rsidP="00A93FB9">
            <w:pPr>
              <w:rPr>
                <w:sz w:val="28"/>
                <w:szCs w:val="28"/>
              </w:rPr>
            </w:pPr>
            <w:r w:rsidRPr="00466413">
              <w:rPr>
                <w:sz w:val="28"/>
                <w:szCs w:val="28"/>
              </w:rPr>
              <w:t>Затраты (инвестиции)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5. Инвестиции в разработку программного продукта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844F22">
              <w:rPr>
                <w:sz w:val="28"/>
                <w:szCs w:val="28"/>
              </w:rPr>
              <w:t>Иоб</w:t>
            </w:r>
            <w:proofErr w:type="spellEnd"/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6. Инвестиции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20"/>
                <w:sz w:val="28"/>
                <w:szCs w:val="28"/>
                <w:lang w:val="en-US"/>
              </w:rPr>
              <w:object w:dxaOrig="580" w:dyaOrig="440">
                <v:shape id="_x0000_i1029" type="#_x0000_t75" style="width:29.15pt;height:21.45pt" o:ole="" fillcolor="window">
                  <v:imagedata r:id="rId17" o:title=""/>
                </v:shape>
                <o:OLEObject Type="Embed" ProgID="Equation.3" ShapeID="_x0000_i1029" DrawAspect="Content" ObjectID="_1526042834" r:id="rId18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7. Чистый дисконтированный доход по годам (п.4 - п.6)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680" w:dyaOrig="420">
                <v:shape id="_x0000_i1030" type="#_x0000_t75" style="width:33.45pt;height:21.45pt" o:ole="">
                  <v:imagedata r:id="rId19" o:title=""/>
                </v:shape>
                <o:OLEObject Type="Embed" ProgID="Equation.3" ShapeID="_x0000_i1030" DrawAspect="Content" ObjectID="_1526042835" r:id="rId20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6 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  <w:lang w:val="en-US"/>
              </w:rPr>
            </w:pPr>
            <w:r w:rsidRPr="00844F22">
              <w:rPr>
                <w:sz w:val="28"/>
                <w:szCs w:val="28"/>
              </w:rPr>
              <w:t>8</w:t>
            </w:r>
            <w:r w:rsidRPr="00844F22">
              <w:rPr>
                <w:sz w:val="28"/>
                <w:szCs w:val="28"/>
                <w:lang w:val="en-US"/>
              </w:rPr>
              <w:t xml:space="preserve">. ЧДД </w:t>
            </w:r>
            <w:proofErr w:type="spellStart"/>
            <w:r w:rsidRPr="00844F22">
              <w:rPr>
                <w:sz w:val="28"/>
                <w:szCs w:val="28"/>
                <w:lang w:val="en-US"/>
              </w:rPr>
              <w:t>нарастающим</w:t>
            </w:r>
            <w:proofErr w:type="spellEnd"/>
            <w:r w:rsidRPr="00844F2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44F22">
              <w:rPr>
                <w:sz w:val="28"/>
                <w:szCs w:val="28"/>
              </w:rPr>
              <w:t>ито</w:t>
            </w:r>
            <w:r w:rsidRPr="00844F22">
              <w:rPr>
                <w:sz w:val="28"/>
                <w:szCs w:val="28"/>
                <w:lang w:val="en-US"/>
              </w:rPr>
              <w:t>гом</w:t>
            </w:r>
            <w:proofErr w:type="spellEnd"/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0"/>
                <w:sz w:val="28"/>
                <w:szCs w:val="28"/>
              </w:rPr>
              <w:object w:dxaOrig="580" w:dyaOrig="300">
                <v:shape id="_x0000_i1031" type="#_x0000_t75" style="width:29.15pt;height:15.45pt" o:ole="">
                  <v:imagedata r:id="rId21" o:title=""/>
                </v:shape>
                <o:OLEObject Type="Embed" ProgID="Equation.3" ShapeID="_x0000_i1031" DrawAspect="Content" ObjectID="_1526042836" r:id="rId22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-6 932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- 2 171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1 492</w:t>
            </w:r>
          </w:p>
        </w:tc>
      </w:tr>
    </w:tbl>
    <w:p w:rsidR="00466413" w:rsidRDefault="002D1F50" w:rsidP="00466413">
      <w:pPr>
        <w:spacing w:line="288" w:lineRule="auto"/>
        <w:ind w:left="-142"/>
        <w:jc w:val="both"/>
        <w:rPr>
          <w:color w:val="FF6600"/>
          <w:sz w:val="28"/>
          <w:szCs w:val="28"/>
          <w:lang w:val="en-US"/>
        </w:rPr>
      </w:pPr>
      <w:r>
        <w:rPr>
          <w:color w:val="FF6600"/>
          <w:sz w:val="28"/>
          <w:szCs w:val="28"/>
        </w:rPr>
        <w:t xml:space="preserve">     </w:t>
      </w:r>
    </w:p>
    <w:p w:rsidR="002D1F50" w:rsidRDefault="00466413" w:rsidP="00466413">
      <w:pPr>
        <w:spacing w:line="288" w:lineRule="auto"/>
        <w:ind w:left="-142"/>
        <w:jc w:val="both"/>
        <w:rPr>
          <w:sz w:val="28"/>
          <w:szCs w:val="28"/>
        </w:rPr>
      </w:pPr>
      <w:r w:rsidRPr="00466413">
        <w:rPr>
          <w:color w:val="FF6600"/>
          <w:sz w:val="28"/>
          <w:szCs w:val="28"/>
        </w:rPr>
        <w:t xml:space="preserve">          </w:t>
      </w:r>
      <w:r w:rsidR="002D1F50" w:rsidRPr="00120E98">
        <w:rPr>
          <w:sz w:val="28"/>
          <w:szCs w:val="28"/>
        </w:rPr>
        <w:t xml:space="preserve">Рассчитаем </w:t>
      </w:r>
      <w:r w:rsidR="002D1F50">
        <w:rPr>
          <w:sz w:val="28"/>
          <w:szCs w:val="28"/>
        </w:rPr>
        <w:t xml:space="preserve">рентабельность инвестиций в разработку и внедрение программного продукта </w:t>
      </w:r>
      <w:r w:rsidR="002D1F50" w:rsidRPr="00120E98">
        <w:rPr>
          <w:sz w:val="28"/>
          <w:szCs w:val="28"/>
        </w:rPr>
        <w:t xml:space="preserve"> (Р</w:t>
      </w:r>
      <w:r w:rsidR="002D1F50" w:rsidRPr="00120E98">
        <w:rPr>
          <w:sz w:val="28"/>
          <w:szCs w:val="28"/>
          <w:vertAlign w:val="subscript"/>
        </w:rPr>
        <w:t>И</w:t>
      </w:r>
      <w:r w:rsidR="002D1F50" w:rsidRPr="00120E98">
        <w:rPr>
          <w:sz w:val="28"/>
          <w:szCs w:val="28"/>
        </w:rPr>
        <w:t>)</w:t>
      </w:r>
      <w:r w:rsidR="002D1F50">
        <w:rPr>
          <w:sz w:val="28"/>
          <w:szCs w:val="28"/>
        </w:rPr>
        <w:t xml:space="preserve"> по формуле </w:t>
      </w:r>
    </w:p>
    <w:p w:rsidR="002D1F50" w:rsidRDefault="002D1F50" w:rsidP="002D1F50">
      <w:pPr>
        <w:spacing w:line="288" w:lineRule="auto"/>
        <w:jc w:val="center"/>
      </w:pPr>
    </w:p>
    <w:p w:rsidR="002D1F50" w:rsidRDefault="001A5812" w:rsidP="002D1F50">
      <w:pPr>
        <w:spacing w:line="288" w:lineRule="auto"/>
        <w:jc w:val="center"/>
        <w:rPr>
          <w:sz w:val="28"/>
          <w:szCs w:val="28"/>
        </w:rPr>
      </w:pPr>
      <w:r>
        <w:rPr>
          <w:position w:val="-24"/>
        </w:rPr>
        <w:t xml:space="preserve">                                                    </w:t>
      </w:r>
      <w:r w:rsidR="00E32F3D" w:rsidRPr="00507475">
        <w:rPr>
          <w:position w:val="-24"/>
        </w:rPr>
        <w:object w:dxaOrig="1920" w:dyaOrig="760">
          <v:shape id="_x0000_i1032" type="#_x0000_t75" style="width:96pt;height:38.55pt" o:ole="">
            <v:imagedata r:id="rId23" o:title=""/>
          </v:shape>
          <o:OLEObject Type="Embed" ProgID="Equation.3" ShapeID="_x0000_i1032" DrawAspect="Content" ObjectID="_1526042837" r:id="rId24"/>
        </w:object>
      </w:r>
      <w:r w:rsidR="002D1F50" w:rsidRPr="00DA32D1">
        <w:rPr>
          <w:sz w:val="28"/>
          <w:szCs w:val="28"/>
        </w:rPr>
        <w:t>,</w:t>
      </w:r>
      <w:r w:rsidR="002D1F5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      </w:t>
      </w:r>
      <w:r w:rsidR="00750A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(7.39)</w:t>
      </w:r>
    </w:p>
    <w:p w:rsidR="002D1F50" w:rsidRPr="00120E98" w:rsidRDefault="002D1F50" w:rsidP="002D1F50">
      <w:pPr>
        <w:spacing w:line="288" w:lineRule="auto"/>
        <w:jc w:val="center"/>
        <w:rPr>
          <w:color w:val="FF0000"/>
          <w:sz w:val="28"/>
          <w:szCs w:val="28"/>
        </w:rPr>
      </w:pPr>
    </w:p>
    <w:p w:rsidR="003E64D6" w:rsidRDefault="003E64D6" w:rsidP="002D1F50">
      <w:pPr>
        <w:spacing w:line="288" w:lineRule="auto"/>
        <w:ind w:firstLine="708"/>
        <w:jc w:val="both"/>
        <w:rPr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 w:rsidRPr="00275DFA">
        <w:rPr>
          <w:sz w:val="28"/>
          <w:szCs w:val="28"/>
        </w:rPr>
        <w:lastRenderedPageBreak/>
        <w:t>где</w:t>
      </w:r>
      <w:r>
        <w:t xml:space="preserve"> </w:t>
      </w:r>
      <w:r w:rsidRPr="00275DFA">
        <w:rPr>
          <w:position w:val="-24"/>
        </w:rPr>
        <w:object w:dxaOrig="639" w:dyaOrig="480">
          <v:shape id="_x0000_i1033" type="#_x0000_t75" style="width:32.55pt;height:24pt" o:ole="">
            <v:imagedata r:id="rId25" o:title=""/>
          </v:shape>
          <o:OLEObject Type="Embed" ProgID="Equation.3" ShapeID="_x0000_i1033" DrawAspect="Content" ObjectID="_1526042838" r:id="rId26"/>
        </w:object>
      </w:r>
      <w:r>
        <w:t xml:space="preserve"> - </w:t>
      </w:r>
      <w:r w:rsidRPr="00275DFA">
        <w:rPr>
          <w:sz w:val="28"/>
          <w:szCs w:val="28"/>
        </w:rPr>
        <w:t xml:space="preserve">среднегодовая </w:t>
      </w:r>
      <w:r>
        <w:rPr>
          <w:sz w:val="28"/>
          <w:szCs w:val="28"/>
        </w:rPr>
        <w:t xml:space="preserve">величина </w:t>
      </w:r>
      <w:r w:rsidRPr="00275DFA">
        <w:rPr>
          <w:sz w:val="28"/>
          <w:szCs w:val="28"/>
        </w:rPr>
        <w:t>чист</w:t>
      </w:r>
      <w:r>
        <w:rPr>
          <w:sz w:val="28"/>
          <w:szCs w:val="28"/>
        </w:rPr>
        <w:t>ой</w:t>
      </w:r>
      <w:r w:rsidRPr="00275DFA">
        <w:rPr>
          <w:sz w:val="28"/>
          <w:szCs w:val="28"/>
        </w:rPr>
        <w:t xml:space="preserve"> прибыл</w:t>
      </w:r>
      <w:r>
        <w:rPr>
          <w:sz w:val="28"/>
          <w:szCs w:val="28"/>
        </w:rPr>
        <w:t>и</w:t>
      </w:r>
      <w:r w:rsidRPr="00275DFA">
        <w:rPr>
          <w:sz w:val="28"/>
          <w:szCs w:val="28"/>
        </w:rPr>
        <w:t xml:space="preserve"> за </w:t>
      </w:r>
      <w:r>
        <w:rPr>
          <w:sz w:val="28"/>
          <w:szCs w:val="28"/>
        </w:rPr>
        <w:t>расчетный период, руб</w:t>
      </w:r>
      <w:r w:rsidRPr="00275DFA">
        <w:rPr>
          <w:sz w:val="28"/>
          <w:szCs w:val="28"/>
        </w:rPr>
        <w:t xml:space="preserve">., </w:t>
      </w:r>
      <w:r>
        <w:rPr>
          <w:sz w:val="28"/>
          <w:szCs w:val="28"/>
        </w:rPr>
        <w:t>которая определяется по формуле</w:t>
      </w:r>
    </w:p>
    <w:p w:rsidR="002D1F50" w:rsidRPr="00DA32D1" w:rsidRDefault="001A5812" w:rsidP="002D1F50">
      <w:pPr>
        <w:spacing w:line="288" w:lineRule="auto"/>
        <w:jc w:val="center"/>
        <w:rPr>
          <w:sz w:val="28"/>
          <w:szCs w:val="28"/>
        </w:rPr>
      </w:pPr>
      <w:r>
        <w:rPr>
          <w:position w:val="-28"/>
        </w:rPr>
        <w:t xml:space="preserve">                                        </w:t>
      </w:r>
      <w:r w:rsidR="00FD74AC">
        <w:rPr>
          <w:position w:val="-28"/>
        </w:rPr>
        <w:t xml:space="preserve">   </w:t>
      </w:r>
      <w:bookmarkStart w:id="0" w:name="_GoBack"/>
      <w:bookmarkEnd w:id="0"/>
      <w:r>
        <w:rPr>
          <w:position w:val="-28"/>
        </w:rPr>
        <w:t xml:space="preserve">         </w:t>
      </w:r>
      <w:r w:rsidR="002D1F50" w:rsidRPr="00DA32D1">
        <w:rPr>
          <w:position w:val="-28"/>
        </w:rPr>
        <w:object w:dxaOrig="1960" w:dyaOrig="1240">
          <v:shape id="_x0000_i1034" type="#_x0000_t75" style="width:98.55pt;height:62.55pt" o:ole="">
            <v:imagedata r:id="rId27" o:title=""/>
          </v:shape>
          <o:OLEObject Type="Embed" ProgID="Equation.3" ShapeID="_x0000_i1034" DrawAspect="Content" ObjectID="_1526042839" r:id="rId28"/>
        </w:object>
      </w:r>
      <w:r w:rsidR="002D1F50" w:rsidRPr="00DA32D1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</w:t>
      </w:r>
      <w:r w:rsidR="00FD74AC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</w:t>
      </w:r>
      <w:r w:rsidR="00750A3D">
        <w:rPr>
          <w:sz w:val="28"/>
          <w:szCs w:val="28"/>
        </w:rPr>
        <w:t xml:space="preserve">  </w:t>
      </w:r>
      <w:r w:rsidR="001978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(7.40)</w:t>
      </w:r>
    </w:p>
    <w:p w:rsidR="002D1F50" w:rsidRPr="00275DFA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75DFA">
        <w:rPr>
          <w:position w:val="-18"/>
          <w:sz w:val="28"/>
          <w:szCs w:val="28"/>
        </w:rPr>
        <w:object w:dxaOrig="480" w:dyaOrig="420">
          <v:shape id="_x0000_i1035" type="#_x0000_t75" style="width:24pt;height:21.45pt" o:ole="">
            <v:imagedata r:id="rId29" o:title=""/>
          </v:shape>
          <o:OLEObject Type="Embed" ProgID="Equation.3" ShapeID="_x0000_i1035" DrawAspect="Content" ObjectID="_1526042840" r:id="rId30"/>
        </w:object>
      </w:r>
      <w:r>
        <w:rPr>
          <w:sz w:val="28"/>
          <w:szCs w:val="28"/>
        </w:rPr>
        <w:t xml:space="preserve"> - чистая прибыль, полученная в году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руб.</w:t>
      </w:r>
    </w:p>
    <w:p w:rsidR="002D1F50" w:rsidRDefault="002D1F50" w:rsidP="002D1F50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D1F50" w:rsidRPr="009D560D" w:rsidRDefault="001A5812" w:rsidP="002D1F5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 w:rsidR="002D1F50" w:rsidRPr="006812D2">
        <w:rPr>
          <w:sz w:val="28"/>
          <w:szCs w:val="28"/>
        </w:rPr>
        <w:t>Пчср</w:t>
      </w:r>
      <w:proofErr w:type="spellEnd"/>
      <w:r w:rsidR="002D1F50">
        <w:rPr>
          <w:sz w:val="28"/>
          <w:szCs w:val="28"/>
        </w:rPr>
        <w:t xml:space="preserve"> </w:t>
      </w:r>
      <w:r w:rsidR="002D1F50" w:rsidRPr="006812D2">
        <w:rPr>
          <w:sz w:val="28"/>
          <w:szCs w:val="28"/>
        </w:rPr>
        <w:t>= (</w:t>
      </w:r>
      <w:r w:rsidR="002D1F50">
        <w:rPr>
          <w:sz w:val="28"/>
          <w:szCs w:val="28"/>
        </w:rPr>
        <w:t>2 118</w:t>
      </w:r>
      <w:r w:rsidR="002D1F50" w:rsidRPr="00465538">
        <w:rPr>
          <w:sz w:val="28"/>
          <w:szCs w:val="28"/>
        </w:rPr>
        <w:t xml:space="preserve"> + 4 </w:t>
      </w:r>
      <w:r w:rsidR="002D1F50">
        <w:rPr>
          <w:sz w:val="28"/>
          <w:szCs w:val="28"/>
        </w:rPr>
        <w:t>237</w:t>
      </w:r>
      <w:r w:rsidR="002D1F50" w:rsidRPr="00465538">
        <w:rPr>
          <w:sz w:val="28"/>
          <w:szCs w:val="28"/>
        </w:rPr>
        <w:t xml:space="preserve"> + 4</w:t>
      </w:r>
      <w:r w:rsidR="002D1F50">
        <w:rPr>
          <w:sz w:val="28"/>
          <w:szCs w:val="28"/>
        </w:rPr>
        <w:t xml:space="preserve"> 237 </w:t>
      </w:r>
      <w:r w:rsidR="002D1F50" w:rsidRPr="00465538">
        <w:rPr>
          <w:sz w:val="28"/>
          <w:szCs w:val="28"/>
        </w:rPr>
        <w:t>+</w:t>
      </w:r>
      <w:r w:rsidR="002D1F50">
        <w:rPr>
          <w:sz w:val="28"/>
          <w:szCs w:val="28"/>
        </w:rPr>
        <w:t xml:space="preserve"> </w:t>
      </w:r>
      <w:r w:rsidR="002D1F50" w:rsidRPr="00465538">
        <w:rPr>
          <w:sz w:val="28"/>
          <w:szCs w:val="28"/>
        </w:rPr>
        <w:t>4</w:t>
      </w:r>
      <w:r w:rsidR="002D1F50">
        <w:rPr>
          <w:sz w:val="28"/>
          <w:szCs w:val="28"/>
        </w:rPr>
        <w:t> 237</w:t>
      </w:r>
      <w:r w:rsidR="002D1F50" w:rsidRPr="00D114D4">
        <w:rPr>
          <w:sz w:val="28"/>
          <w:szCs w:val="28"/>
        </w:rPr>
        <w:t>)/</w:t>
      </w:r>
      <w:r w:rsidR="002D1F50" w:rsidRPr="009D560D">
        <w:rPr>
          <w:sz w:val="28"/>
          <w:szCs w:val="28"/>
        </w:rPr>
        <w:t>4=</w:t>
      </w:r>
      <w:r w:rsidR="002D1F50">
        <w:rPr>
          <w:sz w:val="28"/>
          <w:szCs w:val="28"/>
        </w:rPr>
        <w:t xml:space="preserve"> 3 707 тыс.</w:t>
      </w:r>
      <w:r w:rsidR="002D1F50" w:rsidRPr="009D560D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  (7.41)</w:t>
      </w:r>
    </w:p>
    <w:p w:rsidR="002D1F50" w:rsidRPr="00BC444E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Pr="009D560D" w:rsidRDefault="001A5812" w:rsidP="002D1F5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spellStart"/>
      <w:r w:rsidR="002D1F50" w:rsidRPr="009D560D">
        <w:rPr>
          <w:sz w:val="28"/>
          <w:szCs w:val="28"/>
        </w:rPr>
        <w:t>Ри</w:t>
      </w:r>
      <w:proofErr w:type="spellEnd"/>
      <w:r w:rsidR="002D1F50" w:rsidRPr="009D560D">
        <w:rPr>
          <w:sz w:val="28"/>
          <w:szCs w:val="28"/>
        </w:rPr>
        <w:t>=</w:t>
      </w:r>
      <w:r w:rsidR="002D1F50">
        <w:rPr>
          <w:sz w:val="28"/>
          <w:szCs w:val="28"/>
        </w:rPr>
        <w:t>3 707</w:t>
      </w:r>
      <w:r w:rsidR="00966619">
        <w:rPr>
          <w:sz w:val="28"/>
          <w:szCs w:val="28"/>
        </w:rPr>
        <w:t>·</w:t>
      </w:r>
      <w:r w:rsidR="002D1F50" w:rsidRPr="00D114D4">
        <w:rPr>
          <w:sz w:val="28"/>
          <w:szCs w:val="28"/>
        </w:rPr>
        <w:t>/</w:t>
      </w:r>
      <w:r w:rsidR="002D1F50" w:rsidRPr="00294673">
        <w:rPr>
          <w:sz w:val="28"/>
          <w:szCs w:val="28"/>
        </w:rPr>
        <w:t>19</w:t>
      </w:r>
      <w:r w:rsidR="002D1F50">
        <w:rPr>
          <w:sz w:val="28"/>
          <w:szCs w:val="28"/>
        </w:rPr>
        <w:t> 050</w:t>
      </w:r>
      <w:r w:rsidR="00966619">
        <w:rPr>
          <w:sz w:val="28"/>
          <w:szCs w:val="28"/>
        </w:rPr>
        <w:t>·</w:t>
      </w:r>
      <w:r w:rsidR="002D1F50" w:rsidRPr="009D560D">
        <w:rPr>
          <w:sz w:val="28"/>
          <w:szCs w:val="28"/>
        </w:rPr>
        <w:t>100%=</w:t>
      </w:r>
      <w:r w:rsidR="002D1F50">
        <w:rPr>
          <w:sz w:val="28"/>
          <w:szCs w:val="28"/>
        </w:rPr>
        <w:t>19,5</w:t>
      </w:r>
      <w:r w:rsidR="002D1F50" w:rsidRPr="009D560D">
        <w:rPr>
          <w:sz w:val="28"/>
          <w:szCs w:val="28"/>
        </w:rPr>
        <w:t>%</w:t>
      </w:r>
      <w:r>
        <w:rPr>
          <w:sz w:val="28"/>
          <w:szCs w:val="28"/>
        </w:rPr>
        <w:t xml:space="preserve">                            </w:t>
      </w:r>
      <w:r w:rsidR="001E4C45">
        <w:rPr>
          <w:sz w:val="28"/>
          <w:szCs w:val="28"/>
        </w:rPr>
        <w:t xml:space="preserve">  </w:t>
      </w:r>
      <w:r w:rsidR="00750A3D">
        <w:rPr>
          <w:sz w:val="28"/>
          <w:szCs w:val="28"/>
        </w:rPr>
        <w:t xml:space="preserve"> </w:t>
      </w:r>
      <w:r>
        <w:rPr>
          <w:sz w:val="28"/>
          <w:szCs w:val="28"/>
        </w:rPr>
        <w:t>(7.42)</w:t>
      </w:r>
    </w:p>
    <w:p w:rsidR="002D1F50" w:rsidRPr="009D560D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2D1F50" w:rsidRPr="002C2596" w:rsidRDefault="002D1F50" w:rsidP="002C2596">
      <w:pPr>
        <w:pStyle w:val="a7"/>
        <w:numPr>
          <w:ilvl w:val="0"/>
          <w:numId w:val="4"/>
        </w:numPr>
        <w:spacing w:line="288" w:lineRule="auto"/>
        <w:jc w:val="both"/>
        <w:rPr>
          <w:sz w:val="28"/>
          <w:szCs w:val="28"/>
        </w:rPr>
      </w:pPr>
      <w:r w:rsidRPr="002C2596">
        <w:rPr>
          <w:sz w:val="28"/>
          <w:szCs w:val="28"/>
        </w:rPr>
        <w:t>Чистый дисконтированный доход за четыре года работы программы составит 1 492 тыс. руб.</w:t>
      </w:r>
    </w:p>
    <w:p w:rsidR="002D1F50" w:rsidRPr="002C2596" w:rsidRDefault="002D1F50" w:rsidP="002C2596">
      <w:pPr>
        <w:pStyle w:val="a7"/>
        <w:numPr>
          <w:ilvl w:val="0"/>
          <w:numId w:val="4"/>
        </w:numPr>
        <w:spacing w:line="288" w:lineRule="auto"/>
        <w:jc w:val="both"/>
        <w:rPr>
          <w:sz w:val="28"/>
          <w:szCs w:val="28"/>
        </w:rPr>
      </w:pPr>
      <w:r w:rsidRPr="002C2596">
        <w:rPr>
          <w:sz w:val="28"/>
          <w:szCs w:val="28"/>
        </w:rPr>
        <w:t>Затраты на разработку программного продукта окупятся на четвертый год его использования.</w:t>
      </w:r>
    </w:p>
    <w:p w:rsidR="002D1F50" w:rsidRPr="002C2596" w:rsidRDefault="002D1F50" w:rsidP="002C2596">
      <w:pPr>
        <w:pStyle w:val="a7"/>
        <w:numPr>
          <w:ilvl w:val="0"/>
          <w:numId w:val="4"/>
        </w:numPr>
        <w:spacing w:line="288" w:lineRule="auto"/>
        <w:jc w:val="both"/>
        <w:rPr>
          <w:sz w:val="28"/>
          <w:szCs w:val="28"/>
        </w:rPr>
      </w:pPr>
      <w:r w:rsidRPr="002C2596">
        <w:rPr>
          <w:sz w:val="28"/>
          <w:szCs w:val="28"/>
        </w:rPr>
        <w:t>Рентабельность инвестиций составляет 19,5%.</w:t>
      </w:r>
    </w:p>
    <w:p w:rsidR="002D1F50" w:rsidRDefault="002D1F50" w:rsidP="002D1F50">
      <w:pPr>
        <w:spacing w:line="288" w:lineRule="auto"/>
        <w:ind w:firstLine="708"/>
        <w:jc w:val="both"/>
      </w:pPr>
      <w:r>
        <w:rPr>
          <w:sz w:val="28"/>
          <w:szCs w:val="28"/>
        </w:rPr>
        <w:t>Таким образом, применение программного продукта является эффективным и инвестиции в его разработку целесообразно осуществлять.</w:t>
      </w:r>
    </w:p>
    <w:p w:rsidR="002D1F50" w:rsidRDefault="002D1F50" w:rsidP="002D1F50">
      <w:pPr>
        <w:autoSpaceDE w:val="0"/>
        <w:autoSpaceDN w:val="0"/>
        <w:adjustRightInd w:val="0"/>
        <w:spacing w:line="288" w:lineRule="auto"/>
        <w:jc w:val="both"/>
        <w:rPr>
          <w:sz w:val="28"/>
          <w:szCs w:val="28"/>
        </w:rPr>
      </w:pPr>
    </w:p>
    <w:p w:rsidR="002D1F50" w:rsidRPr="008152A3" w:rsidRDefault="002D1F50" w:rsidP="002D1F50">
      <w:pPr>
        <w:pStyle w:val="wester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2D1F50" w:rsidRDefault="002D1F50" w:rsidP="002D1F50"/>
    <w:p w:rsidR="00166C26" w:rsidRPr="002D1F50" w:rsidRDefault="00166C26" w:rsidP="002D1F50"/>
    <w:sectPr w:rsidR="00166C26" w:rsidRPr="002D1F50" w:rsidSect="003E64D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0" w:h="16840" w:code="9"/>
      <w:pgMar w:top="1140" w:right="902" w:bottom="1440" w:left="18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1C3" w:rsidRDefault="006101C3" w:rsidP="008B70CF">
      <w:r>
        <w:separator/>
      </w:r>
    </w:p>
  </w:endnote>
  <w:endnote w:type="continuationSeparator" w:id="0">
    <w:p w:rsidR="006101C3" w:rsidRDefault="006101C3" w:rsidP="008B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Pr="00E03B72" w:rsidRDefault="00E03B72" w:rsidP="00E03B7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1C3" w:rsidRDefault="006101C3" w:rsidP="008B70CF">
      <w:r>
        <w:separator/>
      </w:r>
    </w:p>
  </w:footnote>
  <w:footnote w:type="continuationSeparator" w:id="0">
    <w:p w:rsidR="006101C3" w:rsidRDefault="006101C3" w:rsidP="008B7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11A"/>
    <w:multiLevelType w:val="hybridMultilevel"/>
    <w:tmpl w:val="AF2E2960"/>
    <w:lvl w:ilvl="0" w:tplc="59E668D8">
      <w:start w:val="1"/>
      <w:numFmt w:val="decimal"/>
      <w:lvlText w:val="%1."/>
      <w:lvlJc w:val="left"/>
      <w:pPr>
        <w:ind w:left="1981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>
    <w:nsid w:val="346E185A"/>
    <w:multiLevelType w:val="hybridMultilevel"/>
    <w:tmpl w:val="F7C4E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CB7692"/>
    <w:multiLevelType w:val="hybridMultilevel"/>
    <w:tmpl w:val="5816A1DA"/>
    <w:lvl w:ilvl="0" w:tplc="9FE0037E">
      <w:start w:val="1"/>
      <w:numFmt w:val="decimal"/>
      <w:lvlText w:val="%1)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">
    <w:nsid w:val="4D7005A5"/>
    <w:multiLevelType w:val="hybridMultilevel"/>
    <w:tmpl w:val="6A1C3BC2"/>
    <w:lvl w:ilvl="0" w:tplc="59E668D8">
      <w:start w:val="1"/>
      <w:numFmt w:val="decimal"/>
      <w:lvlText w:val="%1."/>
      <w:lvlJc w:val="left"/>
      <w:pPr>
        <w:ind w:left="2762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4E"/>
    <w:rsid w:val="00101FBB"/>
    <w:rsid w:val="00166C26"/>
    <w:rsid w:val="001978CB"/>
    <w:rsid w:val="001A5812"/>
    <w:rsid w:val="001E4C45"/>
    <w:rsid w:val="002C2596"/>
    <w:rsid w:val="002D1F50"/>
    <w:rsid w:val="003016F4"/>
    <w:rsid w:val="003E64D6"/>
    <w:rsid w:val="0040104E"/>
    <w:rsid w:val="00420D8F"/>
    <w:rsid w:val="0044733A"/>
    <w:rsid w:val="00453FEC"/>
    <w:rsid w:val="00466413"/>
    <w:rsid w:val="004F0E96"/>
    <w:rsid w:val="006101C3"/>
    <w:rsid w:val="00750A3D"/>
    <w:rsid w:val="008B70CF"/>
    <w:rsid w:val="009226F3"/>
    <w:rsid w:val="009245DC"/>
    <w:rsid w:val="00966619"/>
    <w:rsid w:val="00AE0EF5"/>
    <w:rsid w:val="00C2257E"/>
    <w:rsid w:val="00E03B72"/>
    <w:rsid w:val="00E32F3D"/>
    <w:rsid w:val="00EE0503"/>
    <w:rsid w:val="00F40596"/>
    <w:rsid w:val="00FD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C2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C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86857-9532-4691-B3B3-39C6C6B5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7</cp:revision>
  <cp:lastPrinted>2016-05-29T12:59:00Z</cp:lastPrinted>
  <dcterms:created xsi:type="dcterms:W3CDTF">2016-05-29T12:02:00Z</dcterms:created>
  <dcterms:modified xsi:type="dcterms:W3CDTF">2016-05-29T13:00:00Z</dcterms:modified>
</cp:coreProperties>
</file>