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3"/>
        <w:spacing w:line="240" w:lineRule="auto" w:before="0" w:after="0"/>
      </w:pPr>
      <w:bookmarkStart w:name="3060-1621846615933" w:id="1"/>
      <w:bookmarkEnd w:id="1"/>
      <w:r>
        <w:rPr>
          <w:rFonts w:ascii="Arial" w:hAnsi="Arial" w:cs="Arial" w:eastAsia="Arial"/>
          <w:b w:val="true"/>
          <w:color w:val="1f2328"/>
          <w:sz w:val="24"/>
          <w:highlight w:val="white"/>
        </w:rPr>
        <w:t>1、项目介绍</w:t>
      </w:r>
    </w:p>
    <w:p>
      <w:pPr/>
      <w:bookmarkStart w:name="YQ1L-1728722652876" w:id="2"/>
      <w:bookmarkEnd w:id="2"/>
      <w:r>
        <w:rPr>
          <w:rFonts w:ascii="Arial" w:hAnsi="Arial" w:cs="Arial" w:eastAsia="Arial"/>
          <w:color w:val="1f2328"/>
          <w:highlight w:val="white"/>
        </w:rPr>
        <w:t>本项目是在开源 </w:t>
      </w:r>
      <w:hyperlink r:id="rId3">
        <w:r>
          <w:rPr>
            <w:color w:val="003884"/>
          </w:rPr>
          <w:t>uiautomator2</w:t>
        </w:r>
      </w:hyperlink>
      <w:r>
        <w:rPr>
          <w:rFonts w:ascii="Arial" w:hAnsi="Arial" w:cs="Arial" w:eastAsia="Arial"/>
          <w:color w:val="1f2328"/>
          <w:highlight w:val="white"/>
        </w:rPr>
        <w:t> 和 </w:t>
      </w:r>
      <w:hyperlink r:id="rId4">
        <w:r>
          <w:rPr>
            <w:color w:val="003884"/>
          </w:rPr>
          <w:t>facebook-wda</w:t>
        </w:r>
      </w:hyperlink>
      <w:r>
        <w:rPr>
          <w:rFonts w:ascii="Arial" w:hAnsi="Arial" w:cs="Arial" w:eastAsia="Arial"/>
          <w:color w:val="1f2328"/>
          <w:highlight w:val="white"/>
        </w:rPr>
        <w:t> 项目的基础之上，进行了统一的封装。</w:t>
      </w:r>
    </w:p>
    <w:p>
      <w:pPr/>
      <w:bookmarkStart w:name="WFI6-1728721153167" w:id="3"/>
      <w:bookmarkEnd w:id="3"/>
      <w:r>
        <w:rPr>
          <w:rFonts w:ascii="Arial" w:hAnsi="Arial" w:cs="Arial" w:eastAsia="Arial"/>
          <w:color w:val="1f2328"/>
          <w:highlight w:val="white"/>
        </w:rPr>
        <w:t>项目采用业内主流的pytest+allure作为用例运行的基本脚手架和测试报告生成框架</w:t>
      </w:r>
    </w:p>
    <w:p>
      <w:pPr/>
      <w:bookmarkStart w:name="gf09-1728721178380" w:id="4"/>
      <w:bookmarkEnd w:id="4"/>
      <w:r>
        <w:rPr>
          <w:rFonts w:ascii="Arial" w:hAnsi="Arial" w:cs="Arial" w:eastAsia="Arial"/>
          <w:color w:val="1f2328"/>
          <w:highlight w:val="white"/>
        </w:rPr>
        <w:t>脚本用例采用经典PO模式+业务流程封装+数据分离的思想进行组织和编写。</w:t>
      </w:r>
    </w:p>
    <w:p>
      <w:pPr/>
      <w:bookmarkStart w:name="aQBC-1728721153169" w:id="5"/>
      <w:bookmarkEnd w:id="5"/>
      <w:r>
        <w:rPr>
          <w:rFonts w:ascii="Arial" w:hAnsi="Arial" w:cs="Arial" w:eastAsia="Arial"/>
          <w:color w:val="1f2328"/>
          <w:highlight w:val="white"/>
        </w:rPr>
        <w:t>本项目编写的初衷是为了尽可能的降低UI自动化脚本的编写和使用门槛，着重在元素定位、异常和断言处理上进行了更进一步的策略优化和封装，使得测试人员可以聚焦在元素基本操作的编写和业务流程的逻辑组织上，而无需刻意关注随机的弹窗遮挡或点击按钮无法跳转下一页面的异常toast报错处理等操作，减少流程中过多的自定义断言处理，提高脚本稳定性和复用性(多平台复用、流程复用)，降低维护成本，加快脚本编写速度。</w:t>
      </w:r>
    </w:p>
    <w:p>
      <w:pPr>
        <w:pStyle w:val="3"/>
        <w:spacing w:line="240" w:lineRule="auto" w:before="0" w:after="0"/>
      </w:pPr>
      <w:bookmarkStart w:name="gnGu-1728722674443" w:id="6"/>
      <w:bookmarkEnd w:id="6"/>
      <w:r>
        <w:rPr>
          <w:rFonts w:ascii="Arial" w:hAnsi="Arial" w:cs="Arial" w:eastAsia="Arial"/>
          <w:b w:val="true"/>
          <w:color w:val="1f2328"/>
          <w:sz w:val="24"/>
          <w:highlight w:val="white"/>
        </w:rPr>
        <w:t>2、功能介绍</w:t>
      </w:r>
    </w:p>
    <w:p>
      <w:pPr/>
      <w:bookmarkStart w:name="dF79-1728722693754" w:id="7"/>
      <w:bookmarkEnd w:id="7"/>
      <w:r>
        <w:rPr/>
        <w:t>本项目主要实现Phone + Glass，单独UI自动化测试、互联UI自动化测试框架</w:t>
      </w:r>
    </w:p>
    <w:p>
      <w:pPr/>
      <w:bookmarkStart w:name="4PEV-1728722748290" w:id="8"/>
      <w:bookmarkEnd w:id="8"/>
      <w:r>
        <w:rPr/>
        <w:t>实现了全流程的全自动化冒烟</w:t>
      </w:r>
    </w:p>
    <w:p>
      <w:pPr>
        <w:pStyle w:val="3"/>
        <w:spacing w:line="240" w:lineRule="auto" w:before="0" w:after="0"/>
      </w:pPr>
      <w:bookmarkStart w:name="pSLI-1728722762336" w:id="9"/>
      <w:bookmarkEnd w:id="9"/>
      <w:r>
        <w:rPr>
          <w:rFonts w:ascii="微软雅黑" w:hAnsi="微软雅黑" w:cs="微软雅黑" w:eastAsia="微软雅黑"/>
          <w:b w:val="true"/>
          <w:sz w:val="24"/>
        </w:rPr>
        <w:t>3、流程介绍</w:t>
      </w:r>
    </w:p>
    <w:p>
      <w:pPr>
        <w:pStyle w:val="4"/>
        <w:spacing w:line="240" w:lineRule="auto" w:before="0" w:after="0"/>
      </w:pPr>
      <w:bookmarkStart w:name="H6lG-1728722680367" w:id="10"/>
      <w:bookmarkEnd w:id="10"/>
      <w:r>
        <w:rPr>
          <w:rFonts w:ascii="Arial" w:hAnsi="Arial" w:cs="Arial" w:eastAsia="Arial"/>
          <w:b w:val="true"/>
          <w:color w:val="1f2328"/>
          <w:sz w:val="22"/>
          <w:highlight w:val="white"/>
        </w:rPr>
        <w:t>3.1、jenkins触发机制</w:t>
      </w:r>
    </w:p>
    <w:p>
      <w:pPr/>
      <w:bookmarkStart w:name="7qnY-1728722816751" w:id="11"/>
      <w:bookmarkEnd w:id="11"/>
      <w:r>
        <w:rPr>
          <w:b w:val="true"/>
        </w:rPr>
        <w:t>功能：通过另外的一个jenkins任务（检测三个不同代码仓的每日固件编译是否完成），作为触发机制</w:t>
      </w:r>
    </w:p>
    <w:p>
      <w:pPr>
        <w:numPr>
          <w:ilvl w:val="0"/>
          <w:numId w:val="1"/>
        </w:numPr>
      </w:pPr>
      <w:bookmarkStart w:name="22eZ-1728722801865" w:id="12"/>
      <w:bookmarkEnd w:id="12"/>
      <w:r>
        <w:rPr/>
        <w:t>检测Phone固件每日版本是否构建完成</w:t>
      </w:r>
    </w:p>
    <w:p>
      <w:pPr>
        <w:numPr>
          <w:ilvl w:val="0"/>
          <w:numId w:val="1"/>
        </w:numPr>
      </w:pPr>
      <w:bookmarkStart w:name="5tjv-1728722934988" w:id="13"/>
      <w:bookmarkEnd w:id="13"/>
      <w:r>
        <w:rPr/>
        <w:t>检测Glass固件每日版本是否构建完成</w:t>
      </w:r>
    </w:p>
    <w:p>
      <w:pPr>
        <w:numPr>
          <w:ilvl w:val="0"/>
          <w:numId w:val="1"/>
        </w:numPr>
      </w:pPr>
      <w:bookmarkStart w:name="GuWT-1728722937927" w:id="14"/>
      <w:bookmarkEnd w:id="14"/>
      <w:r>
        <w:rPr/>
        <w:t>检测App固件每日版本是否构建完成</w:t>
      </w:r>
    </w:p>
    <w:p>
      <w:pPr/>
      <w:bookmarkStart w:name="UbjZ-1728722917110" w:id="15"/>
      <w:bookmarkEnd w:id="15"/>
      <w:r>
        <w:rPr>
          <w:b w:val="true"/>
        </w:rPr>
        <w:t>均构建完成后触发我们的jenkins任务</w:t>
      </w:r>
    </w:p>
    <w:p>
      <w:pPr>
        <w:pStyle w:val="4"/>
        <w:spacing w:line="240" w:lineRule="auto" w:before="0" w:after="0"/>
      </w:pPr>
      <w:bookmarkStart w:name="qAPr-1728722965136" w:id="16"/>
      <w:bookmarkEnd w:id="16"/>
      <w:r>
        <w:rPr>
          <w:rFonts w:ascii="微软雅黑" w:hAnsi="微软雅黑" w:cs="微软雅黑" w:eastAsia="微软雅黑"/>
          <w:b w:val="true"/>
          <w:sz w:val="22"/>
        </w:rPr>
        <w:t>3.2、jenkins脚本功能</w:t>
      </w:r>
    </w:p>
    <w:p>
      <w:pPr>
        <w:numPr>
          <w:ilvl w:val="0"/>
          <w:numId w:val="2"/>
        </w:numPr>
      </w:pPr>
      <w:bookmarkStart w:name="NSkQ-1728722986856" w:id="17"/>
      <w:bookmarkEnd w:id="17"/>
      <w:r>
        <w:rPr>
          <w:b w:val="true"/>
        </w:rPr>
        <w:t>检查当天固件地址文件数量（默认值保留15天，超过15个，即先删除一个再进行下载）</w:t>
      </w:r>
    </w:p>
    <w:p>
      <w:pPr>
        <w:numPr>
          <w:ilvl w:val="0"/>
          <w:numId w:val="2"/>
        </w:numPr>
      </w:pPr>
      <w:bookmarkStart w:name="JdcF-1728723055706" w:id="18"/>
      <w:bookmarkEnd w:id="18"/>
      <w:r>
        <w:rPr/>
        <w:t>下载Phone当天固件到特定服务器地址</w:t>
      </w:r>
    </w:p>
    <w:p>
      <w:pPr>
        <w:numPr>
          <w:ilvl w:val="0"/>
          <w:numId w:val="2"/>
        </w:numPr>
      </w:pPr>
      <w:bookmarkStart w:name="p0vV-1728723021945" w:id="19"/>
      <w:bookmarkEnd w:id="19"/>
      <w:r>
        <w:rPr/>
        <w:t>下载Glass当天固件到特定服务器地址</w:t>
      </w:r>
    </w:p>
    <w:p>
      <w:pPr>
        <w:numPr>
          <w:ilvl w:val="0"/>
          <w:numId w:val="2"/>
        </w:numPr>
      </w:pPr>
      <w:bookmarkStart w:name="txCb-1728723033430" w:id="20"/>
      <w:bookmarkEnd w:id="20"/>
      <w:r>
        <w:rPr/>
        <w:t>下载App当天固件到特定服务器地址</w:t>
      </w:r>
    </w:p>
    <w:p>
      <w:pPr>
        <w:numPr>
          <w:ilvl w:val="0"/>
          <w:numId w:val="2"/>
        </w:numPr>
      </w:pPr>
      <w:bookmarkStart w:name="wVTu-1728723120585" w:id="21"/>
      <w:bookmarkEnd w:id="21"/>
      <w:r>
        <w:rPr>
          <w:b w:val="true"/>
        </w:rPr>
        <w:t>下载完成后调用项目入口程序（run.py）</w:t>
      </w:r>
    </w:p>
    <w:p>
      <w:pPr>
        <w:pStyle w:val="3"/>
        <w:spacing w:line="240" w:lineRule="auto" w:before="0" w:after="0"/>
      </w:pPr>
      <w:bookmarkStart w:name="yike-1728723142578" w:id="22"/>
      <w:bookmarkEnd w:id="22"/>
      <w:r>
        <w:rPr>
          <w:rFonts w:ascii="微软雅黑" w:hAnsi="微软雅黑" w:cs="微软雅黑" w:eastAsia="微软雅黑"/>
          <w:b w:val="true"/>
          <w:sz w:val="24"/>
        </w:rPr>
        <w:t>4、框架自动化冒烟流程</w:t>
      </w:r>
    </w:p>
    <w:p>
      <w:pPr>
        <w:numPr>
          <w:ilvl w:val="0"/>
          <w:numId w:val="3"/>
        </w:numPr>
      </w:pPr>
      <w:bookmarkStart w:name="anPN-1728723162938" w:id="23"/>
      <w:bookmarkEnd w:id="23"/>
      <w:r>
        <w:rPr>
          <w:sz w:val="24"/>
        </w:rPr>
        <w:t>run.py程序会先拉取最新的项目代码</w:t>
      </w:r>
    </w:p>
    <w:p>
      <w:pPr>
        <w:numPr>
          <w:ilvl w:val="0"/>
          <w:numId w:val="3"/>
        </w:numPr>
      </w:pPr>
      <w:bookmarkStart w:name="Zlys-1728723235667" w:id="24"/>
      <w:bookmarkEnd w:id="24"/>
      <w:r>
        <w:rPr>
          <w:sz w:val="24"/>
        </w:rPr>
        <w:t>调用刷机流程代码</w:t>
      </w:r>
    </w:p>
    <w:p>
      <w:pPr>
        <w:numPr>
          <w:ilvl w:val="1"/>
          <w:numId w:val="3"/>
        </w:numPr>
      </w:pPr>
      <w:bookmarkStart w:name="D5nI-1728723257714" w:id="25"/>
      <w:bookmarkEnd w:id="25"/>
      <w:r>
        <w:rPr/>
        <w:t>先获取所有连接的设备</w:t>
      </w:r>
    </w:p>
    <w:p>
      <w:pPr>
        <w:numPr>
          <w:ilvl w:val="1"/>
          <w:numId w:val="3"/>
        </w:numPr>
      </w:pPr>
      <w:bookmarkStart w:name="Awh8-1728723312429" w:id="26"/>
      <w:bookmarkEnd w:id="26"/>
      <w:r>
        <w:rPr/>
        <w:t>通过serial号和model号判断是属于Phone还是Glass</w:t>
      </w:r>
    </w:p>
    <w:p>
      <w:pPr>
        <w:numPr>
          <w:ilvl w:val="1"/>
          <w:numId w:val="3"/>
        </w:numPr>
      </w:pPr>
      <w:bookmarkStart w:name="18J3-1728723324685" w:id="27"/>
      <w:bookmarkEnd w:id="27"/>
      <w:r>
        <w:rPr/>
        <w:t>先进行Phone刷机</w:t>
      </w:r>
      <w:r>
        <w:rPr>
          <w:b w:val="true"/>
        </w:rPr>
        <w:t>（使用研发提供刷机教程：修改对应的shell脚本，提供参数输入：固件地址和刷机方式）</w:t>
      </w:r>
    </w:p>
    <w:p>
      <w:pPr>
        <w:numPr>
          <w:ilvl w:val="1"/>
          <w:numId w:val="3"/>
        </w:numPr>
      </w:pPr>
      <w:bookmarkStart w:name="sPTX-1728723343589" w:id="28"/>
      <w:bookmarkEnd w:id="28"/>
      <w:r>
        <w:rPr/>
        <w:t>刷机完成后，</w:t>
      </w:r>
      <w:r>
        <w:rPr>
          <w:b w:val="true"/>
        </w:rPr>
        <w:t>默认跳过开机向导（setprop后重启），设备root</w:t>
      </w:r>
    </w:p>
    <w:p>
      <w:pPr>
        <w:numPr>
          <w:ilvl w:val="1"/>
          <w:numId w:val="3"/>
        </w:numPr>
      </w:pPr>
      <w:bookmarkStart w:name="mrM1-1728723414949" w:id="29"/>
      <w:bookmarkEnd w:id="29"/>
      <w:r>
        <w:rPr/>
        <w:t>安装互联App</w:t>
      </w:r>
      <w:r>
        <w:rPr>
          <w:b w:val="true"/>
        </w:rPr>
        <w:t>（指定服务器地址固件进行安装）</w:t>
      </w:r>
    </w:p>
    <w:p>
      <w:pPr>
        <w:numPr>
          <w:ilvl w:val="1"/>
          <w:numId w:val="3"/>
        </w:numPr>
      </w:pPr>
      <w:bookmarkStart w:name="HHZZ-1728723486307" w:id="30"/>
      <w:bookmarkEnd w:id="30"/>
      <w:r>
        <w:rPr/>
        <w:t>Glass刷机</w:t>
      </w:r>
      <w:r>
        <w:rPr>
          <w:b w:val="true"/>
        </w:rPr>
        <w:t>（使用研发提供刷机教程：修改对应的shell脚本，提供参数输入：固件地址和刷机方式）</w:t>
      </w:r>
    </w:p>
    <w:p>
      <w:pPr>
        <w:numPr>
          <w:ilvl w:val="1"/>
          <w:numId w:val="3"/>
        </w:numPr>
      </w:pPr>
      <w:bookmarkStart w:name="gCJv-1728723512335" w:id="31"/>
      <w:bookmarkEnd w:id="31"/>
      <w:r>
        <w:rPr/>
        <w:t>刷机完成后，</w:t>
      </w:r>
      <w:r>
        <w:rPr>
          <w:b w:val="true"/>
        </w:rPr>
        <w:t>默认跳过开机向导（研发提供prop指令），设备root</w:t>
      </w:r>
    </w:p>
    <w:p>
      <w:pPr>
        <w:numPr>
          <w:ilvl w:val="0"/>
          <w:numId w:val="3"/>
        </w:numPr>
      </w:pPr>
      <w:bookmarkStart w:name="XAXZ-1728723538660" w:id="32"/>
      <w:bookmarkEnd w:id="32"/>
      <w:r>
        <w:rPr>
          <w:sz w:val="24"/>
        </w:rPr>
        <w:t>打开相关日志</w:t>
      </w:r>
    </w:p>
    <w:p>
      <w:pPr>
        <w:numPr>
          <w:ilvl w:val="1"/>
          <w:numId w:val="3"/>
        </w:numPr>
      </w:pPr>
      <w:bookmarkStart w:name="7JFp-1728723562574" w:id="33"/>
      <w:bookmarkEnd w:id="33"/>
      <w:r>
        <w:rPr/>
        <w:t>打开常规日志</w:t>
      </w:r>
    </w:p>
    <w:p>
      <w:pPr>
        <w:numPr>
          <w:ilvl w:val="1"/>
          <w:numId w:val="3"/>
        </w:numPr>
      </w:pPr>
      <w:bookmarkStart w:name="lXtB-1728723567392" w:id="34"/>
      <w:bookmarkEnd w:id="34"/>
      <w:r>
        <w:rPr/>
        <w:t>打开WIFI日志：从设备拿出对应的WIFI配置文件后，更改对应字段</w:t>
      </w:r>
      <w:r>
        <w:rPr>
          <w:b w:val="true"/>
        </w:rPr>
        <w:t>wifi_verbose_logging_enabled为true，然后pull进设备</w:t>
      </w:r>
    </w:p>
    <w:p>
      <w:pPr>
        <w:shd w:val="clear" w:color="auto" w:fill="DBDBDB"/>
      </w:pPr>
      <w:bookmarkStart w:name="HGcd-1728723652598" w:id="35"/>
      <w:bookmarkEnd w:id="35"/>
      <w:r>
        <w:rPr/>
        <w:t>data/misc/apexdata/com.android.wifi/WifiConfigStore.xml &gt; WifiConfigStore.xml</w:t>
      </w:r>
    </w:p>
    <w:p>
      <w:pPr>
        <w:numPr>
          <w:ilvl w:val="1"/>
          <w:numId w:val="3"/>
        </w:numPr>
      </w:pPr>
      <w:bookmarkStart w:name="1nYF-1728723571257" w:id="36"/>
      <w:bookmarkEnd w:id="36"/>
      <w:r>
        <w:rPr/>
        <w:t>打开Bluetooth日志：</w:t>
      </w:r>
    </w:p>
    <w:p>
      <w:pPr>
        <w:shd w:val="clear" w:color="auto" w:fill="DBDBDB"/>
      </w:pPr>
      <w:bookmarkStart w:name="2FNk-1728723613137" w:id="37"/>
      <w:bookmarkEnd w:id="37"/>
      <w:r>
        <w:rPr/>
        <w:t>os.system("adb -s %s shell setprop persist.bluetooth.btsnooplogmode full" % serial)</w:t>
      </w:r>
    </w:p>
    <w:p>
      <w:pPr>
        <w:shd w:val="clear" w:color="auto" w:fill="DBDBDB"/>
      </w:pPr>
      <w:bookmarkStart w:name="2FNk-1728723613137" w:id="38"/>
      <w:bookmarkEnd w:id="38"/>
      <w:r>
        <w:rPr/>
        <w:t>time.sleep(3)</w:t>
      </w:r>
    </w:p>
    <w:p>
      <w:pPr>
        <w:shd w:val="clear" w:color="auto" w:fill="DBDBDB"/>
      </w:pPr>
      <w:bookmarkStart w:name="2FNk-1728723613137" w:id="39"/>
      <w:bookmarkEnd w:id="39"/>
      <w:r>
        <w:rPr/>
        <w:t>os.system("adb -s %s shell svc bluetooth  disable" % serial)</w:t>
      </w:r>
    </w:p>
    <w:p>
      <w:pPr>
        <w:shd w:val="clear" w:color="auto" w:fill="DBDBDB"/>
      </w:pPr>
      <w:bookmarkStart w:name="2FNk-1728723613137" w:id="40"/>
      <w:bookmarkEnd w:id="40"/>
      <w:r>
        <w:rPr/>
        <w:t>time.sleep(3)</w:t>
      </w:r>
    </w:p>
    <w:p>
      <w:pPr>
        <w:shd w:val="clear" w:color="auto" w:fill="DBDBDB"/>
      </w:pPr>
      <w:bookmarkStart w:name="2FNk-1728723613137" w:id="41"/>
      <w:bookmarkEnd w:id="41"/>
      <w:r>
        <w:rPr/>
        <w:t>os.system("adb -s %s shell svc bluetooth enable" % serial)</w:t>
      </w:r>
    </w:p>
    <w:p>
      <w:pPr>
        <w:numPr>
          <w:ilvl w:val="0"/>
          <w:numId w:val="3"/>
        </w:numPr>
      </w:pPr>
      <w:bookmarkStart w:name="ClUz-1728723254506" w:id="42"/>
      <w:bookmarkEnd w:id="42"/>
      <w:r>
        <w:rPr>
          <w:sz w:val="24"/>
        </w:rPr>
        <w:t>手机App跳过相关配置</w:t>
      </w:r>
    </w:p>
    <w:p>
      <w:pPr>
        <w:numPr>
          <w:ilvl w:val="1"/>
          <w:numId w:val="3"/>
        </w:numPr>
      </w:pPr>
      <w:bookmarkStart w:name="92Ai-1728723795886" w:id="43"/>
      <w:bookmarkEnd w:id="43"/>
      <w:r>
        <w:rPr>
          <w:b w:val="true"/>
        </w:rPr>
        <w:t>使用对应命令启动App（不登录账号） / 通过UI方式进行登录（需电话卡）</w:t>
      </w:r>
    </w:p>
    <w:p>
      <w:pPr>
        <w:numPr>
          <w:ilvl w:val="1"/>
          <w:numId w:val="3"/>
        </w:numPr>
      </w:pPr>
      <w:bookmarkStart w:name="0kLU-1728723830076" w:id="44"/>
      <w:bookmarkEnd w:id="44"/>
      <w:r>
        <w:rPr/>
        <w:t>登录进去后通过U2的watcher 监控对应字段进行跳过</w:t>
      </w:r>
    </w:p>
    <w:p>
      <w:pPr>
        <w:numPr>
          <w:ilvl w:val="0"/>
          <w:numId w:val="3"/>
        </w:numPr>
      </w:pPr>
      <w:bookmarkStart w:name="mzap-1728723791728" w:id="45"/>
      <w:bookmarkEnd w:id="45"/>
      <w:r>
        <w:rPr>
          <w:sz w:val="24"/>
        </w:rPr>
        <w:t>调用互联代码进行互联操作</w:t>
      </w:r>
    </w:p>
    <w:p>
      <w:pPr>
        <w:numPr>
          <w:ilvl w:val="1"/>
          <w:numId w:val="3"/>
        </w:numPr>
      </w:pPr>
      <w:bookmarkStart w:name="edsi-1728866350925" w:id="46"/>
      <w:bookmarkEnd w:id="46"/>
      <w:r>
        <w:rPr>
          <w:sz w:val="24"/>
        </w:rPr>
        <w:t>Glass触发互联</w:t>
      </w:r>
    </w:p>
    <w:p>
      <w:pPr>
        <w:numPr>
          <w:ilvl w:val="2"/>
          <w:numId w:val="3"/>
        </w:numPr>
      </w:pPr>
      <w:bookmarkStart w:name="DreE-1728866366838" w:id="47"/>
      <w:bookmarkEnd w:id="47"/>
      <w:r>
        <w:rPr>
          <w:sz w:val="24"/>
        </w:rPr>
        <w:t>先判断眼睛是否处于亮屏状态</w:t>
      </w:r>
    </w:p>
    <w:p>
      <w:pPr>
        <w:numPr>
          <w:ilvl w:val="2"/>
          <w:numId w:val="3"/>
        </w:numPr>
      </w:pPr>
      <w:bookmarkStart w:name="BmOj-1728866407767" w:id="48"/>
      <w:bookmarkEnd w:id="48"/>
      <w:r>
        <w:rPr>
          <w:sz w:val="24"/>
        </w:rPr>
        <w:t>判断UI是否在触发互联界面，模拟键值触发单击指令（触发互联）</w:t>
      </w:r>
    </w:p>
    <w:p>
      <w:pPr>
        <w:numPr>
          <w:ilvl w:val="2"/>
          <w:numId w:val="3"/>
        </w:numPr>
      </w:pPr>
      <w:bookmarkStart w:name="3aho-1728866427950" w:id="49"/>
      <w:bookmarkEnd w:id="49"/>
      <w:r>
        <w:rPr>
          <w:sz w:val="24"/>
        </w:rPr>
        <w:t>判断页面元素是否到了已发送互联指令，等待回连界面</w:t>
      </w:r>
    </w:p>
    <w:p>
      <w:pPr>
        <w:numPr>
          <w:ilvl w:val="2"/>
          <w:numId w:val="3"/>
        </w:numPr>
      </w:pPr>
      <w:bookmarkStart w:name="kDrd-1728866466340" w:id="50"/>
      <w:bookmarkEnd w:id="50"/>
      <w:r>
        <w:rPr>
          <w:sz w:val="24"/>
        </w:rPr>
        <w:t>Phone在App页面，判断手机端是否出现互联弹窗</w:t>
      </w:r>
    </w:p>
    <w:p>
      <w:pPr>
        <w:numPr>
          <w:ilvl w:val="2"/>
          <w:numId w:val="3"/>
        </w:numPr>
      </w:pPr>
      <w:bookmarkStart w:name="thrE-1728866491689" w:id="51"/>
      <w:bookmarkEnd w:id="51"/>
      <w:r>
        <w:rPr>
          <w:sz w:val="24"/>
        </w:rPr>
        <w:t>实时监控弹窗，出现弹窗，UI识别勾选框，点击勾选，点击确认</w:t>
      </w:r>
    </w:p>
    <w:p>
      <w:pPr>
        <w:numPr>
          <w:ilvl w:val="2"/>
          <w:numId w:val="3"/>
        </w:numPr>
      </w:pPr>
      <w:bookmarkStart w:name="rKwB-1728866515591" w:id="52"/>
      <w:bookmarkEnd w:id="52"/>
      <w:r>
        <w:rPr>
          <w:sz w:val="24"/>
        </w:rPr>
        <w:t>判断Glass端是否出现连接中UI显示，等待连接成功</w:t>
      </w:r>
    </w:p>
    <w:p>
      <w:pPr>
        <w:numPr>
          <w:ilvl w:val="2"/>
          <w:numId w:val="3"/>
        </w:numPr>
      </w:pPr>
      <w:bookmarkStart w:name="8JsK-1728866549873" w:id="53"/>
      <w:bookmarkEnd w:id="53"/>
      <w:r>
        <w:rPr>
          <w:sz w:val="24"/>
        </w:rPr>
        <w:t>失败重连机制</w:t>
      </w:r>
    </w:p>
    <w:p>
      <w:pPr>
        <w:numPr>
          <w:ilvl w:val="1"/>
          <w:numId w:val="3"/>
        </w:numPr>
      </w:pPr>
      <w:bookmarkStart w:name="e7ps-1728866556335" w:id="54"/>
      <w:bookmarkEnd w:id="54"/>
      <w:r>
        <w:rPr>
          <w:sz w:val="24"/>
        </w:rPr>
        <w:t>Phone触发互联</w:t>
      </w:r>
    </w:p>
    <w:p>
      <w:pPr>
        <w:numPr>
          <w:ilvl w:val="2"/>
          <w:numId w:val="3"/>
        </w:numPr>
      </w:pPr>
      <w:bookmarkStart w:name="SJk3-1728866562813" w:id="55"/>
      <w:bookmarkEnd w:id="55"/>
      <w:r>
        <w:rPr>
          <w:sz w:val="24"/>
        </w:rPr>
        <w:t>Phone在App页面，UI判断点击互联按钮，点击后UI识别是否点击成功</w:t>
      </w:r>
    </w:p>
    <w:p>
      <w:pPr>
        <w:numPr>
          <w:ilvl w:val="2"/>
          <w:numId w:val="3"/>
        </w:numPr>
      </w:pPr>
      <w:bookmarkStart w:name="z2H4-1728866598799" w:id="56"/>
      <w:bookmarkEnd w:id="56"/>
      <w:r>
        <w:rPr>
          <w:sz w:val="24"/>
        </w:rPr>
        <w:t>Glass判断是否亮屏且蓝牙是否打开</w:t>
      </w:r>
    </w:p>
    <w:p>
      <w:pPr>
        <w:numPr>
          <w:ilvl w:val="2"/>
          <w:numId w:val="3"/>
        </w:numPr>
      </w:pPr>
      <w:bookmarkStart w:name="OVEO-1728866623156" w:id="57"/>
      <w:bookmarkEnd w:id="57"/>
      <w:r>
        <w:rPr>
          <w:sz w:val="24"/>
        </w:rPr>
        <w:t>Glass端判断是否出现互联弹窗，出现即确认</w:t>
      </w:r>
    </w:p>
    <w:p>
      <w:pPr>
        <w:numPr>
          <w:ilvl w:val="2"/>
          <w:numId w:val="3"/>
        </w:numPr>
      </w:pPr>
      <w:bookmarkStart w:name="MkDh-1728866647262" w:id="58"/>
      <w:bookmarkEnd w:id="58"/>
      <w:r>
        <w:rPr>
          <w:sz w:val="24"/>
        </w:rPr>
        <w:t>失败重连机制</w:t>
      </w:r>
    </w:p>
    <w:p>
      <w:pPr>
        <w:pStyle w:val="3"/>
        <w:spacing w:line="240" w:lineRule="auto" w:before="0" w:after="0"/>
      </w:pPr>
      <w:bookmarkStart w:name="I8xb-1728866652520" w:id="59"/>
      <w:bookmarkEnd w:id="59"/>
      <w:r>
        <w:rPr>
          <w:rFonts w:ascii="微软雅黑" w:hAnsi="微软雅黑" w:cs="微软雅黑" w:eastAsia="微软雅黑"/>
          <w:b w:val="true"/>
          <w:sz w:val="24"/>
        </w:rPr>
        <w:t>5、框架介绍</w:t>
      </w:r>
    </w:p>
    <w:p>
      <w:pPr>
        <w:shd w:val="clear" w:color="auto" w:fill="DBDBDB"/>
      </w:pPr>
      <w:bookmarkStart w:name="7lNU-1728866750424" w:id="60"/>
      <w:bookmarkEnd w:id="60"/>
      <w:r>
        <w:rPr/>
        <w:t>glass_ui:</w:t>
      </w:r>
    </w:p>
    <w:p>
      <w:pPr>
        <w:shd w:val="clear" w:color="auto" w:fill="DBDBDB"/>
      </w:pPr>
      <w:bookmarkStart w:name="7lNU-1728866750424" w:id="61"/>
      <w:bookmarkEnd w:id="61"/>
      <w:r>
        <w:rPr/>
        <w:t xml:space="preserve">    common:</w:t>
      </w:r>
    </w:p>
    <w:p>
      <w:pPr>
        <w:shd w:val="clear" w:color="auto" w:fill="DBDBDB"/>
      </w:pPr>
      <w:bookmarkStart w:name="7lNU-1728866750424" w:id="62"/>
      <w:bookmarkEnd w:id="62"/>
      <w:r>
        <w:rPr/>
        <w:t xml:space="preserve">        aircv：图像识别部分库</w:t>
      </w:r>
    </w:p>
    <w:p>
      <w:pPr>
        <w:shd w:val="clear" w:color="auto" w:fill="DBDBDB"/>
      </w:pPr>
      <w:bookmarkStart w:name="7lNU-1728866750424" w:id="63"/>
      <w:bookmarkEnd w:id="63"/>
      <w:r>
        <w:rPr/>
        <w:t xml:space="preserve">        adb_tool.py：adb部分接口继承</w:t>
      </w:r>
    </w:p>
    <w:p>
      <w:pPr>
        <w:shd w:val="clear" w:color="auto" w:fill="DBDBDB"/>
      </w:pPr>
      <w:bookmarkStart w:name="7lNU-1728866750424" w:id="64"/>
      <w:bookmarkEnd w:id="64"/>
      <w:r>
        <w:rPr/>
        <w:t xml:space="preserve">        base_page.py：封装了核心功能find_element：包含Android和iOS部分</w:t>
      </w:r>
    </w:p>
    <w:p>
      <w:pPr>
        <w:shd w:val="clear" w:color="auto" w:fill="DBDBDB"/>
      </w:pPr>
      <w:bookmarkStart w:name="7lNU-1728866750424" w:id="65"/>
      <w:bookmarkEnd w:id="65"/>
      <w:r>
        <w:rPr/>
        <w:t xml:space="preserve">        config_parser.py：配置文件解析接口</w:t>
      </w:r>
    </w:p>
    <w:p>
      <w:pPr>
        <w:shd w:val="clear" w:color="auto" w:fill="DBDBDB"/>
      </w:pPr>
      <w:bookmarkStart w:name="7lNU-1728866750424" w:id="66"/>
      <w:bookmarkEnd w:id="66"/>
      <w:r>
        <w:rPr/>
        <w:t xml:space="preserve">        myLogger.py：自己封装的日志接口</w:t>
      </w:r>
    </w:p>
    <w:p>
      <w:pPr>
        <w:shd w:val="clear" w:color="auto" w:fill="DBDBDB"/>
      </w:pPr>
      <w:bookmarkStart w:name="7lNU-1728866750424" w:id="67"/>
      <w:bookmarkEnd w:id="67"/>
      <w:r>
        <w:rPr/>
        <w:t xml:space="preserve">        yaml_parser.py：yaml配置文件解析接口</w:t>
      </w:r>
    </w:p>
    <w:p>
      <w:pPr>
        <w:shd w:val="clear" w:color="auto" w:fill="DBDBDB"/>
      </w:pPr>
      <w:bookmarkStart w:name="7lNU-1728866750424" w:id="68"/>
      <w:bookmarkEnd w:id="68"/>
      <w:r>
        <w:rPr/>
        <w:t xml:space="preserve">        utils.py：工具类接口</w:t>
      </w:r>
    </w:p>
    <w:p>
      <w:pPr>
        <w:shd w:val="clear" w:color="auto" w:fill="DBDBDB"/>
      </w:pPr>
      <w:bookmarkStart w:name="7lNU-1728866750424" w:id="69"/>
      <w:bookmarkEnd w:id="69"/>
      <w:r>
        <w:rPr/>
        <w:t xml:space="preserve">    install:</w:t>
      </w:r>
    </w:p>
    <w:p>
      <w:pPr>
        <w:shd w:val="clear" w:color="auto" w:fill="DBDBDB"/>
      </w:pPr>
      <w:bookmarkStart w:name="7lNU-1728866750424" w:id="70"/>
      <w:bookmarkEnd w:id="70"/>
      <w:r>
        <w:rPr/>
        <w:t xml:space="preserve">        wda库</w:t>
      </w:r>
    </w:p>
    <w:p>
      <w:pPr>
        <w:shd w:val="clear" w:color="auto" w:fill="DBDBDB"/>
      </w:pPr>
      <w:bookmarkStart w:name="7lNU-1728866750424" w:id="71"/>
      <w:bookmarkEnd w:id="71"/>
      <w:r>
        <w:rPr/>
        <w:t xml:space="preserve">        uiautomator2库</w:t>
      </w:r>
    </w:p>
    <w:p>
      <w:pPr>
        <w:shd w:val="clear" w:color="auto" w:fill="DBDBDB"/>
      </w:pPr>
      <w:bookmarkStart w:name="7lNU-1728866750424" w:id="72"/>
      <w:bookmarkEnd w:id="72"/>
      <w:r>
        <w:rPr/>
        <w:t xml:space="preserve">    conftest.py：pytest框架的夹具函数和处理函数</w:t>
      </w:r>
    </w:p>
    <w:p>
      <w:pPr>
        <w:shd w:val="clear" w:color="auto" w:fill="DBDBDB"/>
      </w:pPr>
      <w:bookmarkStart w:name="7lNU-1728866750424" w:id="73"/>
      <w:bookmarkEnd w:id="73"/>
      <w:r>
        <w:rPr/>
        <w:t xml:space="preserve">    config.ini: 总配置文件，main函数执行那个模块测试及异常日志检测包含哪些字段</w:t>
      </w:r>
    </w:p>
    <w:p>
      <w:pPr>
        <w:shd w:val="clear" w:color="auto" w:fill="DBDBDB"/>
      </w:pPr>
      <w:bookmarkStart w:name="7lNU-1728866750424" w:id="74"/>
      <w:bookmarkEnd w:id="74"/>
      <w:r>
        <w:rPr/>
        <w:t xml:space="preserve">    main.py: 入口函数，通过run.py调用，解析配置文件，开始执行测试</w:t>
      </w:r>
    </w:p>
    <w:p>
      <w:pPr>
        <w:shd w:val="clear" w:color="auto" w:fill="DBDBDB"/>
      </w:pPr>
      <w:bookmarkStart w:name="7lNU-1728866750424" w:id="75"/>
      <w:bookmarkEnd w:id="75"/>
      <w:r>
        <w:rPr/>
        <w:t xml:space="preserve">    pytest.ini: pytest配置文件，包含测试执行用例和失败重试机制以及测试次数；包含自己注册的用例标记</w:t>
      </w:r>
    </w:p>
    <w:p>
      <w:pPr>
        <w:shd w:val="clear" w:color="auto" w:fill="DBDBDB"/>
      </w:pPr>
      <w:bookmarkStart w:name="7lNU-1728866750424" w:id="76"/>
      <w:bookmarkEnd w:id="76"/>
      <w:r>
        <w:rPr/>
        <w:t xml:space="preserve">    Smoke:</w:t>
      </w:r>
    </w:p>
    <w:p>
      <w:pPr>
        <w:shd w:val="clear" w:color="auto" w:fill="DBDBDB"/>
      </w:pPr>
      <w:bookmarkStart w:name="7lNU-1728866750424" w:id="77"/>
      <w:bookmarkEnd w:id="77"/>
      <w:r>
        <w:rPr/>
        <w:t xml:space="preserve">        case：</w:t>
      </w:r>
    </w:p>
    <w:p>
      <w:pPr>
        <w:shd w:val="clear" w:color="auto" w:fill="DBDBDB"/>
      </w:pPr>
      <w:bookmarkStart w:name="7lNU-1728866750424" w:id="78"/>
      <w:bookmarkEnd w:id="78"/>
      <w:r>
        <w:rPr/>
        <w:t xml:space="preserve">            用例层，用例主入口</w:t>
      </w:r>
    </w:p>
    <w:p>
      <w:pPr>
        <w:shd w:val="clear" w:color="auto" w:fill="DBDBDB"/>
      </w:pPr>
      <w:bookmarkStart w:name="7lNU-1728866750424" w:id="79"/>
      <w:bookmarkEnd w:id="79"/>
      <w:r>
        <w:rPr/>
        <w:t xml:space="preserve">        data：</w:t>
      </w:r>
    </w:p>
    <w:p>
      <w:pPr>
        <w:shd w:val="clear" w:color="auto" w:fill="DBDBDB"/>
      </w:pPr>
      <w:bookmarkStart w:name="7lNU-1728866750424" w:id="80"/>
      <w:bookmarkEnd w:id="80"/>
      <w:r>
        <w:rPr/>
        <w:t xml:space="preserve">            数据层，一些模块公用数据</w:t>
      </w:r>
    </w:p>
    <w:p>
      <w:pPr>
        <w:shd w:val="clear" w:color="auto" w:fill="DBDBDB"/>
      </w:pPr>
      <w:bookmarkStart w:name="7lNU-1728866750424" w:id="81"/>
      <w:bookmarkEnd w:id="81"/>
      <w:r>
        <w:rPr/>
        <w:t xml:space="preserve">        element：</w:t>
      </w:r>
    </w:p>
    <w:p>
      <w:pPr>
        <w:shd w:val="clear" w:color="auto" w:fill="DBDBDB"/>
      </w:pPr>
      <w:bookmarkStart w:name="7lNU-1728866750424" w:id="82"/>
      <w:bookmarkEnd w:id="82"/>
      <w:r>
        <w:rPr/>
        <w:t xml:space="preserve">            元素层，每个页面的对应元素</w:t>
      </w:r>
    </w:p>
    <w:p>
      <w:pPr>
        <w:shd w:val="clear" w:color="auto" w:fill="DBDBDB"/>
      </w:pPr>
      <w:bookmarkStart w:name="7lNU-1728866750424" w:id="83"/>
      <w:bookmarkEnd w:id="83"/>
      <w:r>
        <w:rPr/>
        <w:t xml:space="preserve">        flow：</w:t>
      </w:r>
    </w:p>
    <w:p>
      <w:pPr>
        <w:shd w:val="clear" w:color="auto" w:fill="DBDBDB"/>
      </w:pPr>
      <w:bookmarkStart w:name="7lNU-1728866750424" w:id="84"/>
      <w:bookmarkEnd w:id="84"/>
      <w:r>
        <w:rPr/>
        <w:t xml:space="preserve">            逻辑层：一些步骤的基本流程</w:t>
      </w:r>
    </w:p>
    <w:p>
      <w:pPr>
        <w:shd w:val="clear" w:color="auto" w:fill="DBDBDB"/>
      </w:pPr>
      <w:bookmarkStart w:name="7lNU-1728866750424" w:id="85"/>
      <w:bookmarkEnd w:id="85"/>
      <w:r>
        <w:rPr/>
        <w:t xml:space="preserve">        image：</w:t>
      </w:r>
    </w:p>
    <w:p>
      <w:pPr>
        <w:shd w:val="clear" w:color="auto" w:fill="DBDBDB"/>
      </w:pPr>
      <w:bookmarkStart w:name="7lNU-1728866750424" w:id="86"/>
      <w:bookmarkEnd w:id="86"/>
      <w:r>
        <w:rPr/>
        <w:t xml:space="preserve">            需要用到图像识别时的图像</w:t>
      </w:r>
    </w:p>
    <w:p>
      <w:pPr>
        <w:shd w:val="clear" w:color="auto" w:fill="DBDBDB"/>
      </w:pPr>
      <w:bookmarkStart w:name="7lNU-1728866750424" w:id="87"/>
      <w:bookmarkEnd w:id="87"/>
      <w:r>
        <w:rPr/>
        <w:t xml:space="preserve">        page：</w:t>
      </w:r>
    </w:p>
    <w:p>
      <w:pPr>
        <w:shd w:val="clear" w:color="auto" w:fill="DBDBDB"/>
      </w:pPr>
      <w:bookmarkStart w:name="7lNU-1728866750424" w:id="88"/>
      <w:bookmarkEnd w:id="88"/>
      <w:r>
        <w:rPr/>
        <w:t xml:space="preserve">            页面操作层，进行对应的页面操作</w:t>
      </w:r>
    </w:p>
    <w:p>
      <w:pPr>
        <w:shd w:val="clear" w:color="auto" w:fill="DBDBDB"/>
      </w:pPr>
      <w:bookmarkStart w:name="7lNU-1728866750424" w:id="89"/>
      <w:bookmarkEnd w:id="89"/>
      <w:r>
        <w:rPr/>
        <w:t xml:space="preserve">        config.ini:</w:t>
      </w:r>
    </w:p>
    <w:p>
      <w:pPr>
        <w:shd w:val="clear" w:color="auto" w:fill="DBDBDB"/>
      </w:pPr>
      <w:bookmarkStart w:name="7lNU-1728866750424" w:id="90"/>
      <w:bookmarkEnd w:id="90"/>
      <w:r>
        <w:rPr/>
        <w:t xml:space="preserve">            一些通用配置</w:t>
      </w:r>
    </w:p>
    <w:p>
      <w:pPr>
        <w:shd w:val="clear" w:color="auto" w:fill="DBDBDB"/>
      </w:pPr>
      <w:bookmarkStart w:name="7lNU-1728866750424" w:id="91"/>
      <w:bookmarkEnd w:id="91"/>
      <w:r>
        <w:rPr/>
        <w:t xml:space="preserve">            指定设备号和需要执行的包名</w:t>
      </w:r>
    </w:p>
    <w:p>
      <w:pPr>
        <w:shd w:val="clear" w:color="auto" w:fill="DBDBDB"/>
      </w:pPr>
      <w:bookmarkStart w:name="7lNU-1728866750424" w:id="92"/>
      <w:bookmarkEnd w:id="92"/>
      <w:r>
        <w:rPr/>
        <w:t xml:space="preserve">            一些配置的跳过弹窗</w:t>
      </w:r>
    </w:p>
    <w:p>
      <w:pPr>
        <w:shd w:val="clear" w:color="auto" w:fill="DBDBDB"/>
      </w:pPr>
      <w:bookmarkStart w:name="7lNU-1728866750424" w:id="93"/>
      <w:bookmarkEnd w:id="93"/>
      <w:r>
        <w:rPr/>
        <w:t xml:space="preserve">        conftest.py：</w:t>
      </w:r>
    </w:p>
    <w:p>
      <w:pPr>
        <w:shd w:val="clear" w:color="auto" w:fill="DBDBDB"/>
      </w:pPr>
      <w:bookmarkStart w:name="7lNU-1728866750424" w:id="94"/>
      <w:bookmarkEnd w:id="94"/>
      <w:r>
        <w:rPr/>
        <w:t xml:space="preserve">            pytest框架的夹具函数和处理函数</w:t>
      </w:r>
    </w:p>
    <w:p>
      <w:pPr>
        <w:shd w:val="clear" w:color="auto" w:fill="DBDBDB"/>
      </w:pPr>
      <w:bookmarkStart w:name="7lNU-1728866750424" w:id="95"/>
      <w:bookmarkEnd w:id="95"/>
      <w:r>
        <w:rPr/>
        <w:t xml:space="preserve">            处理一些前置后置操作</w:t>
      </w:r>
    </w:p>
    <w:p>
      <w:pPr>
        <w:shd w:val="clear" w:color="auto" w:fill="DBDBDB"/>
      </w:pPr>
      <w:bookmarkStart w:name="7lNU-1728866750424" w:id="96"/>
      <w:bookmarkEnd w:id="96"/>
      <w:r>
        <w:rPr/>
        <w:t xml:space="preserve">            处理一些报告结果收集和处理方式</w:t>
      </w:r>
    </w:p>
    <w:p>
      <w:pPr>
        <w:shd w:val="clear" w:color="auto" w:fill="DBDBDB"/>
      </w:pPr>
      <w:bookmarkStart w:name="7lNU-1728866750424" w:id="97"/>
      <w:bookmarkEnd w:id="97"/>
      <w:r>
        <w:rPr/>
        <w:t xml:space="preserve">            @pytest.hookimpl(hookwrapper=True, tryfirst=True)</w:t>
      </w:r>
    </w:p>
    <w:p>
      <w:pPr>
        <w:shd w:val="clear" w:color="auto" w:fill="DBDBDB"/>
      </w:pPr>
      <w:bookmarkStart w:name="7lNU-1728866750424" w:id="98"/>
      <w:bookmarkEnd w:id="98"/>
      <w:r>
        <w:rPr/>
        <w:t xml:space="preserve">            def pytest_runtest_makereport(item, call)</w:t>
      </w:r>
    </w:p>
    <w:p>
      <w:pPr>
        <w:shd w:val="clear" w:color="auto" w:fill="DBDBDB"/>
      </w:pPr>
      <w:bookmarkStart w:name="7lNU-1728866750424" w:id="99"/>
      <w:bookmarkEnd w:id="99"/>
      <w:r>
        <w:rPr/>
        <w:t xml:space="preserve">            通过自定义结果收集函数，将冒烟测试结果输出到对应的txt文本中</w:t>
      </w:r>
    </w:p>
    <w:p>
      <w:pPr/>
      <w:bookmarkStart w:name="ELLy-1728722788097" w:id="100"/>
      <w:bookmarkEnd w:id="100"/>
      <w:r>
        <w:rPr>
          <w:rFonts w:ascii="Arial" w:hAnsi="Arial" w:cs="Arial" w:eastAsia="Arial"/>
          <w:b w:val="true"/>
          <w:color w:val="1f2328"/>
          <w:highlight w:val="white"/>
        </w:rPr>
        <w:t>配置了allure，将输出结论通过allure服务的形式发送到邮件和对应飞书webhook接口，用户可点击邮件查看具体测试细节，那些用例执行失败，失败时候的相关日志和截图信息</w:t>
      </w:r>
    </w:p>
    <w:p>
      <w:pPr/>
      <w:bookmarkStart w:name="UgXv-1728722647978" w:id="101"/>
      <w:bookmarkEnd w:id="10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github.com/openatx/uiautomator2" TargetMode="External" Type="http://schemas.openxmlformats.org/officeDocument/2006/relationships/hyperlink"/><Relationship Id="rId4" Target="https://github.com/openatx/facebook-wda"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2024-10-14T01:00:37Z</dcterms:created>
  <dc:creator>Apache POI</dc:creator>
</cp:coreProperties>
</file>