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F596E" w14:textId="51792E29" w:rsidR="002F5277" w:rsidRPr="00477596" w:rsidRDefault="00B84836" w:rsidP="00E60DDE">
      <w:pPr>
        <w:pStyle w:val="1"/>
      </w:pPr>
      <w:r w:rsidRPr="00477596">
        <w:fldChar w:fldCharType="begin"/>
      </w:r>
      <w:r w:rsidRPr="00477596">
        <w:instrText xml:space="preserve"> MACROBUTTON MTEditEquationSection2 </w:instrText>
      </w:r>
      <w:r w:rsidRPr="00477596">
        <w:rPr>
          <w:rStyle w:val="MTEquationSection"/>
          <w:rFonts w:hint="eastAsia"/>
        </w:rPr>
        <w:instrText>公式章</w:instrText>
      </w:r>
      <w:r w:rsidRPr="00477596">
        <w:rPr>
          <w:rStyle w:val="MTEquationSection"/>
          <w:rFonts w:hint="eastAsia"/>
        </w:rPr>
        <w:instrText xml:space="preserve"> 1 </w:instrText>
      </w:r>
      <w:r w:rsidRPr="00477596">
        <w:rPr>
          <w:rStyle w:val="MTEquationSection"/>
          <w:rFonts w:hint="eastAsia"/>
        </w:rPr>
        <w:instrText>节</w:instrText>
      </w:r>
      <w:r w:rsidRPr="00477596">
        <w:rPr>
          <w:rStyle w:val="MTEquationSection"/>
          <w:rFonts w:hint="eastAsia"/>
        </w:rPr>
        <w:instrText xml:space="preserve"> 1</w:instrText>
      </w:r>
      <w:r w:rsidRPr="00477596">
        <w:fldChar w:fldCharType="begin"/>
      </w:r>
      <w:r w:rsidRPr="00477596">
        <w:instrText xml:space="preserve"> </w:instrText>
      </w:r>
      <w:r w:rsidRPr="00477596">
        <w:rPr>
          <w:rFonts w:hint="eastAsia"/>
        </w:rPr>
        <w:instrText>SEQ MTEqn \r \h \* MERGEFORMAT</w:instrText>
      </w:r>
      <w:r w:rsidRPr="00477596">
        <w:instrText xml:space="preserve"> </w:instrText>
      </w:r>
      <w:r w:rsidRPr="00477596">
        <w:fldChar w:fldCharType="end"/>
      </w:r>
      <w:r w:rsidRPr="00477596">
        <w:fldChar w:fldCharType="begin"/>
      </w:r>
      <w:r w:rsidRPr="00477596">
        <w:instrText xml:space="preserve"> SEQ MTSec \r 1 \h \* MERGEFORMAT </w:instrText>
      </w:r>
      <w:r w:rsidRPr="00477596">
        <w:fldChar w:fldCharType="end"/>
      </w:r>
      <w:r w:rsidRPr="00477596">
        <w:fldChar w:fldCharType="begin"/>
      </w:r>
      <w:r w:rsidRPr="00477596">
        <w:instrText xml:space="preserve"> SEQ MTChap \r 1 \h \* MERGEFORMAT </w:instrText>
      </w:r>
      <w:r w:rsidRPr="00477596">
        <w:fldChar w:fldCharType="end"/>
      </w:r>
      <w:r w:rsidRPr="00477596">
        <w:fldChar w:fldCharType="end"/>
      </w:r>
      <w:r w:rsidR="002F5277" w:rsidRPr="00477596">
        <w:rPr>
          <w:rFonts w:hint="eastAsia"/>
        </w:rPr>
        <w:t>UWB</w:t>
      </w:r>
    </w:p>
    <w:p w14:paraId="17EC63A6" w14:textId="77777777" w:rsidR="001117C3" w:rsidRPr="00477596" w:rsidRDefault="008373AF" w:rsidP="001117C3">
      <w:pPr>
        <w:pStyle w:val="2"/>
      </w:pPr>
      <w:r w:rsidRPr="00477596">
        <w:rPr>
          <w:rFonts w:hint="eastAsia"/>
        </w:rPr>
        <w:t>相关知识点</w:t>
      </w:r>
    </w:p>
    <w:p w14:paraId="109A9FAC" w14:textId="02DDF428" w:rsidR="002F5277" w:rsidRPr="00477596" w:rsidRDefault="008900EE" w:rsidP="001117C3">
      <w:pPr>
        <w:pStyle w:val="3"/>
      </w:pPr>
      <w:r w:rsidRPr="00477596">
        <w:rPr>
          <w:rFonts w:hint="eastAsia"/>
        </w:rPr>
        <w:t>SS</w:t>
      </w:r>
      <w:r w:rsidR="002F5277" w:rsidRPr="00477596">
        <w:rPr>
          <w:rFonts w:hint="eastAsia"/>
        </w:rPr>
        <w:t>TWR</w:t>
      </w:r>
      <w:r w:rsidR="002F5277" w:rsidRPr="00477596">
        <w:rPr>
          <w:rFonts w:hint="eastAsia"/>
        </w:rPr>
        <w:t>测距法</w:t>
      </w:r>
      <w:r w:rsidR="00E60DDE" w:rsidRPr="00477596">
        <w:rPr>
          <w:rFonts w:hint="eastAsia"/>
        </w:rPr>
        <w:t>（</w:t>
      </w:r>
      <w:r w:rsidR="007B03A5" w:rsidRPr="00477596">
        <w:rPr>
          <w:rFonts w:hint="eastAsia"/>
        </w:rPr>
        <w:t>单边</w:t>
      </w:r>
      <w:r w:rsidR="00E60DDE" w:rsidRPr="00477596">
        <w:rPr>
          <w:rFonts w:hint="eastAsia"/>
        </w:rPr>
        <w:t>双向测距法）</w:t>
      </w:r>
    </w:p>
    <w:p w14:paraId="42F2E243" w14:textId="77777777" w:rsidR="002F5277" w:rsidRPr="00477596" w:rsidRDefault="002F5277" w:rsidP="002F5277">
      <w:pPr>
        <w:ind w:firstLine="420"/>
      </w:pPr>
      <w:r w:rsidRPr="00477596">
        <w:t>术语：</w:t>
      </w:r>
    </w:p>
    <w:p w14:paraId="7ADF0465" w14:textId="77777777" w:rsidR="002F5277" w:rsidRPr="00477596" w:rsidRDefault="002F5277">
      <w:pPr>
        <w:pStyle w:val="a4"/>
        <w:numPr>
          <w:ilvl w:val="0"/>
          <w:numId w:val="8"/>
        </w:numPr>
        <w:ind w:firstLineChars="0"/>
      </w:pPr>
      <w:r w:rsidRPr="00477596">
        <w:t>往返飞行时间</w:t>
      </w:r>
      <w:r w:rsidRPr="00477596">
        <w:t xml:space="preserve"> </w:t>
      </w:r>
      <w:r w:rsidRPr="00477596">
        <w:t>（</w:t>
      </w:r>
      <w:r w:rsidRPr="00477596">
        <w:t>TOF</w:t>
      </w:r>
      <w:r w:rsidRPr="00477596">
        <w:t>）</w:t>
      </w:r>
    </w:p>
    <w:p w14:paraId="58B891A6" w14:textId="201FB748" w:rsidR="002F5277" w:rsidRPr="00477596" w:rsidRDefault="002F5277">
      <w:pPr>
        <w:pStyle w:val="a4"/>
        <w:numPr>
          <w:ilvl w:val="0"/>
          <w:numId w:val="8"/>
        </w:numPr>
        <w:ind w:firstLineChars="0"/>
      </w:pPr>
      <w:r w:rsidRPr="00477596">
        <w:t>单边双向测距法（</w:t>
      </w:r>
      <w:r w:rsidRPr="00477596">
        <w:t>SSTWR</w:t>
      </w:r>
      <w:r w:rsidRPr="00477596">
        <w:t>）</w:t>
      </w:r>
    </w:p>
    <w:p w14:paraId="3BB869FE" w14:textId="7BC713D4" w:rsidR="002F5277" w:rsidRPr="00477596" w:rsidRDefault="002F5277">
      <w:pPr>
        <w:pStyle w:val="a4"/>
        <w:numPr>
          <w:ilvl w:val="0"/>
          <w:numId w:val="8"/>
        </w:numPr>
        <w:ind w:firstLineChars="0"/>
      </w:pPr>
      <w:r w:rsidRPr="00477596">
        <w:t>双边双向测距法（</w:t>
      </w:r>
      <w:r w:rsidRPr="00477596">
        <w:t>DSTWR</w:t>
      </w:r>
      <w:r w:rsidRPr="00477596">
        <w:t>）</w:t>
      </w:r>
      <w:r w:rsidRPr="00477596">
        <w:t xml:space="preserve"> </w:t>
      </w:r>
    </w:p>
    <w:p w14:paraId="2CC70333" w14:textId="77777777" w:rsidR="002F5277" w:rsidRPr="00477596" w:rsidRDefault="002F5277" w:rsidP="002F5277">
      <w:pPr>
        <w:ind w:firstLine="420"/>
      </w:pPr>
      <w:r w:rsidRPr="00477596">
        <w:t>特点：</w:t>
      </w:r>
      <w:r w:rsidRPr="00477596">
        <w:t xml:space="preserve"> </w:t>
      </w:r>
      <w:r w:rsidRPr="00477596">
        <w:t>需要标签和基站同时具备发送和接收信号的能力，</w:t>
      </w:r>
      <w:r w:rsidRPr="00477596">
        <w:t xml:space="preserve"> </w:t>
      </w:r>
      <w:r w:rsidRPr="00477596">
        <w:t>计算各自发送和接收消息的时间间隔，从而实现标签和基站之间距离的测量。</w:t>
      </w:r>
    </w:p>
    <w:p w14:paraId="69D291C5" w14:textId="406FEAB8" w:rsidR="002F5277" w:rsidRPr="00477596" w:rsidRDefault="00B60DAB" w:rsidP="00B60DAB">
      <w:pPr>
        <w:ind w:firstLine="420"/>
        <w:jc w:val="center"/>
      </w:pPr>
      <w:r w:rsidRPr="00477596">
        <w:drawing>
          <wp:inline distT="0" distB="0" distL="0" distR="0" wp14:anchorId="208C67B7" wp14:editId="75E13B4C">
            <wp:extent cx="4265526" cy="1797416"/>
            <wp:effectExtent l="0" t="0" r="1905" b="0"/>
            <wp:docPr id="1228221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1223" name=""/>
                    <pic:cNvPicPr/>
                  </pic:nvPicPr>
                  <pic:blipFill>
                    <a:blip r:embed="rId8"/>
                    <a:stretch>
                      <a:fillRect/>
                    </a:stretch>
                  </pic:blipFill>
                  <pic:spPr>
                    <a:xfrm>
                      <a:off x="0" y="0"/>
                      <a:ext cx="4275725" cy="1801714"/>
                    </a:xfrm>
                    <a:prstGeom prst="rect">
                      <a:avLst/>
                    </a:prstGeom>
                  </pic:spPr>
                </pic:pic>
              </a:graphicData>
            </a:graphic>
          </wp:inline>
        </w:drawing>
      </w:r>
    </w:p>
    <w:p w14:paraId="4E2F0F07" w14:textId="25F4C276" w:rsidR="002F5277" w:rsidRPr="00477596" w:rsidRDefault="002F5277" w:rsidP="002F5277">
      <w:pPr>
        <w:ind w:firstLine="420"/>
      </w:pPr>
      <w:r w:rsidRPr="00477596">
        <w:t>单边双向测量：基站</w:t>
      </w:r>
      <w:r w:rsidRPr="00477596">
        <w:rPr>
          <w:rFonts w:hint="eastAsia"/>
        </w:rPr>
        <w:t>与</w:t>
      </w:r>
      <w:r w:rsidRPr="00477596">
        <w:t>标签之间的飞行时间为</w:t>
      </w:r>
      <w:r w:rsidR="00B60DAB" w:rsidRPr="00477596">
        <w:rPr>
          <w:rFonts w:hint="eastAsia"/>
        </w:rPr>
        <w:t>(A</w:t>
      </w:r>
      <w:r w:rsidR="00B60DAB" w:rsidRPr="00477596">
        <w:rPr>
          <w:rFonts w:hint="eastAsia"/>
        </w:rPr>
        <w:t>到</w:t>
      </w:r>
      <w:r w:rsidR="00B60DAB" w:rsidRPr="00477596">
        <w:rPr>
          <w:rFonts w:hint="eastAsia"/>
        </w:rPr>
        <w:t>B</w:t>
      </w:r>
      <w:r w:rsidR="00B60DAB" w:rsidRPr="00477596">
        <w:rPr>
          <w:rFonts w:hint="eastAsia"/>
        </w:rPr>
        <w:t>的单次时间</w:t>
      </w:r>
      <w:r w:rsidR="00B60DAB" w:rsidRPr="00477596">
        <w:rPr>
          <w:rFonts w:hint="eastAsia"/>
        </w:rPr>
        <w:t>):</w:t>
      </w:r>
    </w:p>
    <w:p w14:paraId="21CDA43B" w14:textId="18AF2597" w:rsidR="00B60DAB" w:rsidRPr="00477596" w:rsidRDefault="00B60DAB" w:rsidP="00B60DAB">
      <w:pPr>
        <w:ind w:firstLine="420"/>
        <w:jc w:val="center"/>
      </w:pPr>
      <w:r w:rsidRPr="00477596">
        <w:rPr>
          <w:position w:val="-24"/>
        </w:rPr>
        <w:object w:dxaOrig="1880" w:dyaOrig="660" w14:anchorId="3296462C">
          <v:shape id="_x0000_i1025" type="#_x0000_t75" style="width:94.2pt;height:33.7pt" o:ole="">
            <v:imagedata r:id="rId9" o:title=""/>
          </v:shape>
          <o:OLEObject Type="Embed" ProgID="Equation.DSMT4" ShapeID="_x0000_i1025" DrawAspect="Content" ObjectID="_1809758877" r:id="rId10"/>
        </w:object>
      </w:r>
    </w:p>
    <w:p w14:paraId="03D3F62C" w14:textId="237C0A32" w:rsidR="00B60DAB" w:rsidRPr="00477596" w:rsidRDefault="001604B7" w:rsidP="00B60DAB">
      <w:pPr>
        <w:ind w:firstLine="420"/>
      </w:pPr>
      <w:r w:rsidRPr="00477596">
        <w:rPr>
          <w:rFonts w:hint="eastAsia"/>
        </w:rPr>
        <w:t>飞行时间包括装载数据、发送数据和接收</w:t>
      </w:r>
      <w:r w:rsidRPr="00477596">
        <w:rPr>
          <w:rFonts w:hint="eastAsia"/>
        </w:rPr>
        <w:t>3</w:t>
      </w:r>
      <w:r w:rsidRPr="00477596">
        <w:rPr>
          <w:rFonts w:hint="eastAsia"/>
        </w:rPr>
        <w:t>个时间。因此，</w:t>
      </w:r>
      <w:r w:rsidRPr="00477596">
        <w:rPr>
          <w:rFonts w:hint="eastAsia"/>
          <w:color w:val="FF0000"/>
        </w:rPr>
        <w:t>测量距离理论上大于真实距离</w:t>
      </w:r>
      <w:r w:rsidRPr="00477596">
        <w:rPr>
          <w:rFonts w:hint="eastAsia"/>
        </w:rPr>
        <w:t>（真实距离仅通过发送数据时间速度计算）。</w:t>
      </w:r>
    </w:p>
    <w:p w14:paraId="71F185A2" w14:textId="4055EDFE" w:rsidR="001604B7" w:rsidRPr="00477596" w:rsidRDefault="001604B7" w:rsidP="00B60DAB">
      <w:pPr>
        <w:ind w:firstLine="420"/>
      </w:pPr>
      <w:r w:rsidRPr="00477596">
        <w:rPr>
          <w:rFonts w:hint="eastAsia"/>
        </w:rPr>
        <w:t>得到一组距离后，可以通过三边定位法确定标签的位置，至少需要</w:t>
      </w:r>
      <w:r w:rsidRPr="00477596">
        <w:rPr>
          <w:rFonts w:hint="eastAsia"/>
        </w:rPr>
        <w:t>3</w:t>
      </w:r>
      <w:r w:rsidRPr="00477596">
        <w:rPr>
          <w:rFonts w:hint="eastAsia"/>
        </w:rPr>
        <w:t>个基站，通过</w:t>
      </w:r>
      <w:r w:rsidRPr="00477596">
        <w:rPr>
          <w:rFonts w:hint="eastAsia"/>
        </w:rPr>
        <w:t>3</w:t>
      </w:r>
      <w:r w:rsidRPr="00477596">
        <w:rPr>
          <w:rFonts w:hint="eastAsia"/>
        </w:rPr>
        <w:t>个平面圆确定唯一的一个位置。</w:t>
      </w:r>
    </w:p>
    <w:p w14:paraId="43BC20C4" w14:textId="6EDA2EAD" w:rsidR="001C6338" w:rsidRPr="00477596" w:rsidRDefault="00E60DDE" w:rsidP="00E60DDE">
      <w:pPr>
        <w:ind w:firstLineChars="0" w:firstLine="0"/>
        <w:jc w:val="center"/>
      </w:pPr>
      <w:r w:rsidRPr="00477596">
        <w:drawing>
          <wp:inline distT="0" distB="0" distL="0" distR="0" wp14:anchorId="433DA48C" wp14:editId="79C96274">
            <wp:extent cx="1884898" cy="1575590"/>
            <wp:effectExtent l="0" t="0" r="1270" b="5715"/>
            <wp:docPr id="118008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87783" name=""/>
                    <pic:cNvPicPr/>
                  </pic:nvPicPr>
                  <pic:blipFill>
                    <a:blip r:embed="rId11"/>
                    <a:stretch>
                      <a:fillRect/>
                    </a:stretch>
                  </pic:blipFill>
                  <pic:spPr>
                    <a:xfrm>
                      <a:off x="0" y="0"/>
                      <a:ext cx="1892139" cy="1581643"/>
                    </a:xfrm>
                    <a:prstGeom prst="rect">
                      <a:avLst/>
                    </a:prstGeom>
                  </pic:spPr>
                </pic:pic>
              </a:graphicData>
            </a:graphic>
          </wp:inline>
        </w:drawing>
      </w:r>
    </w:p>
    <w:p w14:paraId="60E59C33" w14:textId="1F50A195" w:rsidR="00E60DDE" w:rsidRPr="00477596" w:rsidRDefault="00E60DDE" w:rsidP="00E60DDE">
      <w:pPr>
        <w:pStyle w:val="af6"/>
      </w:pPr>
      <w:r w:rsidRPr="00477596">
        <w:rPr>
          <w:rFonts w:hint="eastAsia"/>
        </w:rPr>
        <w:t>图</w:t>
      </w:r>
      <w:r w:rsidRPr="00477596">
        <w:rPr>
          <w:rFonts w:hint="eastAsia"/>
        </w:rPr>
        <w:t xml:space="preserve">11 </w:t>
      </w:r>
      <w:r w:rsidRPr="00477596">
        <w:rPr>
          <w:rFonts w:hint="eastAsia"/>
        </w:rPr>
        <w:t>三边测距法</w:t>
      </w:r>
    </w:p>
    <w:p w14:paraId="4855F6D7" w14:textId="77777777" w:rsidR="001117C3" w:rsidRPr="00477596" w:rsidRDefault="001604B7" w:rsidP="001117C3">
      <w:pPr>
        <w:ind w:firstLine="420"/>
      </w:pPr>
      <w:r w:rsidRPr="00477596">
        <w:rPr>
          <w:rFonts w:hint="eastAsia"/>
        </w:rPr>
        <w:t>注：实际上采用的是双圆</w:t>
      </w:r>
      <w:r w:rsidRPr="00477596">
        <w:rPr>
          <w:rFonts w:hint="eastAsia"/>
        </w:rPr>
        <w:t>+</w:t>
      </w:r>
      <w:r w:rsidRPr="00477596">
        <w:rPr>
          <w:rFonts w:hint="eastAsia"/>
        </w:rPr>
        <w:t>角度信息的方式确定唯一距离。</w:t>
      </w:r>
    </w:p>
    <w:p w14:paraId="22B5EA0E" w14:textId="3570ED8C" w:rsidR="002F5277" w:rsidRPr="00477596" w:rsidRDefault="00E1204E" w:rsidP="001117C3">
      <w:pPr>
        <w:pStyle w:val="3"/>
      </w:pPr>
      <w:r w:rsidRPr="00477596">
        <w:rPr>
          <w:rFonts w:hint="eastAsia"/>
        </w:rPr>
        <w:lastRenderedPageBreak/>
        <w:t>DSTWR</w:t>
      </w:r>
      <w:r w:rsidRPr="00477596">
        <w:rPr>
          <w:rFonts w:hint="eastAsia"/>
        </w:rPr>
        <w:t>测距法（双边双向测距法）</w:t>
      </w:r>
    </w:p>
    <w:p w14:paraId="428BBB46" w14:textId="48C10020" w:rsidR="00BB2B27" w:rsidRPr="00477596" w:rsidRDefault="00E154FF" w:rsidP="00E154FF">
      <w:pPr>
        <w:ind w:firstLineChars="0" w:firstLine="0"/>
        <w:jc w:val="center"/>
      </w:pPr>
      <w:r w:rsidRPr="00477596">
        <w:drawing>
          <wp:inline distT="0" distB="0" distL="0" distR="0" wp14:anchorId="100BB484" wp14:editId="3CEEFCAE">
            <wp:extent cx="4483289" cy="2084033"/>
            <wp:effectExtent l="0" t="0" r="0" b="0"/>
            <wp:docPr id="490218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6534" cy="2090190"/>
                    </a:xfrm>
                    <a:prstGeom prst="rect">
                      <a:avLst/>
                    </a:prstGeom>
                    <a:noFill/>
                    <a:ln>
                      <a:noFill/>
                    </a:ln>
                  </pic:spPr>
                </pic:pic>
              </a:graphicData>
            </a:graphic>
          </wp:inline>
        </w:drawing>
      </w:r>
    </w:p>
    <w:p w14:paraId="37095845" w14:textId="6D88602C" w:rsidR="00B84836" w:rsidRPr="00477596" w:rsidRDefault="00B84836" w:rsidP="00B84836">
      <w:pPr>
        <w:pStyle w:val="MTDisplayEquation"/>
      </w:pPr>
      <w:r w:rsidRPr="00477596">
        <w:tab/>
      </w:r>
      <w:r w:rsidRPr="00477596">
        <w:rPr>
          <w:position w:val="-30"/>
        </w:rPr>
        <w:object w:dxaOrig="2000" w:dyaOrig="680" w14:anchorId="26F39C40">
          <v:shape id="_x0000_i1026" type="#_x0000_t75" style="width:99.05pt;height:33.7pt" o:ole="">
            <v:imagedata r:id="rId13" o:title=""/>
          </v:shape>
          <o:OLEObject Type="Embed" ProgID="Equation.DSMT4" ShapeID="_x0000_i1026" DrawAspect="Content" ObjectID="_1809758878" r:id="rId14"/>
        </w:object>
      </w:r>
      <w:r w:rsidRPr="00477596">
        <w:tab/>
      </w:r>
      <w:r w:rsidRPr="00477596">
        <w:fldChar w:fldCharType="begin"/>
      </w:r>
      <w:r w:rsidRPr="00477596">
        <w:instrText xml:space="preserve"> MACROBUTTON MTPlaceRef \* MERGEFORMAT </w:instrText>
      </w:r>
      <w:r w:rsidRPr="00477596">
        <w:fldChar w:fldCharType="begin"/>
      </w:r>
      <w:r w:rsidRPr="00477596">
        <w:instrText xml:space="preserve"> SEQ MTEqn \h \* MERGEFORMAT </w:instrText>
      </w:r>
      <w:r w:rsidRPr="00477596">
        <w:fldChar w:fldCharType="end"/>
      </w:r>
      <w:r w:rsidRPr="00477596">
        <w:instrText>(</w:instrText>
      </w:r>
      <w:fldSimple w:instr=" SEQ MTSec \c \* Arabic \* MERGEFORMAT ">
        <w:r w:rsidR="004E05CE">
          <w:instrText>1</w:instrText>
        </w:r>
      </w:fldSimple>
      <w:r w:rsidRPr="00477596">
        <w:instrText>.</w:instrText>
      </w:r>
      <w:fldSimple w:instr=" SEQ MTEqn \c \* Arabic \* MERGEFORMAT ">
        <w:r w:rsidR="004E05CE">
          <w:instrText>1</w:instrText>
        </w:r>
      </w:fldSimple>
      <w:r w:rsidRPr="00477596">
        <w:instrText>)</w:instrText>
      </w:r>
      <w:r w:rsidRPr="00477596">
        <w:fldChar w:fldCharType="end"/>
      </w:r>
    </w:p>
    <w:p w14:paraId="1FF0822B" w14:textId="5F904A38" w:rsidR="00D97D14" w:rsidRPr="00477596" w:rsidRDefault="00B84836" w:rsidP="002F5277">
      <w:pPr>
        <w:ind w:firstLine="420"/>
      </w:pPr>
      <w:r w:rsidRPr="00477596">
        <w:rPr>
          <w:rFonts w:hint="eastAsia"/>
        </w:rPr>
        <w:t>DSTWR</w:t>
      </w:r>
      <w:r w:rsidRPr="00477596">
        <w:rPr>
          <w:rFonts w:hint="eastAsia"/>
        </w:rPr>
        <w:t>测距精度优于</w:t>
      </w:r>
      <w:r w:rsidRPr="00477596">
        <w:rPr>
          <w:rFonts w:hint="eastAsia"/>
        </w:rPr>
        <w:t>SSTWR</w:t>
      </w:r>
      <w:r w:rsidR="00D97D14" w:rsidRPr="00477596">
        <w:rPr>
          <w:rFonts w:hint="eastAsia"/>
        </w:rPr>
        <w:t>。</w:t>
      </w:r>
    </w:p>
    <w:p w14:paraId="0BCB90FE" w14:textId="3D7C3F81" w:rsidR="00E60DDE" w:rsidRPr="00477596" w:rsidRDefault="00D97D14" w:rsidP="002F5277">
      <w:pPr>
        <w:ind w:firstLine="420"/>
        <w:rPr>
          <w:i/>
          <w:iCs/>
        </w:rPr>
      </w:pPr>
      <w:r w:rsidRPr="00477596">
        <w:rPr>
          <w:rFonts w:hint="eastAsia"/>
        </w:rPr>
        <w:t>参考：</w:t>
      </w:r>
      <w:r w:rsidRPr="00477596">
        <w:rPr>
          <w:i/>
          <w:iCs/>
        </w:rPr>
        <w:t>Numerical and Experimental Evaluation of Error Estimation for TwoWay Ranging Methods</w:t>
      </w:r>
    </w:p>
    <w:p w14:paraId="6C016851" w14:textId="77777777" w:rsidR="00266AB8" w:rsidRPr="00477596" w:rsidRDefault="00266AB8" w:rsidP="00266AB8">
      <w:pPr>
        <w:ind w:firstLine="420"/>
      </w:pPr>
      <w:r w:rsidRPr="00477596">
        <w:t>时钟同步：</w:t>
      </w:r>
    </w:p>
    <w:p w14:paraId="0D0BEA35" w14:textId="629D06B0" w:rsidR="00266AB8" w:rsidRPr="00477596" w:rsidRDefault="00266AB8" w:rsidP="00266AB8">
      <w:pPr>
        <w:ind w:firstLine="420"/>
      </w:pPr>
      <w:r w:rsidRPr="00477596">
        <w:t>SSTWR</w:t>
      </w:r>
      <w:r w:rsidRPr="00477596">
        <w:t>：在单边双向测距中，由于两个设备可能使用不同的时钟源，因此它们之间的时钟可能不同步。这会导致测量距离时出现误差，因为每个设备都是基于自己的时钟来测量时间的</w:t>
      </w:r>
    </w:p>
    <w:p w14:paraId="6A87A9E4" w14:textId="3D166B13" w:rsidR="00266AB8" w:rsidRPr="00477596" w:rsidRDefault="00266AB8" w:rsidP="00266AB8">
      <w:pPr>
        <w:ind w:firstLine="420"/>
      </w:pPr>
      <w:r w:rsidRPr="00477596">
        <w:rPr>
          <w:rFonts w:hAnsi="Symbol"/>
        </w:rPr>
        <w:t></w:t>
      </w:r>
      <w:r w:rsidRPr="00477596">
        <w:t xml:space="preserve">  DSTWR</w:t>
      </w:r>
      <w:r w:rsidRPr="00477596">
        <w:t>：双边双向测距通过使用两个往返时间测量来减少时钟不同步带来的误差。这种方法可以更准确地确定信号在空中的实际飞行时间，因为往返时间的测量可以抵消单向测量中的时钟偏差</w:t>
      </w:r>
    </w:p>
    <w:p w14:paraId="718D7820" w14:textId="77777777" w:rsidR="00266AB8" w:rsidRPr="00477596" w:rsidRDefault="00266AB8" w:rsidP="00266AB8">
      <w:pPr>
        <w:ind w:firstLine="420"/>
      </w:pPr>
      <w:r w:rsidRPr="00477596">
        <w:rPr>
          <w:rFonts w:hAnsi="Symbol"/>
        </w:rPr>
        <w:t></w:t>
      </w:r>
      <w:r w:rsidRPr="00477596">
        <w:t xml:space="preserve">  </w:t>
      </w:r>
      <w:r w:rsidRPr="00477596">
        <w:t>误差补偿：</w:t>
      </w:r>
    </w:p>
    <w:p w14:paraId="358A981C" w14:textId="1B9D2650" w:rsidR="00266AB8" w:rsidRPr="00477596" w:rsidRDefault="00266AB8" w:rsidP="00266AB8">
      <w:pPr>
        <w:ind w:firstLine="420"/>
      </w:pPr>
      <w:r w:rsidRPr="00477596">
        <w:t>SSTWR</w:t>
      </w:r>
      <w:r w:rsidRPr="00477596">
        <w:t>：由于时钟不同步，</w:t>
      </w:r>
      <w:r w:rsidRPr="00477596">
        <w:t>SSTWR</w:t>
      </w:r>
      <w:r w:rsidRPr="00477596">
        <w:t>可能需要额外的补偿机制来校正测量误差，例如通过引入一个固定的延时或使用其他方法来估计时钟偏移</w:t>
      </w:r>
    </w:p>
    <w:p w14:paraId="20FA3AF2" w14:textId="2B651D66" w:rsidR="00266AB8" w:rsidRPr="00477596" w:rsidRDefault="00266AB8" w:rsidP="00266AB8">
      <w:pPr>
        <w:ind w:firstLine="420"/>
      </w:pPr>
      <w:r w:rsidRPr="00477596">
        <w:rPr>
          <w:rFonts w:hAnsi="Symbol"/>
        </w:rPr>
        <w:t></w:t>
      </w:r>
      <w:r w:rsidRPr="00477596">
        <w:t xml:space="preserve">  DSTWR</w:t>
      </w:r>
      <w:r w:rsidRPr="00477596">
        <w:t>：</w:t>
      </w:r>
      <w:r w:rsidRPr="00477596">
        <w:t>DSTWR</w:t>
      </w:r>
      <w:r w:rsidRPr="00477596">
        <w:t>通过计算两个往返行程的时间，并使用特定的算法来消除时钟偏差的影响，从而减少误差。例如，通过将两个往返时间相乘然后减去发送和接收回复的时间乘积，可以解出信号在空中的传播时间</w:t>
      </w:r>
    </w:p>
    <w:p w14:paraId="2C7F1D76" w14:textId="77777777" w:rsidR="00266AB8" w:rsidRPr="00477596" w:rsidRDefault="00266AB8" w:rsidP="00266AB8">
      <w:pPr>
        <w:ind w:firstLine="420"/>
      </w:pPr>
      <w:r w:rsidRPr="00477596">
        <w:rPr>
          <w:rFonts w:hAnsi="Symbol"/>
        </w:rPr>
        <w:t></w:t>
      </w:r>
      <w:r w:rsidRPr="00477596">
        <w:t xml:space="preserve">  </w:t>
      </w:r>
      <w:r w:rsidRPr="00477596">
        <w:t>测距精度：</w:t>
      </w:r>
    </w:p>
    <w:p w14:paraId="2399FF20" w14:textId="7D4BC158" w:rsidR="00266AB8" w:rsidRPr="00477596" w:rsidRDefault="00266AB8" w:rsidP="00266AB8">
      <w:pPr>
        <w:ind w:firstLine="420"/>
      </w:pPr>
      <w:r w:rsidRPr="00477596">
        <w:t>SSTWR</w:t>
      </w:r>
      <w:r w:rsidRPr="00477596">
        <w:t>：由于时钟不同步的问题，</w:t>
      </w:r>
      <w:r w:rsidRPr="00477596">
        <w:t>SSTWR</w:t>
      </w:r>
      <w:r w:rsidRPr="00477596">
        <w:t>的测距精度可能受到限制。</w:t>
      </w:r>
    </w:p>
    <w:p w14:paraId="65DD3E7F" w14:textId="2124BFF6" w:rsidR="00266AB8" w:rsidRPr="00477596" w:rsidRDefault="00266AB8" w:rsidP="00266AB8">
      <w:pPr>
        <w:ind w:firstLine="420"/>
        <w:rPr>
          <w:color w:val="FF0000"/>
        </w:rPr>
      </w:pPr>
      <w:r w:rsidRPr="00477596">
        <w:t>DSTWR</w:t>
      </w:r>
      <w:r w:rsidRPr="00477596">
        <w:t>：</w:t>
      </w:r>
      <w:r w:rsidRPr="00477596">
        <w:rPr>
          <w:color w:val="FF0000"/>
        </w:rPr>
        <w:t>DSTWR</w:t>
      </w:r>
      <w:r w:rsidRPr="00477596">
        <w:rPr>
          <w:color w:val="FF0000"/>
        </w:rPr>
        <w:t>由于采用了更复杂的误差补偿机制，通常能够提供更高的测距精度</w:t>
      </w:r>
    </w:p>
    <w:p w14:paraId="7FD20C9D" w14:textId="77777777" w:rsidR="00F87628" w:rsidRPr="00477596" w:rsidRDefault="00F87628" w:rsidP="00266AB8">
      <w:pPr>
        <w:ind w:firstLine="420"/>
        <w:rPr>
          <w:color w:val="FF0000"/>
        </w:rPr>
      </w:pPr>
    </w:p>
    <w:p w14:paraId="478DFD13" w14:textId="2D32A110" w:rsidR="00F87628" w:rsidRPr="00477596" w:rsidRDefault="00F87628" w:rsidP="001117C3">
      <w:pPr>
        <w:pStyle w:val="3"/>
      </w:pPr>
      <w:r w:rsidRPr="00477596">
        <w:rPr>
          <w:rFonts w:hint="eastAsia"/>
        </w:rPr>
        <w:t>OWR</w:t>
      </w:r>
    </w:p>
    <w:p w14:paraId="4AD70ABA" w14:textId="33116AAA" w:rsidR="000D71FF" w:rsidRPr="00477596" w:rsidRDefault="00F87628" w:rsidP="00F87628">
      <w:pPr>
        <w:ind w:firstLine="420"/>
      </w:pPr>
      <w:r w:rsidRPr="00477596">
        <w:rPr>
          <w:rFonts w:hint="eastAsia"/>
        </w:rPr>
        <w:t>OWR</w:t>
      </w:r>
      <w:r w:rsidRPr="00477596">
        <w:rPr>
          <w:rFonts w:hint="eastAsia"/>
        </w:rPr>
        <w:t>相比于</w:t>
      </w:r>
      <w:r w:rsidRPr="00477596">
        <w:rPr>
          <w:rFonts w:hint="eastAsia"/>
        </w:rPr>
        <w:t>TWR</w:t>
      </w:r>
      <w:r w:rsidRPr="00477596">
        <w:rPr>
          <w:rFonts w:hint="eastAsia"/>
        </w:rPr>
        <w:t>，更适合用来做定位</w:t>
      </w:r>
      <w:r w:rsidR="000D71FF" w:rsidRPr="00477596">
        <w:rPr>
          <w:rFonts w:hint="eastAsia"/>
        </w:rPr>
        <w:t>：</w:t>
      </w:r>
    </w:p>
    <w:p w14:paraId="014009AE" w14:textId="138D5B04" w:rsidR="000D71FF" w:rsidRPr="00477596" w:rsidRDefault="000D71FF">
      <w:pPr>
        <w:pStyle w:val="a4"/>
        <w:numPr>
          <w:ilvl w:val="0"/>
          <w:numId w:val="13"/>
        </w:numPr>
        <w:ind w:firstLineChars="0"/>
      </w:pPr>
      <w:r w:rsidRPr="00477596">
        <w:rPr>
          <w:rFonts w:hint="eastAsia"/>
        </w:rPr>
        <w:t>OWR</w:t>
      </w:r>
      <w:r w:rsidRPr="00477596">
        <w:rPr>
          <w:rFonts w:hint="eastAsia"/>
        </w:rPr>
        <w:t>设计上更简单，</w:t>
      </w:r>
      <w:r w:rsidR="00387BC9" w:rsidRPr="00477596">
        <w:rPr>
          <w:rFonts w:hint="eastAsia"/>
        </w:rPr>
        <w:t>单向数据传输减少了复杂度，能耗也更低。</w:t>
      </w:r>
    </w:p>
    <w:p w14:paraId="5135ADFE" w14:textId="17EBC64B" w:rsidR="00387BC9" w:rsidRPr="00477596" w:rsidRDefault="00387BC9">
      <w:pPr>
        <w:pStyle w:val="a4"/>
        <w:numPr>
          <w:ilvl w:val="0"/>
          <w:numId w:val="13"/>
        </w:numPr>
        <w:ind w:firstLineChars="0"/>
      </w:pPr>
      <w:r w:rsidRPr="00477596">
        <w:rPr>
          <w:rFonts w:hint="eastAsia"/>
        </w:rPr>
        <w:t>OWR</w:t>
      </w:r>
      <w:r w:rsidRPr="00477596">
        <w:rPr>
          <w:rFonts w:hint="eastAsia"/>
        </w:rPr>
        <w:t>安全性更好，移动</w:t>
      </w:r>
      <w:r w:rsidRPr="00477596">
        <w:rPr>
          <w:rFonts w:hint="eastAsia"/>
        </w:rPr>
        <w:t>Tag</w:t>
      </w:r>
      <w:r w:rsidRPr="00477596">
        <w:rPr>
          <w:rFonts w:hint="eastAsia"/>
        </w:rPr>
        <w:t>可以不发送信号返回</w:t>
      </w:r>
    </w:p>
    <w:p w14:paraId="1648340B" w14:textId="127F1BED" w:rsidR="00387BC9" w:rsidRPr="00477596" w:rsidRDefault="00387BC9">
      <w:pPr>
        <w:pStyle w:val="a4"/>
        <w:numPr>
          <w:ilvl w:val="0"/>
          <w:numId w:val="13"/>
        </w:numPr>
        <w:ind w:firstLineChars="0"/>
      </w:pPr>
      <w:r w:rsidRPr="00477596">
        <w:rPr>
          <w:rFonts w:hint="eastAsia"/>
        </w:rPr>
        <w:t>OWR</w:t>
      </w:r>
      <w:r w:rsidRPr="00477596">
        <w:rPr>
          <w:rFonts w:hint="eastAsia"/>
        </w:rPr>
        <w:t>可通过多个</w:t>
      </w:r>
      <w:r w:rsidRPr="00477596">
        <w:rPr>
          <w:rFonts w:hint="eastAsia"/>
        </w:rPr>
        <w:t>Anchor</w:t>
      </w:r>
      <w:r w:rsidRPr="00477596">
        <w:rPr>
          <w:rFonts w:hint="eastAsia"/>
        </w:rPr>
        <w:t>的测距信息减少误差</w:t>
      </w:r>
    </w:p>
    <w:p w14:paraId="29185E35" w14:textId="088821B8" w:rsidR="00387BC9" w:rsidRPr="00477596" w:rsidRDefault="00387BC9">
      <w:pPr>
        <w:pStyle w:val="a4"/>
        <w:numPr>
          <w:ilvl w:val="0"/>
          <w:numId w:val="13"/>
        </w:numPr>
        <w:ind w:firstLineChars="0"/>
      </w:pPr>
      <w:r w:rsidRPr="00477596">
        <w:rPr>
          <w:rFonts w:hint="eastAsia"/>
        </w:rPr>
        <w:t>TWR</w:t>
      </w:r>
      <w:r w:rsidRPr="00477596">
        <w:rPr>
          <w:rFonts w:hint="eastAsia"/>
        </w:rPr>
        <w:t>则更适合</w:t>
      </w:r>
      <w:r w:rsidRPr="00477596">
        <w:rPr>
          <w:rFonts w:hint="eastAsia"/>
        </w:rPr>
        <w:t>Tag</w:t>
      </w:r>
      <w:r w:rsidRPr="00477596">
        <w:rPr>
          <w:rFonts w:hint="eastAsia"/>
        </w:rPr>
        <w:t>和</w:t>
      </w:r>
      <w:r w:rsidRPr="00477596">
        <w:rPr>
          <w:rFonts w:hint="eastAsia"/>
        </w:rPr>
        <w:t>Anchor</w:t>
      </w:r>
      <w:r w:rsidRPr="00477596">
        <w:rPr>
          <w:rFonts w:hint="eastAsia"/>
        </w:rPr>
        <w:t>之间频繁通信的场景</w:t>
      </w:r>
    </w:p>
    <w:p w14:paraId="2DD5794B" w14:textId="3C3A4AEC" w:rsidR="00F87628" w:rsidRPr="00477596" w:rsidRDefault="00F87628" w:rsidP="00F87628">
      <w:pPr>
        <w:ind w:firstLine="420"/>
        <w:rPr>
          <w:b/>
          <w:bCs/>
        </w:rPr>
      </w:pPr>
      <w:r w:rsidRPr="00477596">
        <w:rPr>
          <w:rFonts w:hint="eastAsia"/>
          <w:b/>
          <w:bCs/>
          <w:color w:val="0070C0"/>
        </w:rPr>
        <w:lastRenderedPageBreak/>
        <w:t>OWR</w:t>
      </w:r>
      <w:r w:rsidRPr="00477596">
        <w:rPr>
          <w:rFonts w:hint="eastAsia"/>
          <w:b/>
          <w:bCs/>
          <w:color w:val="0070C0"/>
        </w:rPr>
        <w:t>通过多组信号的时间差确定距离</w:t>
      </w:r>
      <w:r w:rsidR="000D71FF" w:rsidRPr="00477596">
        <w:rPr>
          <w:rFonts w:hint="eastAsia"/>
          <w:b/>
          <w:bCs/>
          <w:color w:val="0070C0"/>
        </w:rPr>
        <w:t>（单向）。但在定位场景中，虽然</w:t>
      </w:r>
      <w:r w:rsidR="000D71FF" w:rsidRPr="00477596">
        <w:rPr>
          <w:rFonts w:hint="eastAsia"/>
          <w:b/>
          <w:bCs/>
          <w:color w:val="0070C0"/>
        </w:rPr>
        <w:t>Anchor</w:t>
      </w:r>
      <w:r w:rsidR="000D71FF" w:rsidRPr="00477596">
        <w:rPr>
          <w:rFonts w:hint="eastAsia"/>
          <w:b/>
          <w:bCs/>
          <w:color w:val="0070C0"/>
        </w:rPr>
        <w:t>和</w:t>
      </w:r>
      <w:r w:rsidR="000D71FF" w:rsidRPr="00477596">
        <w:rPr>
          <w:rFonts w:hint="eastAsia"/>
          <w:b/>
          <w:bCs/>
          <w:color w:val="0070C0"/>
        </w:rPr>
        <w:t>tag</w:t>
      </w:r>
      <w:r w:rsidR="000D71FF" w:rsidRPr="00477596">
        <w:rPr>
          <w:rFonts w:hint="eastAsia"/>
          <w:b/>
          <w:bCs/>
          <w:color w:val="0070C0"/>
        </w:rPr>
        <w:t>之间不需要同步，但</w:t>
      </w:r>
      <w:r w:rsidR="000D71FF" w:rsidRPr="00477596">
        <w:rPr>
          <w:rFonts w:hint="eastAsia"/>
          <w:b/>
          <w:bCs/>
          <w:color w:val="0070C0"/>
        </w:rPr>
        <w:t>Anchor</w:t>
      </w:r>
      <w:r w:rsidR="000D71FF" w:rsidRPr="00477596">
        <w:rPr>
          <w:rFonts w:hint="eastAsia"/>
          <w:b/>
          <w:bCs/>
          <w:color w:val="0070C0"/>
        </w:rPr>
        <w:t>之间需要进行同步时钟</w:t>
      </w:r>
      <w:r w:rsidR="000D71FF" w:rsidRPr="00477596">
        <w:rPr>
          <w:rFonts w:hint="eastAsia"/>
          <w:b/>
          <w:bCs/>
        </w:rPr>
        <w:t>。</w:t>
      </w:r>
    </w:p>
    <w:p w14:paraId="361A736F" w14:textId="62C504E7" w:rsidR="00F87628" w:rsidRPr="00477596" w:rsidRDefault="00F87628" w:rsidP="00F87628">
      <w:pPr>
        <w:pStyle w:val="4"/>
      </w:pPr>
      <w:r w:rsidRPr="00477596">
        <w:rPr>
          <w:rFonts w:hint="eastAsia"/>
        </w:rPr>
        <w:t>DLTDOA</w:t>
      </w:r>
    </w:p>
    <w:p w14:paraId="6A29CD74" w14:textId="45FCA8BE" w:rsidR="00F87628" w:rsidRPr="00477596" w:rsidRDefault="00F87628" w:rsidP="00F87628">
      <w:pPr>
        <w:ind w:firstLine="420"/>
      </w:pPr>
      <w:r w:rsidRPr="00477596">
        <w:rPr>
          <w:rFonts w:hint="eastAsia"/>
        </w:rPr>
        <w:t>DLTDoA</w:t>
      </w:r>
      <w:r w:rsidRPr="00477596">
        <w:rPr>
          <w:rFonts w:hint="eastAsia"/>
        </w:rPr>
        <w:t>（</w:t>
      </w:r>
      <w:r w:rsidRPr="00477596">
        <w:rPr>
          <w:rFonts w:hint="eastAsia"/>
        </w:rPr>
        <w:t>Downlink Time Difference of Arrival</w:t>
      </w:r>
      <w:r w:rsidRPr="00477596">
        <w:rPr>
          <w:rFonts w:hint="eastAsia"/>
        </w:rPr>
        <w:t>）即下行时差到达，是一种用于确定移动设备位置的定位技术。在</w:t>
      </w:r>
      <w:r w:rsidRPr="00477596">
        <w:rPr>
          <w:rFonts w:hint="eastAsia"/>
        </w:rPr>
        <w:t>DLTDoA</w:t>
      </w:r>
      <w:r w:rsidRPr="00477596">
        <w:rPr>
          <w:rFonts w:hint="eastAsia"/>
        </w:rPr>
        <w:t>系统中，多个同步的固定设备（称为</w:t>
      </w:r>
      <w:r w:rsidRPr="00477596">
        <w:rPr>
          <w:rFonts w:hint="eastAsia"/>
        </w:rPr>
        <w:t>DTAnchors</w:t>
      </w:r>
      <w:r w:rsidRPr="00477596">
        <w:rPr>
          <w:rFonts w:hint="eastAsia"/>
        </w:rPr>
        <w:t>）向移动设备（称为</w:t>
      </w:r>
      <w:r w:rsidRPr="00477596">
        <w:rPr>
          <w:rFonts w:hint="eastAsia"/>
        </w:rPr>
        <w:t>DTTag</w:t>
      </w:r>
      <w:r w:rsidRPr="00477596">
        <w:rPr>
          <w:rFonts w:hint="eastAsia"/>
        </w:rPr>
        <w:t>或</w:t>
      </w:r>
      <w:r w:rsidRPr="00477596">
        <w:rPr>
          <w:rFonts w:hint="eastAsia"/>
        </w:rPr>
        <w:t>UTTag</w:t>
      </w:r>
      <w:r w:rsidRPr="00477596">
        <w:rPr>
          <w:rFonts w:hint="eastAsia"/>
        </w:rPr>
        <w:t>）发送信号。移动设备接收这些信号并测量信号到达的时间，通过这些时间测量值计算出到达时间差（</w:t>
      </w:r>
      <w:r w:rsidRPr="00477596">
        <w:rPr>
          <w:rFonts w:hint="eastAsia"/>
        </w:rPr>
        <w:t>TDoA</w:t>
      </w:r>
      <w:r w:rsidRPr="00477596">
        <w:rPr>
          <w:rFonts w:hint="eastAsia"/>
        </w:rPr>
        <w:t>），从而确定其位置。以下是</w:t>
      </w:r>
      <w:r w:rsidRPr="00477596">
        <w:rPr>
          <w:rFonts w:hint="eastAsia"/>
        </w:rPr>
        <w:t>DLTDoA</w:t>
      </w:r>
      <w:r w:rsidRPr="00477596">
        <w:rPr>
          <w:rFonts w:hint="eastAsia"/>
        </w:rPr>
        <w:t>技术的一些关键点：</w:t>
      </w:r>
    </w:p>
    <w:p w14:paraId="60BBD0B4" w14:textId="77777777" w:rsidR="00F87628" w:rsidRPr="00477596" w:rsidRDefault="00F87628" w:rsidP="00F87628">
      <w:pPr>
        <w:ind w:firstLine="420"/>
      </w:pPr>
    </w:p>
    <w:p w14:paraId="20426302" w14:textId="71318605" w:rsidR="00F87628" w:rsidRPr="00477596" w:rsidRDefault="00F87628" w:rsidP="00F87628">
      <w:pPr>
        <w:ind w:firstLine="420"/>
      </w:pPr>
      <w:r w:rsidRPr="00477596">
        <w:rPr>
          <w:rFonts w:hint="eastAsia"/>
        </w:rPr>
        <w:t xml:space="preserve">1. </w:t>
      </w:r>
      <w:r w:rsidRPr="00477596">
        <w:rPr>
          <w:rFonts w:hint="eastAsia"/>
        </w:rPr>
        <w:t>定位原理：</w:t>
      </w:r>
      <w:r w:rsidRPr="00477596">
        <w:rPr>
          <w:rFonts w:hint="eastAsia"/>
        </w:rPr>
        <w:t>DLTDoA</w:t>
      </w:r>
      <w:r w:rsidRPr="00477596">
        <w:rPr>
          <w:rFonts w:hint="eastAsia"/>
        </w:rPr>
        <w:t>利用多个固定基站（</w:t>
      </w:r>
      <w:r w:rsidRPr="00477596">
        <w:rPr>
          <w:rFonts w:hint="eastAsia"/>
        </w:rPr>
        <w:t>DTAnchors</w:t>
      </w:r>
      <w:r w:rsidRPr="00477596">
        <w:rPr>
          <w:rFonts w:hint="eastAsia"/>
        </w:rPr>
        <w:t>）发送的信号到达移动设备的时间差来确定设备的位置。这种方法通常用于室内定位系统，因为它可以在</w:t>
      </w:r>
      <w:r w:rsidRPr="00477596">
        <w:rPr>
          <w:rFonts w:hint="eastAsia"/>
        </w:rPr>
        <w:t>GPS</w:t>
      </w:r>
      <w:r w:rsidRPr="00477596">
        <w:rPr>
          <w:rFonts w:hint="eastAsia"/>
        </w:rPr>
        <w:t>信号不佳的环境中提供精确的位置信息。</w:t>
      </w:r>
    </w:p>
    <w:p w14:paraId="2DDD007F" w14:textId="77777777" w:rsidR="00F87628" w:rsidRPr="00477596" w:rsidRDefault="00F87628" w:rsidP="00F87628">
      <w:pPr>
        <w:ind w:firstLine="420"/>
      </w:pPr>
    </w:p>
    <w:p w14:paraId="1268C787" w14:textId="622055CA" w:rsidR="00F87628" w:rsidRPr="00477596" w:rsidRDefault="00F87628" w:rsidP="00F87628">
      <w:pPr>
        <w:ind w:firstLine="420"/>
      </w:pPr>
      <w:r w:rsidRPr="00477596">
        <w:rPr>
          <w:rFonts w:hint="eastAsia"/>
        </w:rPr>
        <w:t xml:space="preserve">2. </w:t>
      </w:r>
      <w:r w:rsidRPr="00477596">
        <w:rPr>
          <w:rFonts w:hint="eastAsia"/>
        </w:rPr>
        <w:t>同步性：在</w:t>
      </w:r>
      <w:r w:rsidRPr="00477596">
        <w:rPr>
          <w:rFonts w:hint="eastAsia"/>
        </w:rPr>
        <w:t>DLTDoA</w:t>
      </w:r>
      <w:r w:rsidRPr="00477596">
        <w:rPr>
          <w:rFonts w:hint="eastAsia"/>
        </w:rPr>
        <w:t>系统中，</w:t>
      </w:r>
      <w:r w:rsidRPr="00477596">
        <w:rPr>
          <w:rFonts w:hint="eastAsia"/>
          <w:b/>
          <w:bCs/>
          <w:color w:val="FF0000"/>
        </w:rPr>
        <w:t>所有</w:t>
      </w:r>
      <w:r w:rsidRPr="00477596">
        <w:rPr>
          <w:rFonts w:hint="eastAsia"/>
          <w:b/>
          <w:bCs/>
          <w:color w:val="FF0000"/>
        </w:rPr>
        <w:t>DTAnchors</w:t>
      </w:r>
      <w:r w:rsidRPr="00477596">
        <w:rPr>
          <w:rFonts w:hint="eastAsia"/>
          <w:b/>
          <w:bCs/>
          <w:color w:val="FF0000"/>
        </w:rPr>
        <w:t>需要同步它们的时钟以确保时间测量的准确性</w:t>
      </w:r>
      <w:r w:rsidRPr="00477596">
        <w:rPr>
          <w:rFonts w:hint="eastAsia"/>
        </w:rPr>
        <w:t>。</w:t>
      </w:r>
    </w:p>
    <w:p w14:paraId="58BB5325" w14:textId="77777777" w:rsidR="00F87628" w:rsidRPr="00477596" w:rsidRDefault="00F87628" w:rsidP="00F87628">
      <w:pPr>
        <w:ind w:firstLine="420"/>
      </w:pPr>
    </w:p>
    <w:p w14:paraId="257188C3" w14:textId="35693D49" w:rsidR="00F87628" w:rsidRPr="00477596" w:rsidRDefault="00F87628" w:rsidP="00F87628">
      <w:pPr>
        <w:ind w:firstLine="420"/>
      </w:pPr>
      <w:r w:rsidRPr="00477596">
        <w:rPr>
          <w:rFonts w:hint="eastAsia"/>
        </w:rPr>
        <w:t xml:space="preserve">3. </w:t>
      </w:r>
      <w:r w:rsidRPr="00477596">
        <w:rPr>
          <w:rFonts w:hint="eastAsia"/>
        </w:rPr>
        <w:t>信号传输：</w:t>
      </w:r>
      <w:r w:rsidRPr="00477596">
        <w:rPr>
          <w:rFonts w:hint="eastAsia"/>
        </w:rPr>
        <w:t>DTAnchors</w:t>
      </w:r>
      <w:r w:rsidRPr="00477596">
        <w:rPr>
          <w:rFonts w:hint="eastAsia"/>
        </w:rPr>
        <w:t>广播信号，</w:t>
      </w:r>
      <w:r w:rsidRPr="00477596">
        <w:rPr>
          <w:rFonts w:hint="eastAsia"/>
          <w:color w:val="FF0000"/>
        </w:rPr>
        <w:t>移动设备（</w:t>
      </w:r>
      <w:r w:rsidRPr="00477596">
        <w:rPr>
          <w:rFonts w:hint="eastAsia"/>
          <w:color w:val="FF0000"/>
        </w:rPr>
        <w:t>DTTag</w:t>
      </w:r>
      <w:r w:rsidRPr="00477596">
        <w:rPr>
          <w:rFonts w:hint="eastAsia"/>
          <w:color w:val="FF0000"/>
        </w:rPr>
        <w:t>）被动接收这些信号</w:t>
      </w:r>
      <w:r w:rsidRPr="00477596">
        <w:rPr>
          <w:rFonts w:hint="eastAsia"/>
        </w:rPr>
        <w:t>。这种方式的优点是不会暴露移动设备的位置，因为它只是接收信号而不发射信号。</w:t>
      </w:r>
    </w:p>
    <w:p w14:paraId="0F985DE9" w14:textId="77777777" w:rsidR="00F87628" w:rsidRPr="00477596" w:rsidRDefault="00F87628" w:rsidP="00F87628">
      <w:pPr>
        <w:ind w:firstLine="420"/>
      </w:pPr>
    </w:p>
    <w:p w14:paraId="6357688B" w14:textId="2160E965" w:rsidR="00F87628" w:rsidRPr="00477596" w:rsidRDefault="00F87628" w:rsidP="00F87628">
      <w:pPr>
        <w:ind w:firstLine="420"/>
      </w:pPr>
      <w:r w:rsidRPr="00477596">
        <w:rPr>
          <w:rFonts w:hint="eastAsia"/>
        </w:rPr>
        <w:t xml:space="preserve">4. </w:t>
      </w:r>
      <w:r w:rsidRPr="00477596">
        <w:rPr>
          <w:rFonts w:hint="eastAsia"/>
        </w:rPr>
        <w:t>时间测量：移动设备测量信号的接收时间，并使用这些时间戳来计算与每个</w:t>
      </w:r>
      <w:r w:rsidRPr="00477596">
        <w:rPr>
          <w:rFonts w:hint="eastAsia"/>
        </w:rPr>
        <w:t>DTAnchor</w:t>
      </w:r>
      <w:r w:rsidRPr="00477596">
        <w:rPr>
          <w:rFonts w:hint="eastAsia"/>
        </w:rPr>
        <w:t>之间的距离。</w:t>
      </w:r>
    </w:p>
    <w:p w14:paraId="2B527F7A" w14:textId="77777777" w:rsidR="00F87628" w:rsidRPr="00477596" w:rsidRDefault="00F87628" w:rsidP="00F87628">
      <w:pPr>
        <w:ind w:firstLine="420"/>
      </w:pPr>
    </w:p>
    <w:p w14:paraId="16F14324" w14:textId="1DE6934C" w:rsidR="00F87628" w:rsidRPr="00477596" w:rsidRDefault="00F87628" w:rsidP="00F87628">
      <w:pPr>
        <w:ind w:firstLine="420"/>
      </w:pPr>
      <w:r w:rsidRPr="00477596">
        <w:rPr>
          <w:rFonts w:hint="eastAsia"/>
        </w:rPr>
        <w:t xml:space="preserve">5. </w:t>
      </w:r>
      <w:r w:rsidRPr="00477596">
        <w:rPr>
          <w:rFonts w:hint="eastAsia"/>
        </w:rPr>
        <w:t>定位算法：通过测量至少三个</w:t>
      </w:r>
      <w:r w:rsidRPr="00477596">
        <w:rPr>
          <w:rFonts w:hint="eastAsia"/>
        </w:rPr>
        <w:t>DTAnchors</w:t>
      </w:r>
      <w:r w:rsidRPr="00477596">
        <w:rPr>
          <w:rFonts w:hint="eastAsia"/>
        </w:rPr>
        <w:t>的时间差，可以使用三角测量或超定系统来确定移动设备的位置。</w:t>
      </w:r>
    </w:p>
    <w:p w14:paraId="40A96B0F" w14:textId="77777777" w:rsidR="00F87628" w:rsidRPr="00477596" w:rsidRDefault="00F87628" w:rsidP="00F87628">
      <w:pPr>
        <w:ind w:firstLine="420"/>
      </w:pPr>
    </w:p>
    <w:p w14:paraId="3E7CF405" w14:textId="0109B7B1" w:rsidR="00F87628" w:rsidRPr="00477596" w:rsidRDefault="00F87628" w:rsidP="00F87628">
      <w:pPr>
        <w:ind w:firstLine="420"/>
      </w:pPr>
      <w:r w:rsidRPr="00477596">
        <w:rPr>
          <w:rFonts w:hint="eastAsia"/>
        </w:rPr>
        <w:t xml:space="preserve">6. </w:t>
      </w:r>
      <w:r w:rsidRPr="00477596">
        <w:rPr>
          <w:rFonts w:hint="eastAsia"/>
        </w:rPr>
        <w:t>网络结构：</w:t>
      </w:r>
      <w:r w:rsidRPr="00477596">
        <w:rPr>
          <w:rFonts w:hint="eastAsia"/>
        </w:rPr>
        <w:t>DLTDoA</w:t>
      </w:r>
      <w:r w:rsidRPr="00477596">
        <w:rPr>
          <w:rFonts w:hint="eastAsia"/>
        </w:rPr>
        <w:t>网络可能包含多个集群（</w:t>
      </w:r>
      <w:r w:rsidRPr="00477596">
        <w:rPr>
          <w:rFonts w:hint="eastAsia"/>
        </w:rPr>
        <w:t>clusters</w:t>
      </w:r>
      <w:r w:rsidRPr="00477596">
        <w:rPr>
          <w:rFonts w:hint="eastAsia"/>
        </w:rPr>
        <w:t>），每个集群由一个发起者</w:t>
      </w:r>
      <w:r w:rsidRPr="00477596">
        <w:rPr>
          <w:rFonts w:hint="eastAsia"/>
        </w:rPr>
        <w:t>DTAnchor</w:t>
      </w:r>
      <w:r w:rsidRPr="00477596">
        <w:rPr>
          <w:rFonts w:hint="eastAsia"/>
        </w:rPr>
        <w:t>（</w:t>
      </w:r>
      <w:r w:rsidRPr="00477596">
        <w:rPr>
          <w:rFonts w:hint="eastAsia"/>
        </w:rPr>
        <w:t>Initiator DTAnchor</w:t>
      </w:r>
      <w:r w:rsidRPr="00477596">
        <w:rPr>
          <w:rFonts w:hint="eastAsia"/>
        </w:rPr>
        <w:t>）和多个响应者</w:t>
      </w:r>
      <w:r w:rsidRPr="00477596">
        <w:rPr>
          <w:rFonts w:hint="eastAsia"/>
        </w:rPr>
        <w:t>DTAnchors</w:t>
      </w:r>
      <w:r w:rsidRPr="00477596">
        <w:rPr>
          <w:rFonts w:hint="eastAsia"/>
        </w:rPr>
        <w:t>（</w:t>
      </w:r>
      <w:r w:rsidRPr="00477596">
        <w:rPr>
          <w:rFonts w:hint="eastAsia"/>
        </w:rPr>
        <w:t>Responder DTAnchors</w:t>
      </w:r>
      <w:r w:rsidRPr="00477596">
        <w:rPr>
          <w:rFonts w:hint="eastAsia"/>
        </w:rPr>
        <w:t>）组成。</w:t>
      </w:r>
    </w:p>
    <w:p w14:paraId="1198097E" w14:textId="77777777" w:rsidR="00F87628" w:rsidRPr="00477596" w:rsidRDefault="00F87628" w:rsidP="00F87628">
      <w:pPr>
        <w:ind w:firstLine="420"/>
      </w:pPr>
    </w:p>
    <w:p w14:paraId="10B0D515" w14:textId="6CD8B12D" w:rsidR="00F87628" w:rsidRPr="00477596" w:rsidRDefault="00F87628" w:rsidP="00F87628">
      <w:pPr>
        <w:ind w:firstLine="420"/>
      </w:pPr>
      <w:r w:rsidRPr="00477596">
        <w:rPr>
          <w:rFonts w:hint="eastAsia"/>
        </w:rPr>
        <w:t xml:space="preserve">8. </w:t>
      </w:r>
      <w:r w:rsidRPr="00477596">
        <w:rPr>
          <w:rFonts w:hint="eastAsia"/>
        </w:rPr>
        <w:t>应用场景：</w:t>
      </w:r>
      <w:r w:rsidRPr="00477596">
        <w:rPr>
          <w:rFonts w:hint="eastAsia"/>
        </w:rPr>
        <w:t>DLTDoA</w:t>
      </w:r>
      <w:r w:rsidRPr="00477596">
        <w:rPr>
          <w:rFonts w:hint="eastAsia"/>
        </w:rPr>
        <w:t>适用于多种场景，包括室内导航、资产跟踪、安全监控等。</w:t>
      </w:r>
    </w:p>
    <w:p w14:paraId="6AEB43D8" w14:textId="77777777" w:rsidR="00F87628" w:rsidRPr="00477596" w:rsidRDefault="00F87628" w:rsidP="00F87628">
      <w:pPr>
        <w:ind w:firstLine="420"/>
      </w:pPr>
    </w:p>
    <w:p w14:paraId="5E969EAB" w14:textId="50120E2C" w:rsidR="00F87628" w:rsidRPr="00477596" w:rsidRDefault="00F87628" w:rsidP="00F87628">
      <w:pPr>
        <w:ind w:firstLine="420"/>
      </w:pPr>
      <w:r w:rsidRPr="00477596">
        <w:rPr>
          <w:rFonts w:hint="eastAsia"/>
        </w:rPr>
        <w:t xml:space="preserve">9. </w:t>
      </w:r>
      <w:r w:rsidRPr="00477596">
        <w:rPr>
          <w:rFonts w:hint="eastAsia"/>
        </w:rPr>
        <w:t>安全性：由于移动设备不需要发射信号，</w:t>
      </w:r>
      <w:r w:rsidRPr="00477596">
        <w:rPr>
          <w:rFonts w:hint="eastAsia"/>
        </w:rPr>
        <w:t>DLTDoA</w:t>
      </w:r>
      <w:r w:rsidRPr="00477596">
        <w:rPr>
          <w:rFonts w:hint="eastAsia"/>
        </w:rPr>
        <w:t>提供了一种相对安全的位置确定方式，因为它难以被未经授权的第三方追踪。</w:t>
      </w:r>
    </w:p>
    <w:p w14:paraId="5351E0DC" w14:textId="77777777" w:rsidR="00F87628" w:rsidRPr="00477596" w:rsidRDefault="00F87628" w:rsidP="00F87628">
      <w:pPr>
        <w:ind w:firstLine="420"/>
      </w:pPr>
    </w:p>
    <w:p w14:paraId="072C307E" w14:textId="5FB698E8" w:rsidR="00F87628" w:rsidRPr="00477596" w:rsidRDefault="00F87628" w:rsidP="00F87628">
      <w:pPr>
        <w:ind w:firstLine="420"/>
      </w:pPr>
      <w:r w:rsidRPr="00477596">
        <w:rPr>
          <w:rFonts w:hint="eastAsia"/>
        </w:rPr>
        <w:t xml:space="preserve">10. </w:t>
      </w:r>
      <w:r w:rsidRPr="00477596">
        <w:rPr>
          <w:rFonts w:hint="eastAsia"/>
        </w:rPr>
        <w:t>技术挑战：</w:t>
      </w:r>
      <w:r w:rsidRPr="00477596">
        <w:rPr>
          <w:rFonts w:hint="eastAsia"/>
        </w:rPr>
        <w:t>DLTDoA</w:t>
      </w:r>
      <w:r w:rsidRPr="00477596">
        <w:rPr>
          <w:rFonts w:hint="eastAsia"/>
        </w:rPr>
        <w:t>系统需要精确的时间同步和有效的算法来处理多径效应和信号衰减，这些都可能影响定位的准确性。</w:t>
      </w:r>
    </w:p>
    <w:p w14:paraId="55155754" w14:textId="77777777" w:rsidR="00F87628" w:rsidRPr="00477596" w:rsidRDefault="00F87628" w:rsidP="00F87628">
      <w:pPr>
        <w:ind w:firstLine="420"/>
      </w:pPr>
    </w:p>
    <w:p w14:paraId="34A016A0" w14:textId="7B14DDD6" w:rsidR="00F87628" w:rsidRPr="00477596" w:rsidRDefault="00F87628" w:rsidP="00F87628">
      <w:pPr>
        <w:pStyle w:val="4"/>
      </w:pPr>
      <w:r w:rsidRPr="00477596">
        <w:rPr>
          <w:rFonts w:hint="eastAsia"/>
        </w:rPr>
        <w:t>ULTDOA</w:t>
      </w:r>
    </w:p>
    <w:p w14:paraId="6901EA8A" w14:textId="15BB2908" w:rsidR="00BF796C" w:rsidRPr="00477596" w:rsidRDefault="00BF796C" w:rsidP="00BF796C">
      <w:pPr>
        <w:ind w:firstLine="420"/>
      </w:pPr>
      <w:r w:rsidRPr="00477596">
        <w:rPr>
          <w:rFonts w:hint="eastAsia"/>
        </w:rPr>
        <w:t>ULTDoA</w:t>
      </w:r>
      <w:r w:rsidRPr="00477596">
        <w:rPr>
          <w:rFonts w:hint="eastAsia"/>
        </w:rPr>
        <w:t>（</w:t>
      </w:r>
      <w:r w:rsidRPr="00477596">
        <w:rPr>
          <w:rFonts w:hint="eastAsia"/>
        </w:rPr>
        <w:t>Uplink Time Difference of Arrival</w:t>
      </w:r>
      <w:r w:rsidRPr="00477596">
        <w:rPr>
          <w:rFonts w:hint="eastAsia"/>
        </w:rPr>
        <w:t>）即上行时差到达，是一种基于</w:t>
      </w:r>
      <w:r w:rsidRPr="00477596">
        <w:rPr>
          <w:rFonts w:hint="eastAsia"/>
        </w:rPr>
        <w:t>UWB</w:t>
      </w:r>
      <w:r w:rsidRPr="00477596">
        <w:rPr>
          <w:rFonts w:hint="eastAsia"/>
        </w:rPr>
        <w:t>（</w:t>
      </w:r>
      <w:r w:rsidRPr="00477596">
        <w:rPr>
          <w:rFonts w:hint="eastAsia"/>
        </w:rPr>
        <w:t>Ultra Wideband</w:t>
      </w:r>
      <w:r w:rsidRPr="00477596">
        <w:rPr>
          <w:rFonts w:hint="eastAsia"/>
        </w:rPr>
        <w:t>，超宽带）技术的定位方法，用于确定移动设备（如智能手机或标签）相对于固定锚点（</w:t>
      </w:r>
      <w:r w:rsidRPr="00477596">
        <w:rPr>
          <w:rFonts w:hint="eastAsia"/>
        </w:rPr>
        <w:t>Anchors</w:t>
      </w:r>
      <w:r w:rsidRPr="00477596">
        <w:rPr>
          <w:rFonts w:hint="eastAsia"/>
        </w:rPr>
        <w:t>）的位置。以下是</w:t>
      </w:r>
      <w:r w:rsidRPr="00477596">
        <w:rPr>
          <w:rFonts w:hint="eastAsia"/>
        </w:rPr>
        <w:t>ULTDoA</w:t>
      </w:r>
      <w:r w:rsidRPr="00477596">
        <w:rPr>
          <w:rFonts w:hint="eastAsia"/>
        </w:rPr>
        <w:t>技术的关键特点和过程：</w:t>
      </w:r>
    </w:p>
    <w:p w14:paraId="098F8CAC" w14:textId="77777777" w:rsidR="00BF796C" w:rsidRPr="00477596" w:rsidRDefault="00BF796C" w:rsidP="00BF796C">
      <w:pPr>
        <w:ind w:firstLine="420"/>
      </w:pPr>
    </w:p>
    <w:p w14:paraId="63146279" w14:textId="29682F46" w:rsidR="00BF796C" w:rsidRPr="00477596" w:rsidRDefault="00BF796C" w:rsidP="00BF796C">
      <w:pPr>
        <w:ind w:firstLine="420"/>
      </w:pPr>
      <w:r w:rsidRPr="00477596">
        <w:rPr>
          <w:rFonts w:hint="eastAsia"/>
        </w:rPr>
        <w:t xml:space="preserve">1. </w:t>
      </w:r>
      <w:r w:rsidRPr="00477596">
        <w:rPr>
          <w:rFonts w:hint="eastAsia"/>
        </w:rPr>
        <w:t>定位过程：在</w:t>
      </w:r>
      <w:r w:rsidRPr="00477596">
        <w:rPr>
          <w:rFonts w:hint="eastAsia"/>
        </w:rPr>
        <w:t>ULTDoA</w:t>
      </w:r>
      <w:r w:rsidRPr="00477596">
        <w:rPr>
          <w:rFonts w:hint="eastAsia"/>
        </w:rPr>
        <w:t>中，移动设备（称为</w:t>
      </w:r>
      <w:r w:rsidRPr="00477596">
        <w:rPr>
          <w:rFonts w:hint="eastAsia"/>
        </w:rPr>
        <w:t>UTTag</w:t>
      </w:r>
      <w:r w:rsidRPr="00477596">
        <w:rPr>
          <w:rFonts w:hint="eastAsia"/>
        </w:rPr>
        <w:t>）定期发送信号（称为</w:t>
      </w:r>
      <w:r w:rsidRPr="00477596">
        <w:rPr>
          <w:rFonts w:hint="eastAsia"/>
        </w:rPr>
        <w:t xml:space="preserve">Blink </w:t>
      </w:r>
      <w:r w:rsidRPr="00477596">
        <w:rPr>
          <w:rFonts w:hint="eastAsia"/>
        </w:rPr>
        <w:lastRenderedPageBreak/>
        <w:t>UTMs</w:t>
      </w:r>
      <w:r w:rsidRPr="00477596">
        <w:rPr>
          <w:rFonts w:hint="eastAsia"/>
        </w:rPr>
        <w:t>或</w:t>
      </w:r>
      <w:r w:rsidRPr="00477596">
        <w:rPr>
          <w:rFonts w:hint="eastAsia"/>
        </w:rPr>
        <w:t>UTMs</w:t>
      </w:r>
      <w:r w:rsidRPr="00477596">
        <w:rPr>
          <w:rFonts w:hint="eastAsia"/>
        </w:rPr>
        <w:t>），这些信号被多个固定位置的锚点（称为</w:t>
      </w:r>
      <w:r w:rsidRPr="00477596">
        <w:rPr>
          <w:rFonts w:hint="eastAsia"/>
        </w:rPr>
        <w:t>UTAnchors</w:t>
      </w:r>
      <w:r w:rsidRPr="00477596">
        <w:rPr>
          <w:rFonts w:hint="eastAsia"/>
        </w:rPr>
        <w:t>）接收。</w:t>
      </w:r>
    </w:p>
    <w:p w14:paraId="20129A72" w14:textId="77777777" w:rsidR="00BF796C" w:rsidRPr="00477596" w:rsidRDefault="00BF796C" w:rsidP="00BF796C">
      <w:pPr>
        <w:ind w:firstLine="420"/>
      </w:pPr>
    </w:p>
    <w:p w14:paraId="04BBBCC4" w14:textId="1FD5B855" w:rsidR="00BF796C" w:rsidRPr="00477596" w:rsidRDefault="00BF796C" w:rsidP="00BF796C">
      <w:pPr>
        <w:ind w:firstLine="420"/>
      </w:pPr>
      <w:r w:rsidRPr="00477596">
        <w:rPr>
          <w:rFonts w:hint="eastAsia"/>
        </w:rPr>
        <w:t xml:space="preserve">2. </w:t>
      </w:r>
      <w:r w:rsidRPr="00477596">
        <w:rPr>
          <w:rFonts w:hint="eastAsia"/>
        </w:rPr>
        <w:t>时间同步：锚点需要时间同步，以便准确测量信号到达的时间。这可以通过无线同步机制或有线同步机制实现。</w:t>
      </w:r>
    </w:p>
    <w:p w14:paraId="31456B45" w14:textId="77777777" w:rsidR="00BF796C" w:rsidRPr="00477596" w:rsidRDefault="00BF796C" w:rsidP="00BF796C">
      <w:pPr>
        <w:ind w:firstLine="420"/>
      </w:pPr>
    </w:p>
    <w:p w14:paraId="4F30F528" w14:textId="650BCB40" w:rsidR="00BF796C" w:rsidRPr="00477596" w:rsidRDefault="00BF796C" w:rsidP="00BF796C">
      <w:pPr>
        <w:ind w:firstLine="420"/>
      </w:pPr>
      <w:r w:rsidRPr="00477596">
        <w:rPr>
          <w:rFonts w:hint="eastAsia"/>
        </w:rPr>
        <w:t xml:space="preserve">3. </w:t>
      </w:r>
      <w:r w:rsidRPr="00477596">
        <w:rPr>
          <w:rFonts w:hint="eastAsia"/>
        </w:rPr>
        <w:t>信号传输：</w:t>
      </w:r>
      <w:r w:rsidRPr="00477596">
        <w:rPr>
          <w:rFonts w:hint="eastAsia"/>
        </w:rPr>
        <w:t>UTTag</w:t>
      </w:r>
      <w:r w:rsidRPr="00477596">
        <w:rPr>
          <w:rFonts w:hint="eastAsia"/>
        </w:rPr>
        <w:t>发送的信号被</w:t>
      </w:r>
      <w:r w:rsidRPr="00477596">
        <w:rPr>
          <w:rFonts w:hint="eastAsia"/>
        </w:rPr>
        <w:t>UTAnchors</w:t>
      </w:r>
      <w:r w:rsidRPr="00477596">
        <w:rPr>
          <w:rFonts w:hint="eastAsia"/>
        </w:rPr>
        <w:t>接收，每个</w:t>
      </w:r>
      <w:r w:rsidRPr="00477596">
        <w:rPr>
          <w:rFonts w:hint="eastAsia"/>
        </w:rPr>
        <w:t>UTAnchor</w:t>
      </w:r>
      <w:r w:rsidRPr="00477596">
        <w:rPr>
          <w:rFonts w:hint="eastAsia"/>
        </w:rPr>
        <w:t>记录接收到信号的时间戳（</w:t>
      </w:r>
      <w:r w:rsidRPr="00477596">
        <w:rPr>
          <w:rFonts w:hint="eastAsia"/>
        </w:rPr>
        <w:t>ToA</w:t>
      </w:r>
      <w:r w:rsidRPr="00477596">
        <w:rPr>
          <w:rFonts w:hint="eastAsia"/>
        </w:rPr>
        <w:t>，</w:t>
      </w:r>
      <w:r w:rsidRPr="00477596">
        <w:rPr>
          <w:rFonts w:hint="eastAsia"/>
        </w:rPr>
        <w:t>Time of Arrival</w:t>
      </w:r>
      <w:r w:rsidRPr="00477596">
        <w:rPr>
          <w:rFonts w:hint="eastAsia"/>
        </w:rPr>
        <w:t>）。</w:t>
      </w:r>
    </w:p>
    <w:p w14:paraId="2439D720" w14:textId="77777777" w:rsidR="00BF796C" w:rsidRPr="00477596" w:rsidRDefault="00BF796C" w:rsidP="00BF796C">
      <w:pPr>
        <w:ind w:firstLine="420"/>
      </w:pPr>
    </w:p>
    <w:p w14:paraId="59FEA710" w14:textId="48DC3FFB" w:rsidR="00BF796C" w:rsidRPr="00477596" w:rsidRDefault="00BF796C" w:rsidP="00BF796C">
      <w:pPr>
        <w:ind w:firstLine="420"/>
      </w:pPr>
      <w:r w:rsidRPr="00477596">
        <w:rPr>
          <w:rFonts w:hint="eastAsia"/>
        </w:rPr>
        <w:t xml:space="preserve">4. </w:t>
      </w:r>
      <w:r w:rsidRPr="00477596">
        <w:rPr>
          <w:rFonts w:hint="eastAsia"/>
        </w:rPr>
        <w:t>时间差计算：基于接收到的信号的时间戳，锚点可以计算出与</w:t>
      </w:r>
      <w:r w:rsidRPr="00477596">
        <w:rPr>
          <w:rFonts w:hint="eastAsia"/>
        </w:rPr>
        <w:t>UTTag</w:t>
      </w:r>
      <w:r w:rsidRPr="00477596">
        <w:rPr>
          <w:rFonts w:hint="eastAsia"/>
        </w:rPr>
        <w:t>之间的时间差（</w:t>
      </w:r>
      <w:r w:rsidRPr="00477596">
        <w:rPr>
          <w:rFonts w:hint="eastAsia"/>
        </w:rPr>
        <w:t>TDoA</w:t>
      </w:r>
      <w:r w:rsidRPr="00477596">
        <w:rPr>
          <w:rFonts w:hint="eastAsia"/>
        </w:rPr>
        <w:t>）。这些时间差可以用来估计</w:t>
      </w:r>
      <w:r w:rsidRPr="00477596">
        <w:rPr>
          <w:rFonts w:hint="eastAsia"/>
        </w:rPr>
        <w:t>UTTag</w:t>
      </w:r>
      <w:r w:rsidRPr="00477596">
        <w:rPr>
          <w:rFonts w:hint="eastAsia"/>
        </w:rPr>
        <w:t>的位置。</w:t>
      </w:r>
    </w:p>
    <w:p w14:paraId="195BF2BF" w14:textId="77777777" w:rsidR="00BF796C" w:rsidRPr="00477596" w:rsidRDefault="00BF796C" w:rsidP="00BF796C">
      <w:pPr>
        <w:ind w:firstLine="420"/>
      </w:pPr>
    </w:p>
    <w:p w14:paraId="777C4C5F" w14:textId="4C6EB37A" w:rsidR="00BF796C" w:rsidRPr="00477596" w:rsidRDefault="00BF796C" w:rsidP="00BF796C">
      <w:pPr>
        <w:ind w:firstLine="420"/>
      </w:pPr>
      <w:r w:rsidRPr="00477596">
        <w:rPr>
          <w:rFonts w:hint="eastAsia"/>
        </w:rPr>
        <w:t xml:space="preserve">5. </w:t>
      </w:r>
      <w:r w:rsidRPr="00477596">
        <w:rPr>
          <w:rFonts w:hint="eastAsia"/>
        </w:rPr>
        <w:t>超定系统：为了准确确定</w:t>
      </w:r>
      <w:r w:rsidRPr="00477596">
        <w:rPr>
          <w:rFonts w:hint="eastAsia"/>
        </w:rPr>
        <w:t>UTTag</w:t>
      </w:r>
      <w:r w:rsidRPr="00477596">
        <w:rPr>
          <w:rFonts w:hint="eastAsia"/>
        </w:rPr>
        <w:t>的位置，通常需要</w:t>
      </w:r>
      <w:r w:rsidRPr="00477596">
        <w:rPr>
          <w:rFonts w:hint="eastAsia"/>
          <w:color w:val="FF0000"/>
        </w:rPr>
        <w:t>至少三个</w:t>
      </w:r>
      <w:r w:rsidRPr="00477596">
        <w:rPr>
          <w:rFonts w:hint="eastAsia"/>
          <w:color w:val="FF0000"/>
        </w:rPr>
        <w:t>UTAnchors</w:t>
      </w:r>
      <w:r w:rsidRPr="00477596">
        <w:rPr>
          <w:rFonts w:hint="eastAsia"/>
        </w:rPr>
        <w:t>接收到信号并计算出</w:t>
      </w:r>
      <w:r w:rsidRPr="00477596">
        <w:rPr>
          <w:rFonts w:hint="eastAsia"/>
        </w:rPr>
        <w:t>TDoA</w:t>
      </w:r>
      <w:r w:rsidRPr="00477596">
        <w:rPr>
          <w:rFonts w:hint="eastAsia"/>
        </w:rPr>
        <w:t>。</w:t>
      </w:r>
    </w:p>
    <w:p w14:paraId="768AC12F" w14:textId="77777777" w:rsidR="00BF796C" w:rsidRPr="00477596" w:rsidRDefault="00BF796C" w:rsidP="00BF796C">
      <w:pPr>
        <w:ind w:firstLine="420"/>
      </w:pPr>
    </w:p>
    <w:p w14:paraId="44221ED6" w14:textId="4DE838AB" w:rsidR="00BF796C" w:rsidRPr="00477596" w:rsidRDefault="00BF796C" w:rsidP="00BF796C">
      <w:pPr>
        <w:ind w:firstLine="420"/>
      </w:pPr>
      <w:r w:rsidRPr="00477596">
        <w:rPr>
          <w:rFonts w:hint="eastAsia"/>
        </w:rPr>
        <w:t xml:space="preserve">6. </w:t>
      </w:r>
      <w:r w:rsidRPr="00477596">
        <w:rPr>
          <w:rFonts w:hint="eastAsia"/>
        </w:rPr>
        <w:t>定位算法：使用超定算法（如三角测量或多元定位算法）处理多个</w:t>
      </w:r>
      <w:r w:rsidRPr="00477596">
        <w:rPr>
          <w:rFonts w:hint="eastAsia"/>
        </w:rPr>
        <w:t>TDoA</w:t>
      </w:r>
      <w:r w:rsidRPr="00477596">
        <w:rPr>
          <w:rFonts w:hint="eastAsia"/>
        </w:rPr>
        <w:t>测量值，以计算</w:t>
      </w:r>
      <w:r w:rsidRPr="00477596">
        <w:rPr>
          <w:rFonts w:hint="eastAsia"/>
        </w:rPr>
        <w:t>UTTag</w:t>
      </w:r>
      <w:r w:rsidRPr="00477596">
        <w:rPr>
          <w:rFonts w:hint="eastAsia"/>
        </w:rPr>
        <w:t>的精确位置。</w:t>
      </w:r>
    </w:p>
    <w:p w14:paraId="6C05CDD5" w14:textId="77777777" w:rsidR="00BF796C" w:rsidRPr="00477596" w:rsidRDefault="00BF796C" w:rsidP="00BF796C">
      <w:pPr>
        <w:ind w:firstLine="420"/>
      </w:pPr>
    </w:p>
    <w:p w14:paraId="35B65945" w14:textId="3F5DEB60" w:rsidR="00BF796C" w:rsidRPr="00477596" w:rsidRDefault="00BF796C" w:rsidP="00BF796C">
      <w:pPr>
        <w:ind w:firstLine="420"/>
      </w:pPr>
      <w:r w:rsidRPr="00477596">
        <w:rPr>
          <w:rFonts w:hint="eastAsia"/>
        </w:rPr>
        <w:t xml:space="preserve">7. </w:t>
      </w:r>
      <w:r w:rsidRPr="00477596">
        <w:rPr>
          <w:rFonts w:hint="eastAsia"/>
        </w:rPr>
        <w:t>随机窗口：为了</w:t>
      </w:r>
      <w:r w:rsidRPr="00477596">
        <w:rPr>
          <w:rFonts w:hint="eastAsia"/>
          <w:color w:val="FF0000"/>
        </w:rPr>
        <w:t>避免</w:t>
      </w:r>
      <w:r w:rsidRPr="00477596">
        <w:rPr>
          <w:rFonts w:hint="eastAsia"/>
          <w:color w:val="FF0000"/>
        </w:rPr>
        <w:t>UTTags</w:t>
      </w:r>
      <w:r w:rsidRPr="00477596">
        <w:rPr>
          <w:rFonts w:hint="eastAsia"/>
          <w:color w:val="FF0000"/>
        </w:rPr>
        <w:t>之间的信号碰撞</w:t>
      </w:r>
      <w:r w:rsidRPr="00477596">
        <w:rPr>
          <w:rFonts w:hint="eastAsia"/>
        </w:rPr>
        <w:t>，可以引入随机窗口机制，使得每个</w:t>
      </w:r>
      <w:r w:rsidRPr="00477596">
        <w:rPr>
          <w:rFonts w:hint="eastAsia"/>
        </w:rPr>
        <w:t>UTTag</w:t>
      </w:r>
      <w:r w:rsidRPr="00477596">
        <w:rPr>
          <w:rFonts w:hint="eastAsia"/>
        </w:rPr>
        <w:t>在其配置的</w:t>
      </w:r>
      <w:r w:rsidRPr="00477596">
        <w:rPr>
          <w:rFonts w:hint="eastAsia"/>
        </w:rPr>
        <w:t>ULTDoA TX Interval</w:t>
      </w:r>
      <w:r w:rsidRPr="00477596">
        <w:rPr>
          <w:rFonts w:hint="eastAsia"/>
        </w:rPr>
        <w:t>内随机选择发送信号的时间。</w:t>
      </w:r>
    </w:p>
    <w:p w14:paraId="2F8B6D55" w14:textId="77777777" w:rsidR="00BF796C" w:rsidRPr="00477596" w:rsidRDefault="00BF796C" w:rsidP="00BF796C">
      <w:pPr>
        <w:ind w:firstLine="420"/>
      </w:pPr>
    </w:p>
    <w:p w14:paraId="12EE1160" w14:textId="7D04BD38" w:rsidR="00BF796C" w:rsidRPr="00477596" w:rsidRDefault="00BF796C" w:rsidP="00BF796C">
      <w:pPr>
        <w:ind w:firstLine="420"/>
      </w:pPr>
      <w:r w:rsidRPr="00477596">
        <w:rPr>
          <w:rFonts w:hint="eastAsia"/>
        </w:rPr>
        <w:t xml:space="preserve">8. </w:t>
      </w:r>
      <w:r w:rsidRPr="00477596">
        <w:rPr>
          <w:rFonts w:hint="eastAsia"/>
        </w:rPr>
        <w:t>传输间隔：</w:t>
      </w:r>
      <w:r w:rsidRPr="00477596">
        <w:rPr>
          <w:rFonts w:hint="eastAsia"/>
        </w:rPr>
        <w:t>UTTags</w:t>
      </w:r>
      <w:r w:rsidRPr="00477596">
        <w:rPr>
          <w:rFonts w:hint="eastAsia"/>
        </w:rPr>
        <w:t>根据可配置的</w:t>
      </w:r>
      <w:r w:rsidRPr="00477596">
        <w:rPr>
          <w:rFonts w:hint="eastAsia"/>
        </w:rPr>
        <w:t>ULTDoA TX Interval</w:t>
      </w:r>
      <w:r w:rsidRPr="00477596">
        <w:rPr>
          <w:rFonts w:hint="eastAsia"/>
        </w:rPr>
        <w:t>定期发送信号，这个间隔定义了</w:t>
      </w:r>
      <w:r w:rsidRPr="00477596">
        <w:rPr>
          <w:rFonts w:hint="eastAsia"/>
        </w:rPr>
        <w:t>UTTag</w:t>
      </w:r>
      <w:r w:rsidRPr="00477596">
        <w:rPr>
          <w:rFonts w:hint="eastAsia"/>
        </w:rPr>
        <w:t>可被定位的</w:t>
      </w:r>
      <w:r w:rsidRPr="00477596">
        <w:rPr>
          <w:rFonts w:hint="eastAsia"/>
          <w:color w:val="FF0000"/>
        </w:rPr>
        <w:t>位置更新率</w:t>
      </w:r>
      <w:r w:rsidRPr="00477596">
        <w:rPr>
          <w:rFonts w:hint="eastAsia"/>
        </w:rPr>
        <w:t>。</w:t>
      </w:r>
    </w:p>
    <w:p w14:paraId="521D4BE4" w14:textId="77777777" w:rsidR="00BF796C" w:rsidRPr="00477596" w:rsidRDefault="00BF796C" w:rsidP="00BF796C">
      <w:pPr>
        <w:ind w:firstLine="420"/>
      </w:pPr>
    </w:p>
    <w:p w14:paraId="48F556A0" w14:textId="49260F6F" w:rsidR="00BF796C" w:rsidRPr="00477596" w:rsidRDefault="00BF796C" w:rsidP="00BF796C">
      <w:pPr>
        <w:ind w:firstLine="420"/>
      </w:pPr>
      <w:r w:rsidRPr="00477596">
        <w:rPr>
          <w:rFonts w:hint="eastAsia"/>
        </w:rPr>
        <w:t xml:space="preserve">9. </w:t>
      </w:r>
      <w:r w:rsidRPr="00477596">
        <w:rPr>
          <w:rFonts w:hint="eastAsia"/>
        </w:rPr>
        <w:t>安全性和可靠性：</w:t>
      </w:r>
      <w:r w:rsidRPr="00477596">
        <w:rPr>
          <w:rFonts w:hint="eastAsia"/>
          <w:color w:val="7030A0"/>
        </w:rPr>
        <w:t>ULTDoA</w:t>
      </w:r>
      <w:r w:rsidRPr="00477596">
        <w:rPr>
          <w:rFonts w:hint="eastAsia"/>
          <w:color w:val="7030A0"/>
        </w:rPr>
        <w:t>方法不保证通信的可靠性，碰撞确实可能发生</w:t>
      </w:r>
      <w:r w:rsidRPr="00477596">
        <w:rPr>
          <w:rFonts w:hint="eastAsia"/>
        </w:rPr>
        <w:t>，尤其是在参与</w:t>
      </w:r>
      <w:r w:rsidRPr="00477596">
        <w:rPr>
          <w:rFonts w:hint="eastAsia"/>
        </w:rPr>
        <w:t>ULTDoA</w:t>
      </w:r>
      <w:r w:rsidRPr="00477596">
        <w:rPr>
          <w:rFonts w:hint="eastAsia"/>
        </w:rPr>
        <w:t>会话的</w:t>
      </w:r>
      <w:r w:rsidRPr="00477596">
        <w:rPr>
          <w:rFonts w:hint="eastAsia"/>
        </w:rPr>
        <w:t>UWB</w:t>
      </w:r>
      <w:r w:rsidRPr="00477596">
        <w:rPr>
          <w:rFonts w:hint="eastAsia"/>
        </w:rPr>
        <w:t>设备数量增加时。</w:t>
      </w:r>
    </w:p>
    <w:p w14:paraId="07090814" w14:textId="77777777" w:rsidR="00BF796C" w:rsidRPr="00477596" w:rsidRDefault="00BF796C" w:rsidP="00BF796C">
      <w:pPr>
        <w:ind w:firstLine="420"/>
      </w:pPr>
    </w:p>
    <w:p w14:paraId="0A935155" w14:textId="77777777" w:rsidR="00820EBF" w:rsidRPr="00477596" w:rsidRDefault="00820EBF" w:rsidP="00820EBF">
      <w:pPr>
        <w:pStyle w:val="3"/>
        <w:sectPr w:rsidR="00820EBF" w:rsidRPr="00477596">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pPr>
    </w:p>
    <w:p w14:paraId="6C31693D" w14:textId="088049CD" w:rsidR="00BF796C" w:rsidRPr="00477596" w:rsidRDefault="00820EBF" w:rsidP="00820EBF">
      <w:pPr>
        <w:pStyle w:val="3"/>
      </w:pPr>
      <w:r w:rsidRPr="00477596">
        <w:rPr>
          <w:rFonts w:hint="eastAsia"/>
        </w:rPr>
        <w:lastRenderedPageBreak/>
        <w:t>AOA</w:t>
      </w:r>
    </w:p>
    <w:p w14:paraId="2D157A85" w14:textId="70A488B3" w:rsidR="0091678E" w:rsidRPr="00477596" w:rsidRDefault="0091678E" w:rsidP="0091678E">
      <w:pPr>
        <w:ind w:firstLine="420"/>
      </w:pPr>
      <w:r w:rsidRPr="00477596">
        <w:rPr>
          <w:rFonts w:hint="eastAsia"/>
        </w:rPr>
        <w:t>天线阵列获取角度信息：</w:t>
      </w:r>
    </w:p>
    <w:p w14:paraId="48C1A6AD" w14:textId="135224D3" w:rsidR="0091678E" w:rsidRPr="00477596" w:rsidRDefault="0091678E" w:rsidP="0091678E">
      <w:pPr>
        <w:ind w:firstLine="420"/>
      </w:pPr>
      <w:r w:rsidRPr="00477596">
        <w:rPr>
          <w:rFonts w:hint="eastAsia"/>
        </w:rPr>
        <w:drawing>
          <wp:inline distT="0" distB="0" distL="0" distR="0" wp14:anchorId="2AE7E097" wp14:editId="7D4A3890">
            <wp:extent cx="5274310" cy="3340100"/>
            <wp:effectExtent l="0" t="0" r="2540" b="0"/>
            <wp:docPr id="4945920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0CEA02D2" w14:textId="731D2C3E" w:rsidR="0091678E" w:rsidRPr="00477596" w:rsidRDefault="0091678E" w:rsidP="0091678E">
      <w:pPr>
        <w:ind w:firstLine="420"/>
      </w:pPr>
      <w:r w:rsidRPr="00477596">
        <w:rPr>
          <w:rFonts w:hint="eastAsia"/>
        </w:rPr>
        <w:t>AOA</w:t>
      </w:r>
      <w:r w:rsidRPr="00477596">
        <w:rPr>
          <w:rFonts w:hint="eastAsia"/>
        </w:rPr>
        <w:t>定位算法：</w:t>
      </w:r>
    </w:p>
    <w:p w14:paraId="44271B15" w14:textId="6F61F5A9" w:rsidR="00820EBF" w:rsidRPr="00477596" w:rsidRDefault="00820EBF" w:rsidP="00820EBF">
      <w:pPr>
        <w:ind w:firstLineChars="0" w:firstLine="0"/>
        <w:jc w:val="center"/>
      </w:pPr>
      <w:r w:rsidRPr="00477596">
        <w:drawing>
          <wp:inline distT="0" distB="0" distL="0" distR="0" wp14:anchorId="5C962DE7" wp14:editId="18D8BD7C">
            <wp:extent cx="2263698" cy="1680286"/>
            <wp:effectExtent l="0" t="0" r="3810" b="0"/>
            <wp:docPr id="1467473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386" t="4341" r="5151"/>
                    <a:stretch/>
                  </pic:blipFill>
                  <pic:spPr bwMode="auto">
                    <a:xfrm>
                      <a:off x="0" y="0"/>
                      <a:ext cx="2275813" cy="1689279"/>
                    </a:xfrm>
                    <a:prstGeom prst="rect">
                      <a:avLst/>
                    </a:prstGeom>
                    <a:noFill/>
                    <a:ln>
                      <a:noFill/>
                    </a:ln>
                    <a:extLst>
                      <a:ext uri="{53640926-AAD7-44D8-BBD7-CCE9431645EC}">
                        <a14:shadowObscured xmlns:a14="http://schemas.microsoft.com/office/drawing/2010/main"/>
                      </a:ext>
                    </a:extLst>
                  </pic:spPr>
                </pic:pic>
              </a:graphicData>
            </a:graphic>
          </wp:inline>
        </w:drawing>
      </w:r>
    </w:p>
    <w:p w14:paraId="5A815219" w14:textId="36FCF6C7" w:rsidR="00820EBF" w:rsidRPr="00477596" w:rsidRDefault="00820EBF" w:rsidP="00820EBF">
      <w:pPr>
        <w:ind w:firstLine="420"/>
      </w:pPr>
      <w:r w:rsidRPr="00477596">
        <w:t>基站（</w:t>
      </w:r>
      <w:r w:rsidRPr="00477596">
        <w:t>BS</w:t>
      </w:r>
      <w:r w:rsidRPr="00477596">
        <w:t>）的位置已知，基站发送的信号到达两个被定位节点的到达角度分别为</w:t>
      </w:r>
      <w:r w:rsidRPr="00477596">
        <w:rPr>
          <w:i/>
          <w:iCs/>
        </w:rPr>
        <w:t>α</w:t>
      </w:r>
      <w:r w:rsidRPr="00477596">
        <w:t>1</w:t>
      </w:r>
      <w:r w:rsidRPr="00477596">
        <w:t>和</w:t>
      </w:r>
      <w:r w:rsidRPr="00477596">
        <w:rPr>
          <w:i/>
          <w:iCs/>
        </w:rPr>
        <w:t>α</w:t>
      </w:r>
      <w:r w:rsidRPr="00477596">
        <w:t>2</w:t>
      </w:r>
      <w:r w:rsidRPr="00477596">
        <w:t>。以基站为端点，两个到达角度为方向角的两条射线相交于接收节点，计算两条射线的交点即为被测节点的位置。</w:t>
      </w:r>
    </w:p>
    <w:p w14:paraId="24DC24B2" w14:textId="7E45E761" w:rsidR="00820EBF" w:rsidRPr="00477596" w:rsidRDefault="00820EBF" w:rsidP="00820EBF">
      <w:pPr>
        <w:ind w:firstLine="420"/>
      </w:pPr>
      <w:r w:rsidRPr="00477596">
        <w:t>将基站</w:t>
      </w:r>
      <w:r w:rsidRPr="00477596">
        <w:t>BS1</w:t>
      </w:r>
      <w:r w:rsidRPr="00477596">
        <w:t>的坐标记作</w:t>
      </w:r>
      <w:r w:rsidR="0034741B" w:rsidRPr="00477596">
        <w:rPr>
          <w:position w:val="-14"/>
        </w:rPr>
        <w:object w:dxaOrig="760" w:dyaOrig="400" w14:anchorId="3425839B">
          <v:shape id="_x0000_i1027" type="#_x0000_t75" style="width:38.3pt;height:20.05pt" o:ole="">
            <v:imagedata r:id="rId23" o:title=""/>
          </v:shape>
          <o:OLEObject Type="Embed" ProgID="Equation.DSMT4" ShapeID="_x0000_i1027" DrawAspect="Content" ObjectID="_1809758879" r:id="rId24"/>
        </w:object>
      </w:r>
      <w:r w:rsidRPr="00477596">
        <w:t>，</w:t>
      </w:r>
      <w:r w:rsidRPr="00477596">
        <w:t>BS2</w:t>
      </w:r>
      <w:r w:rsidRPr="00477596">
        <w:t>的坐标记作</w:t>
      </w:r>
      <w:r w:rsidR="0034741B" w:rsidRPr="00477596">
        <w:rPr>
          <w:position w:val="-14"/>
        </w:rPr>
        <w:object w:dxaOrig="859" w:dyaOrig="400" w14:anchorId="7BE8DFC0">
          <v:shape id="_x0000_i1028" type="#_x0000_t75" style="width:42.55pt;height:20.05pt" o:ole="">
            <v:imagedata r:id="rId25" o:title=""/>
          </v:shape>
          <o:OLEObject Type="Embed" ProgID="Equation.DSMT4" ShapeID="_x0000_i1028" DrawAspect="Content" ObjectID="_1809758880" r:id="rId26"/>
        </w:object>
      </w:r>
      <w:r w:rsidRPr="00477596">
        <w:t>，被测节点坐标为</w:t>
      </w:r>
      <w:r w:rsidR="0034741B" w:rsidRPr="00477596">
        <w:rPr>
          <w:position w:val="-14"/>
        </w:rPr>
        <w:object w:dxaOrig="600" w:dyaOrig="400" w14:anchorId="2D33CF3D">
          <v:shape id="_x0000_i1029" type="#_x0000_t75" style="width:29.45pt;height:20.05pt" o:ole="">
            <v:imagedata r:id="rId27" o:title=""/>
          </v:shape>
          <o:OLEObject Type="Embed" ProgID="Equation.DSMT4" ShapeID="_x0000_i1029" DrawAspect="Content" ObjectID="_1809758881" r:id="rId28"/>
        </w:object>
      </w:r>
      <w:r w:rsidRPr="00477596">
        <w:t>。假设</w:t>
      </w:r>
      <w:r w:rsidRPr="00F601EF">
        <w:rPr>
          <w:i/>
          <w:iCs/>
          <w:color w:val="2F5496" w:themeColor="accent1" w:themeShade="BF"/>
        </w:rPr>
        <w:t>α</w:t>
      </w:r>
      <w:r w:rsidRPr="00F601EF">
        <w:rPr>
          <w:color w:val="2F5496" w:themeColor="accent1" w:themeShade="BF"/>
        </w:rPr>
        <w:t>1</w:t>
      </w:r>
      <w:r w:rsidRPr="00F601EF">
        <w:rPr>
          <w:color w:val="2F5496" w:themeColor="accent1" w:themeShade="BF"/>
        </w:rPr>
        <w:t>和</w:t>
      </w:r>
      <w:r w:rsidRPr="00F601EF">
        <w:rPr>
          <w:i/>
          <w:iCs/>
          <w:color w:val="2F5496" w:themeColor="accent1" w:themeShade="BF"/>
        </w:rPr>
        <w:t>α</w:t>
      </w:r>
      <w:r w:rsidRPr="00F601EF">
        <w:rPr>
          <w:color w:val="2F5496" w:themeColor="accent1" w:themeShade="BF"/>
        </w:rPr>
        <w:t>2</w:t>
      </w:r>
      <w:r w:rsidRPr="00F601EF">
        <w:rPr>
          <w:color w:val="2F5496" w:themeColor="accent1" w:themeShade="BF"/>
        </w:rPr>
        <w:t>均不为</w:t>
      </w:r>
      <w:r w:rsidRPr="00F601EF">
        <w:rPr>
          <w:color w:val="2F5496" w:themeColor="accent1" w:themeShade="BF"/>
        </w:rPr>
        <w:t>90°</w:t>
      </w:r>
      <w:r w:rsidRPr="00477596">
        <w:t>，则两射线的直线方程分别为</w:t>
      </w:r>
      <w:r w:rsidRPr="00477596">
        <w:rPr>
          <w:rFonts w:hint="eastAsia"/>
        </w:rPr>
        <w:t>：</w:t>
      </w:r>
    </w:p>
    <w:p w14:paraId="07CE8194" w14:textId="4D2AD8C8" w:rsidR="000B2739" w:rsidRPr="00477596" w:rsidRDefault="000B2739" w:rsidP="00CF3FE5">
      <w:pPr>
        <w:pStyle w:val="MTDisplayEquation"/>
      </w:pPr>
      <w:r w:rsidRPr="00477596">
        <w:tab/>
      </w:r>
      <w:r w:rsidR="0034741B" w:rsidRPr="00477596">
        <w:rPr>
          <w:position w:val="-22"/>
        </w:rPr>
        <w:object w:dxaOrig="1460" w:dyaOrig="560" w14:anchorId="18716D49">
          <v:shape id="_x0000_i1030" type="#_x0000_t75" style="width:72.55pt;height:28.1pt" o:ole="">
            <v:imagedata r:id="rId29" o:title=""/>
          </v:shape>
          <o:OLEObject Type="Embed" ProgID="Equation.DSMT4" ShapeID="_x0000_i1030" DrawAspect="Content" ObjectID="_1809758882" r:id="rId30"/>
        </w:object>
      </w:r>
      <w:r w:rsidRPr="00477596">
        <w:tab/>
      </w:r>
      <w:r w:rsidRPr="00477596">
        <w:fldChar w:fldCharType="begin"/>
      </w:r>
      <w:r w:rsidRPr="00477596">
        <w:instrText xml:space="preserve"> MACROBUTTON MTPlaceRef \* MERGEFORMAT </w:instrText>
      </w:r>
      <w:r w:rsidRPr="00477596">
        <w:fldChar w:fldCharType="begin"/>
      </w:r>
      <w:r w:rsidRPr="00477596">
        <w:instrText xml:space="preserve"> SEQ MTEqn \h \* MERGEFORMAT </w:instrText>
      </w:r>
      <w:r w:rsidRPr="00477596">
        <w:fldChar w:fldCharType="end"/>
      </w:r>
      <w:r w:rsidRPr="00477596">
        <w:instrText>(</w:instrText>
      </w:r>
      <w:fldSimple w:instr=" SEQ MTSec \c \* Arabic \* MERGEFORMAT ">
        <w:r w:rsidR="004E05CE">
          <w:instrText>1</w:instrText>
        </w:r>
      </w:fldSimple>
      <w:r w:rsidRPr="00477596">
        <w:instrText>.</w:instrText>
      </w:r>
      <w:fldSimple w:instr=" SEQ MTEqn \c \* Arabic \* MERGEFORMAT ">
        <w:r w:rsidR="004E05CE">
          <w:instrText>2</w:instrText>
        </w:r>
      </w:fldSimple>
      <w:r w:rsidRPr="00477596">
        <w:instrText>)</w:instrText>
      </w:r>
      <w:r w:rsidRPr="00477596">
        <w:fldChar w:fldCharType="end"/>
      </w:r>
    </w:p>
    <w:p w14:paraId="6499A9C9" w14:textId="3969801F" w:rsidR="0034741B" w:rsidRPr="00477596" w:rsidRDefault="0034741B" w:rsidP="0034741B">
      <w:pPr>
        <w:ind w:firstLine="420"/>
      </w:pPr>
      <w:r w:rsidRPr="00477596">
        <w:rPr>
          <w:rFonts w:hint="eastAsia"/>
        </w:rPr>
        <w:t>式</w:t>
      </w:r>
      <w:r w:rsidRPr="00477596">
        <w:rPr>
          <w:rFonts w:hint="eastAsia"/>
        </w:rPr>
        <w:t>1.2</w:t>
      </w:r>
      <w:r w:rsidRPr="00477596">
        <w:t>中</w:t>
      </w:r>
      <w:r w:rsidRPr="00477596">
        <w:t xml:space="preserve"> </w:t>
      </w:r>
      <w:r w:rsidRPr="00477596">
        <w:rPr>
          <w:position w:val="-12"/>
        </w:rPr>
        <w:object w:dxaOrig="1200" w:dyaOrig="360" w14:anchorId="1475E7D0">
          <v:shape id="_x0000_i1031" type="#_x0000_t75" style="width:60.2pt;height:18.2pt" o:ole="">
            <v:imagedata r:id="rId31" o:title=""/>
          </v:shape>
          <o:OLEObject Type="Embed" ProgID="Equation.DSMT4" ShapeID="_x0000_i1031" DrawAspect="Content" ObjectID="_1809758883" r:id="rId32"/>
        </w:object>
      </w:r>
      <w:r w:rsidRPr="00477596">
        <w:t>，</w:t>
      </w:r>
      <w:r w:rsidRPr="00477596">
        <w:rPr>
          <w:position w:val="-12"/>
        </w:rPr>
        <w:object w:dxaOrig="1280" w:dyaOrig="360" w14:anchorId="47B8D0EC">
          <v:shape id="_x0000_i1032" type="#_x0000_t75" style="width:64.25pt;height:18.2pt" o:ole="">
            <v:imagedata r:id="rId33" o:title=""/>
          </v:shape>
          <o:OLEObject Type="Embed" ProgID="Equation.DSMT4" ShapeID="_x0000_i1032" DrawAspect="Content" ObjectID="_1809758884" r:id="rId34"/>
        </w:object>
      </w:r>
    </w:p>
    <w:p w14:paraId="47AA52C0" w14:textId="6C118312" w:rsidR="00CF3FE5" w:rsidRPr="00477596" w:rsidRDefault="0034741B" w:rsidP="0034741B">
      <w:pPr>
        <w:ind w:firstLine="420"/>
      </w:pPr>
      <w:r w:rsidRPr="00477596">
        <w:t>求解两条射线的交点坐标：</w:t>
      </w:r>
    </w:p>
    <w:p w14:paraId="6E834626" w14:textId="682DD62C" w:rsidR="00CF3FE5" w:rsidRPr="00477596" w:rsidRDefault="00CF3FE5" w:rsidP="00CF3FE5">
      <w:pPr>
        <w:pStyle w:val="MTDisplayEquation"/>
      </w:pPr>
      <w:r w:rsidRPr="00477596">
        <w:tab/>
      </w:r>
      <w:r w:rsidR="0034741B" w:rsidRPr="00477596">
        <w:rPr>
          <w:position w:val="-38"/>
        </w:rPr>
        <w:object w:dxaOrig="2380" w:dyaOrig="880" w14:anchorId="32728316">
          <v:shape id="_x0000_i1033" type="#_x0000_t75" style="width:119.1pt;height:43.9pt" o:ole="">
            <v:imagedata r:id="rId35" o:title=""/>
          </v:shape>
          <o:OLEObject Type="Embed" ProgID="Equation.DSMT4" ShapeID="_x0000_i1033" DrawAspect="Content" ObjectID="_1809758885" r:id="rId36"/>
        </w:object>
      </w:r>
      <w:r w:rsidRPr="00477596">
        <w:tab/>
      </w:r>
      <w:r w:rsidRPr="00477596">
        <w:fldChar w:fldCharType="begin"/>
      </w:r>
      <w:r w:rsidRPr="00477596">
        <w:instrText xml:space="preserve"> MACROBUTTON MTPlaceRef \* MERGEFORMAT </w:instrText>
      </w:r>
      <w:r w:rsidRPr="00477596">
        <w:fldChar w:fldCharType="begin"/>
      </w:r>
      <w:r w:rsidRPr="00477596">
        <w:instrText xml:space="preserve"> SEQ MTEqn \h \* MERGEFORMAT </w:instrText>
      </w:r>
      <w:r w:rsidRPr="00477596">
        <w:fldChar w:fldCharType="end"/>
      </w:r>
      <w:r w:rsidRPr="00477596">
        <w:instrText>(</w:instrText>
      </w:r>
      <w:fldSimple w:instr=" SEQ MTSec \c \* Arabic \* MERGEFORMAT ">
        <w:r w:rsidR="004E05CE">
          <w:instrText>1</w:instrText>
        </w:r>
      </w:fldSimple>
      <w:r w:rsidRPr="00477596">
        <w:instrText>.</w:instrText>
      </w:r>
      <w:fldSimple w:instr=" SEQ MTEqn \c \* Arabic \* MERGEFORMAT ">
        <w:r w:rsidR="004E05CE">
          <w:instrText>3</w:instrText>
        </w:r>
      </w:fldSimple>
      <w:r w:rsidRPr="00477596">
        <w:instrText>)</w:instrText>
      </w:r>
      <w:r w:rsidRPr="00477596">
        <w:fldChar w:fldCharType="end"/>
      </w:r>
    </w:p>
    <w:p w14:paraId="553EA2BF" w14:textId="5397F63E" w:rsidR="000B2739" w:rsidRPr="00477596" w:rsidRDefault="000B2739" w:rsidP="000B2739">
      <w:pPr>
        <w:ind w:firstLine="420"/>
        <w:rPr>
          <w:b/>
          <w:bCs/>
        </w:rPr>
      </w:pPr>
      <w:r w:rsidRPr="00477596">
        <w:rPr>
          <w:rFonts w:hint="eastAsia"/>
          <w:b/>
          <w:bCs/>
        </w:rPr>
        <w:t>利用角度信息将三维坐标映射到二维：</w:t>
      </w:r>
    </w:p>
    <w:p w14:paraId="271E3F54" w14:textId="13CAFB07" w:rsidR="0091678E" w:rsidRPr="00477596" w:rsidRDefault="0091678E" w:rsidP="0091678E">
      <w:pPr>
        <w:ind w:firstLine="420"/>
        <w:jc w:val="center"/>
        <w:rPr>
          <w:b/>
          <w:bCs/>
        </w:rPr>
      </w:pPr>
      <w:r w:rsidRPr="00477596">
        <w:rPr>
          <w:rFonts w:hint="eastAsia"/>
        </w:rPr>
        <w:lastRenderedPageBreak/>
        <w:drawing>
          <wp:inline distT="0" distB="0" distL="0" distR="0" wp14:anchorId="00437AEB" wp14:editId="24688AE4">
            <wp:extent cx="2200156" cy="1896125"/>
            <wp:effectExtent l="0" t="0" r="0" b="8890"/>
            <wp:docPr id="11116623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rotWithShape="1">
                    <a:blip r:embed="rId37">
                      <a:extLst>
                        <a:ext uri="{28A0092B-C50C-407E-A947-70E740481C1C}">
                          <a14:useLocalDpi xmlns:a14="http://schemas.microsoft.com/office/drawing/2010/main" val="0"/>
                        </a:ext>
                      </a:extLst>
                    </a:blip>
                    <a:srcRect l="4116" t="2913" r="8502" b="12187"/>
                    <a:stretch/>
                  </pic:blipFill>
                  <pic:spPr bwMode="auto">
                    <a:xfrm>
                      <a:off x="0" y="0"/>
                      <a:ext cx="2223080" cy="1915882"/>
                    </a:xfrm>
                    <a:prstGeom prst="rect">
                      <a:avLst/>
                    </a:prstGeom>
                    <a:noFill/>
                    <a:ln>
                      <a:noFill/>
                    </a:ln>
                    <a:extLst>
                      <a:ext uri="{53640926-AAD7-44D8-BBD7-CCE9431645EC}">
                        <a14:shadowObscured xmlns:a14="http://schemas.microsoft.com/office/drawing/2010/main"/>
                      </a:ext>
                    </a:extLst>
                  </pic:spPr>
                </pic:pic>
              </a:graphicData>
            </a:graphic>
          </wp:inline>
        </w:drawing>
      </w:r>
    </w:p>
    <w:p w14:paraId="4AC5449D" w14:textId="37BB3892" w:rsidR="000B2739" w:rsidRDefault="000B2739" w:rsidP="000B2739">
      <w:pPr>
        <w:ind w:firstLine="420"/>
      </w:pPr>
      <w:r w:rsidRPr="00477596">
        <w:rPr>
          <w:rFonts w:hint="eastAsia"/>
        </w:rPr>
        <w:t>1</w:t>
      </w:r>
      <w:r w:rsidRPr="00477596">
        <w:rPr>
          <w:rFonts w:hint="eastAsia"/>
        </w:rPr>
        <w:t>：首先假设处于同一平面，不论什么算法，</w:t>
      </w:r>
      <w:r w:rsidR="004E05CE">
        <w:rPr>
          <w:rFonts w:hint="eastAsia"/>
        </w:rPr>
        <w:t>计算</w:t>
      </w:r>
      <w:r w:rsidR="004E05CE">
        <w:rPr>
          <w:rFonts w:hint="eastAsia"/>
        </w:rPr>
        <w:t>x</w:t>
      </w:r>
      <w:r w:rsidR="004E05CE">
        <w:rPr>
          <w:rFonts w:hint="eastAsia"/>
        </w:rPr>
        <w:t>；</w:t>
      </w:r>
    </w:p>
    <w:p w14:paraId="7357BC8B" w14:textId="26A1BBE1" w:rsidR="004E05CE" w:rsidRPr="00477596" w:rsidRDefault="004E05CE" w:rsidP="004E05CE">
      <w:pPr>
        <w:pStyle w:val="MTDisplayEquation"/>
      </w:pPr>
      <w:r>
        <w:tab/>
      </w:r>
      <w:r w:rsidRPr="004E05CE">
        <w:rPr>
          <w:position w:val="-6"/>
        </w:rPr>
        <w:object w:dxaOrig="620" w:dyaOrig="279" w14:anchorId="057FC316">
          <v:shape id="_x0000_i1034" type="#_x0000_t75" style="width:31.3pt;height:13.65pt" o:ole="">
            <v:imagedata r:id="rId38" o:title=""/>
          </v:shape>
          <o:OLEObject Type="Embed" ProgID="Equation.DSMT4" ShapeID="_x0000_i1034" DrawAspect="Content" ObjectID="_1809758886"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1</w:instrText>
        </w:r>
      </w:fldSimple>
      <w:r>
        <w:instrText>.</w:instrText>
      </w:r>
      <w:fldSimple w:instr=" SEQ MTEqn \c \* Arabic \* MERGEFORMAT ">
        <w:r>
          <w:instrText>4</w:instrText>
        </w:r>
      </w:fldSimple>
      <w:r>
        <w:instrText>)</w:instrText>
      </w:r>
      <w:r>
        <w:fldChar w:fldCharType="end"/>
      </w:r>
    </w:p>
    <w:p w14:paraId="210E8DF7" w14:textId="27AC22AE" w:rsidR="000B2739" w:rsidRPr="00477596" w:rsidRDefault="000B2739" w:rsidP="000B2739">
      <w:pPr>
        <w:ind w:firstLine="420"/>
      </w:pPr>
      <w:r w:rsidRPr="00477596">
        <w:rPr>
          <w:rFonts w:hint="eastAsia"/>
        </w:rPr>
        <w:t>2</w:t>
      </w:r>
      <w:r w:rsidRPr="00477596">
        <w:t> </w:t>
      </w:r>
      <w:r w:rsidRPr="00477596">
        <w:rPr>
          <w:rFonts w:hint="eastAsia"/>
        </w:rPr>
        <w:t>：利用俯仰角构建直角三角形，计算实际映射坐标</w:t>
      </w:r>
      <w:r w:rsidRPr="00477596">
        <w:rPr>
          <w:rFonts w:hint="eastAsia"/>
        </w:rPr>
        <w:t>y (x</w:t>
      </w:r>
      <w:r w:rsidRPr="00477596">
        <w:rPr>
          <w:rFonts w:hint="eastAsia"/>
        </w:rPr>
        <w:t>无需转换</w:t>
      </w:r>
      <w:r w:rsidRPr="00477596">
        <w:rPr>
          <w:rFonts w:hint="eastAsia"/>
        </w:rPr>
        <w:t xml:space="preserve">) </w:t>
      </w:r>
      <w:r w:rsidR="0034741B" w:rsidRPr="00477596">
        <w:rPr>
          <w:rFonts w:hint="eastAsia"/>
        </w:rPr>
        <w:t>：</w:t>
      </w:r>
    </w:p>
    <w:p w14:paraId="7D30B4C5" w14:textId="7E6CF782" w:rsidR="000B2739" w:rsidRPr="00477596" w:rsidRDefault="00CF3FE5" w:rsidP="00CF3FE5">
      <w:pPr>
        <w:pStyle w:val="MTDisplayEquation"/>
      </w:pPr>
      <w:r w:rsidRPr="00477596">
        <w:tab/>
      </w:r>
      <w:r w:rsidR="00F003F6" w:rsidRPr="004E05CE">
        <w:rPr>
          <w:position w:val="-16"/>
        </w:rPr>
        <w:object w:dxaOrig="2880" w:dyaOrig="520" w14:anchorId="1DDC44F9">
          <v:shape id="_x0000_i1035" type="#_x0000_t75" style="width:2in;height:25.7pt" o:ole="">
            <v:imagedata r:id="rId40" o:title=""/>
          </v:shape>
          <o:OLEObject Type="Embed" ProgID="Equation.DSMT4" ShapeID="_x0000_i1035" DrawAspect="Content" ObjectID="_1809758887" r:id="rId41"/>
        </w:object>
      </w:r>
      <w:r w:rsidRPr="00477596">
        <w:tab/>
      </w:r>
      <w:r w:rsidRPr="00477596">
        <w:fldChar w:fldCharType="begin"/>
      </w:r>
      <w:r w:rsidRPr="00477596">
        <w:instrText xml:space="preserve"> MACROBUTTON MTPlaceRef \* MERGEFORMAT </w:instrText>
      </w:r>
      <w:r w:rsidRPr="00477596">
        <w:fldChar w:fldCharType="begin"/>
      </w:r>
      <w:r w:rsidRPr="00477596">
        <w:instrText xml:space="preserve"> SEQ MTEqn \h \* MERGEFORMAT </w:instrText>
      </w:r>
      <w:r w:rsidRPr="00477596">
        <w:fldChar w:fldCharType="end"/>
      </w:r>
      <w:r w:rsidRPr="00477596">
        <w:instrText>(</w:instrText>
      </w:r>
      <w:fldSimple w:instr=" SEQ MTSec \c \* Arabic \* MERGEFORMAT ">
        <w:r w:rsidR="004E05CE">
          <w:instrText>1</w:instrText>
        </w:r>
      </w:fldSimple>
      <w:r w:rsidRPr="00477596">
        <w:instrText>.</w:instrText>
      </w:r>
      <w:fldSimple w:instr=" SEQ MTEqn \c \* Arabic \* MERGEFORMAT ">
        <w:r w:rsidR="004E05CE">
          <w:instrText>5</w:instrText>
        </w:r>
      </w:fldSimple>
      <w:r w:rsidRPr="00477596">
        <w:instrText>)</w:instrText>
      </w:r>
      <w:r w:rsidRPr="00477596">
        <w:fldChar w:fldCharType="end"/>
      </w:r>
    </w:p>
    <w:p w14:paraId="042B2C42" w14:textId="1DD8F7EE" w:rsidR="0034741B" w:rsidRPr="00477596" w:rsidRDefault="0034741B" w:rsidP="0034741B">
      <w:pPr>
        <w:ind w:firstLine="420"/>
      </w:pPr>
      <w:r w:rsidRPr="00477596">
        <w:rPr>
          <w:rFonts w:hint="eastAsia"/>
        </w:rPr>
        <w:t>或</w:t>
      </w:r>
      <w:r w:rsidRPr="00477596">
        <w:t> </w:t>
      </w:r>
      <w:r w:rsidRPr="00477596">
        <w:rPr>
          <w:rFonts w:hint="eastAsia"/>
        </w:rPr>
        <w:t>:</w:t>
      </w:r>
    </w:p>
    <w:p w14:paraId="2387BAA3" w14:textId="1BBB5C1C" w:rsidR="00CF3FE5" w:rsidRPr="00477596" w:rsidRDefault="00CF3FE5" w:rsidP="00CF3FE5">
      <w:pPr>
        <w:pStyle w:val="MTDisplayEquation"/>
      </w:pPr>
      <w:r w:rsidRPr="00477596">
        <w:tab/>
      </w:r>
      <w:r w:rsidR="00F003F6" w:rsidRPr="004E05CE">
        <w:rPr>
          <w:position w:val="-16"/>
        </w:rPr>
        <w:object w:dxaOrig="2920" w:dyaOrig="520" w14:anchorId="43BFCCD5">
          <v:shape id="_x0000_i1036" type="#_x0000_t75" style="width:145.85pt;height:25.7pt" o:ole="">
            <v:imagedata r:id="rId42" o:title=""/>
          </v:shape>
          <o:OLEObject Type="Embed" ProgID="Equation.DSMT4" ShapeID="_x0000_i1036" DrawAspect="Content" ObjectID="_1809758888" r:id="rId43"/>
        </w:object>
      </w:r>
      <w:r w:rsidRPr="00477596">
        <w:tab/>
      </w:r>
      <w:r w:rsidRPr="00477596">
        <w:fldChar w:fldCharType="begin"/>
      </w:r>
      <w:r w:rsidRPr="00477596">
        <w:instrText xml:space="preserve"> MACROBUTTON MTPlaceRef \* MERGEFORMAT </w:instrText>
      </w:r>
      <w:r w:rsidRPr="00477596">
        <w:fldChar w:fldCharType="begin"/>
      </w:r>
      <w:r w:rsidRPr="00477596">
        <w:instrText xml:space="preserve"> SEQ MTEqn \h \* MERGEFORMAT </w:instrText>
      </w:r>
      <w:r w:rsidRPr="00477596">
        <w:fldChar w:fldCharType="end"/>
      </w:r>
      <w:r w:rsidRPr="00477596">
        <w:instrText>(</w:instrText>
      </w:r>
      <w:fldSimple w:instr=" SEQ MTSec \c \* Arabic \* MERGEFORMAT ">
        <w:r w:rsidR="004E05CE">
          <w:instrText>1</w:instrText>
        </w:r>
      </w:fldSimple>
      <w:r w:rsidRPr="00477596">
        <w:instrText>.</w:instrText>
      </w:r>
      <w:fldSimple w:instr=" SEQ MTEqn \c \* Arabic \* MERGEFORMAT ">
        <w:r w:rsidR="004E05CE">
          <w:instrText>6</w:instrText>
        </w:r>
      </w:fldSimple>
      <w:r w:rsidRPr="00477596">
        <w:instrText>)</w:instrText>
      </w:r>
      <w:r w:rsidRPr="00477596">
        <w:fldChar w:fldCharType="end"/>
      </w:r>
    </w:p>
    <w:p w14:paraId="032AC260" w14:textId="1A6F8A82" w:rsidR="009F2E41" w:rsidRPr="00477596" w:rsidRDefault="00CF3FE5" w:rsidP="009F2E41">
      <w:pPr>
        <w:ind w:firstLine="420"/>
      </w:pPr>
      <w:r w:rsidRPr="00477596">
        <w:rPr>
          <w:rFonts w:hint="eastAsia"/>
        </w:rPr>
        <w:t>若</w:t>
      </w:r>
      <w:r w:rsidR="0034741B" w:rsidRPr="00477596">
        <w:rPr>
          <w:position w:val="-10"/>
        </w:rPr>
        <w:object w:dxaOrig="220" w:dyaOrig="260" w14:anchorId="5EB5369F">
          <v:shape id="_x0000_i1037" type="#_x0000_t75" style="width:11.25pt;height:13.1pt" o:ole="">
            <v:imagedata r:id="rId44" o:title=""/>
          </v:shape>
          <o:OLEObject Type="Embed" ProgID="Equation.DSMT4" ShapeID="_x0000_i1037" DrawAspect="Content" ObjectID="_1809758889" r:id="rId45"/>
        </w:object>
      </w:r>
      <w:r w:rsidR="0034741B" w:rsidRPr="00477596">
        <w:rPr>
          <w:rFonts w:hint="eastAsia"/>
        </w:rPr>
        <w:t>为</w:t>
      </w:r>
      <w:r w:rsidR="0034741B" w:rsidRPr="00477596">
        <w:rPr>
          <w:position w:val="-6"/>
        </w:rPr>
        <w:object w:dxaOrig="200" w:dyaOrig="279" w14:anchorId="27E2D7AB">
          <v:shape id="_x0000_i1038" type="#_x0000_t75" style="width:9.9pt;height:14.45pt" o:ole="">
            <v:imagedata r:id="rId46" o:title=""/>
          </v:shape>
          <o:OLEObject Type="Embed" ProgID="Equation.DSMT4" ShapeID="_x0000_i1038" DrawAspect="Content" ObjectID="_1809758890" r:id="rId47"/>
        </w:object>
      </w:r>
      <w:r w:rsidR="0034741B" w:rsidRPr="00477596">
        <w:rPr>
          <w:rFonts w:hint="eastAsia"/>
        </w:rPr>
        <w:t>的临边使用式</w:t>
      </w:r>
      <w:r w:rsidR="0034741B" w:rsidRPr="00477596">
        <w:rPr>
          <w:rFonts w:hint="eastAsia"/>
        </w:rPr>
        <w:t>(1.</w:t>
      </w:r>
      <w:r w:rsidR="004E05CE">
        <w:rPr>
          <w:rFonts w:hint="eastAsia"/>
        </w:rPr>
        <w:t>5</w:t>
      </w:r>
      <w:r w:rsidR="0034741B" w:rsidRPr="00477596">
        <w:rPr>
          <w:rFonts w:hint="eastAsia"/>
        </w:rPr>
        <w:t>)</w:t>
      </w:r>
      <w:r w:rsidR="0034741B" w:rsidRPr="00477596">
        <w:rPr>
          <w:rFonts w:hint="eastAsia"/>
        </w:rPr>
        <w:t>，若</w:t>
      </w:r>
      <w:r w:rsidR="0034741B" w:rsidRPr="00477596">
        <w:rPr>
          <w:position w:val="-10"/>
        </w:rPr>
        <w:object w:dxaOrig="220" w:dyaOrig="260" w14:anchorId="61CB0A92">
          <v:shape id="_x0000_i1039" type="#_x0000_t75" style="width:11.25pt;height:13.1pt" o:ole="">
            <v:imagedata r:id="rId48" o:title=""/>
          </v:shape>
          <o:OLEObject Type="Embed" ProgID="Equation.DSMT4" ShapeID="_x0000_i1039" DrawAspect="Content" ObjectID="_1809758891" r:id="rId49"/>
        </w:object>
      </w:r>
      <w:r w:rsidR="0034741B" w:rsidRPr="00477596">
        <w:rPr>
          <w:rFonts w:hint="eastAsia"/>
        </w:rPr>
        <w:t>为</w:t>
      </w:r>
      <w:r w:rsidR="0034741B" w:rsidRPr="00477596">
        <w:rPr>
          <w:position w:val="-6"/>
        </w:rPr>
        <w:object w:dxaOrig="200" w:dyaOrig="279" w14:anchorId="3A28A2ED">
          <v:shape id="_x0000_i1040" type="#_x0000_t75" style="width:9.9pt;height:14.45pt" o:ole="">
            <v:imagedata r:id="rId46" o:title=""/>
          </v:shape>
          <o:OLEObject Type="Embed" ProgID="Equation.DSMT4" ShapeID="_x0000_i1040" DrawAspect="Content" ObjectID="_1809758892" r:id="rId50"/>
        </w:object>
      </w:r>
      <w:r w:rsidR="0034741B" w:rsidRPr="00477596">
        <w:rPr>
          <w:rFonts w:hint="eastAsia"/>
        </w:rPr>
        <w:t>的对边使用式</w:t>
      </w:r>
      <w:r w:rsidR="0034741B" w:rsidRPr="00477596">
        <w:rPr>
          <w:rFonts w:hint="eastAsia"/>
        </w:rPr>
        <w:t>(1.</w:t>
      </w:r>
      <w:r w:rsidR="004E05CE">
        <w:rPr>
          <w:rFonts w:hint="eastAsia"/>
        </w:rPr>
        <w:t>6</w:t>
      </w:r>
      <w:r w:rsidR="0034741B" w:rsidRPr="00477596">
        <w:rPr>
          <w:rFonts w:hint="eastAsia"/>
        </w:rPr>
        <w:t>)</w:t>
      </w:r>
    </w:p>
    <w:p w14:paraId="022B563C" w14:textId="22A77E2B" w:rsidR="000B2739" w:rsidRDefault="00F003F6" w:rsidP="00F003F6">
      <w:pPr>
        <w:spacing w:line="240" w:lineRule="auto"/>
        <w:ind w:firstLineChars="0" w:firstLine="0"/>
        <w:jc w:val="center"/>
      </w:pPr>
      <w:r>
        <w:rPr>
          <w:rFonts w:hint="eastAsia"/>
        </w:rPr>
        <w:object w:dxaOrig="4666" w:dyaOrig="2911" w14:anchorId="4423A227">
          <v:shape id="_x0000_i1041" type="#_x0000_t75" style="width:330.85pt;height:205.85pt" o:ole="">
            <v:imagedata r:id="rId51" o:title=""/>
          </v:shape>
          <o:OLEObject Type="Embed" ProgID="Visio.Drawing.15" ShapeID="_x0000_i1041" DrawAspect="Content" ObjectID="_1809758893" r:id="rId52"/>
        </w:object>
      </w:r>
    </w:p>
    <w:p w14:paraId="14852241" w14:textId="77777777" w:rsidR="00B51623" w:rsidRDefault="00B51623" w:rsidP="00B51623">
      <w:pPr>
        <w:ind w:firstLine="420"/>
      </w:pPr>
      <w:r>
        <w:rPr>
          <w:rFonts w:hint="eastAsia"/>
        </w:rPr>
        <w:t>在式</w:t>
      </w:r>
      <w:r>
        <w:rPr>
          <w:rFonts w:hint="eastAsia"/>
        </w:rPr>
        <w:t>(1.5)</w:t>
      </w:r>
      <w:r>
        <w:rPr>
          <w:rFonts w:hint="eastAsia"/>
        </w:rPr>
        <w:t>中</w:t>
      </w:r>
    </w:p>
    <w:p w14:paraId="212987DD" w14:textId="64CE05F6" w:rsidR="00B51623" w:rsidRDefault="00B51623" w:rsidP="00B51623">
      <w:pPr>
        <w:pStyle w:val="a4"/>
        <w:numPr>
          <w:ilvl w:val="0"/>
          <w:numId w:val="23"/>
        </w:numPr>
        <w:ind w:firstLineChars="0"/>
      </w:pPr>
      <w:r>
        <w:rPr>
          <w:rFonts w:hint="eastAsia"/>
        </w:rPr>
        <w:t>±</w:t>
      </w:r>
      <w:r>
        <w:rPr>
          <w:rFonts w:hint="eastAsia"/>
        </w:rPr>
        <w:t>18</w:t>
      </w:r>
      <w:r>
        <w:rPr>
          <w:rFonts w:hint="eastAsia"/>
        </w:rPr>
        <w:t>°以内影响</w:t>
      </w:r>
      <w:r>
        <w:rPr>
          <w:rFonts w:hint="eastAsia"/>
        </w:rPr>
        <w:t xml:space="preserve"> </w:t>
      </w:r>
      <w:r>
        <w:rPr>
          <w:rFonts w:hint="eastAsia"/>
        </w:rPr>
        <w:t>≤</w:t>
      </w:r>
      <w:r>
        <w:rPr>
          <w:rFonts w:hint="eastAsia"/>
        </w:rPr>
        <w:t xml:space="preserve"> 5%</w:t>
      </w:r>
    </w:p>
    <w:p w14:paraId="095F666D" w14:textId="45C9D58E" w:rsidR="00B51623" w:rsidRDefault="00B51623" w:rsidP="00B51623">
      <w:pPr>
        <w:pStyle w:val="a4"/>
        <w:numPr>
          <w:ilvl w:val="0"/>
          <w:numId w:val="23"/>
        </w:numPr>
        <w:ind w:firstLineChars="0"/>
      </w:pPr>
      <w:r w:rsidRPr="00CA3485">
        <w:rPr>
          <w:rFonts w:hint="eastAsia"/>
          <w:b/>
          <w:bCs/>
          <w:color w:val="FF0000"/>
        </w:rPr>
        <w:t>±</w:t>
      </w:r>
      <w:r w:rsidRPr="00CA3485">
        <w:rPr>
          <w:rFonts w:hint="eastAsia"/>
          <w:b/>
          <w:bCs/>
          <w:color w:val="FF0000"/>
        </w:rPr>
        <w:t>25</w:t>
      </w:r>
      <w:r w:rsidRPr="00CA3485">
        <w:rPr>
          <w:rFonts w:hint="eastAsia"/>
          <w:b/>
          <w:bCs/>
          <w:color w:val="FF0000"/>
        </w:rPr>
        <w:t>°以内影响</w:t>
      </w:r>
      <w:r w:rsidRPr="00CA3485">
        <w:rPr>
          <w:rFonts w:hint="eastAsia"/>
          <w:b/>
          <w:bCs/>
          <w:color w:val="FF0000"/>
        </w:rPr>
        <w:t xml:space="preserve">  </w:t>
      </w:r>
      <w:r w:rsidRPr="00CA3485">
        <w:rPr>
          <w:rFonts w:hint="eastAsia"/>
          <w:b/>
          <w:bCs/>
          <w:color w:val="FF0000"/>
        </w:rPr>
        <w:t>≤</w:t>
      </w:r>
      <w:r w:rsidRPr="00CA3485">
        <w:rPr>
          <w:rFonts w:hint="eastAsia"/>
          <w:b/>
          <w:bCs/>
          <w:color w:val="FF0000"/>
        </w:rPr>
        <w:t xml:space="preserve"> 10%</w:t>
      </w:r>
      <w:r w:rsidR="00CA3485" w:rsidRPr="00CA3485">
        <w:rPr>
          <w:rFonts w:hint="eastAsia"/>
          <w:b/>
          <w:bCs/>
          <w:color w:val="FF0000"/>
        </w:rPr>
        <w:t xml:space="preserve">  </w:t>
      </w:r>
      <w:r w:rsidR="00CA3485">
        <w:rPr>
          <w:rFonts w:hint="eastAsia"/>
        </w:rPr>
        <w:t xml:space="preserve"> </w:t>
      </w:r>
      <w:r w:rsidR="00CA3485">
        <w:tab/>
      </w:r>
      <w:r w:rsidR="00CA3485">
        <w:tab/>
      </w:r>
      <w:r w:rsidR="00CA3485">
        <w:tab/>
      </w:r>
      <w:r w:rsidR="00CA3485">
        <w:rPr>
          <w:rFonts w:hint="eastAsia"/>
        </w:rPr>
        <w:t>：事实上</w:t>
      </w:r>
      <w:r w:rsidR="00CA3485">
        <w:rPr>
          <w:rFonts w:hint="eastAsia"/>
        </w:rPr>
        <w:t>10%</w:t>
      </w:r>
      <w:r w:rsidR="00CA3485">
        <w:rPr>
          <w:rFonts w:hint="eastAsia"/>
        </w:rPr>
        <w:t>的影响就开始比较明显了</w:t>
      </w:r>
    </w:p>
    <w:p w14:paraId="27D6E0B9" w14:textId="1EE35E55" w:rsidR="00B51623" w:rsidRPr="00CA3485" w:rsidRDefault="00B51623" w:rsidP="00B51623">
      <w:pPr>
        <w:pStyle w:val="a4"/>
        <w:numPr>
          <w:ilvl w:val="0"/>
          <w:numId w:val="23"/>
        </w:numPr>
        <w:ind w:firstLineChars="0"/>
        <w:rPr>
          <w:b/>
          <w:bCs/>
          <w:color w:val="FF0000"/>
        </w:rPr>
      </w:pPr>
      <w:r w:rsidRPr="00CA3485">
        <w:rPr>
          <w:rFonts w:hint="eastAsia"/>
          <w:b/>
          <w:bCs/>
          <w:color w:val="FF0000"/>
        </w:rPr>
        <w:t>±</w:t>
      </w:r>
      <w:r w:rsidRPr="00CA3485">
        <w:rPr>
          <w:rFonts w:hint="eastAsia"/>
          <w:b/>
          <w:bCs/>
          <w:color w:val="FF0000"/>
        </w:rPr>
        <w:t>31</w:t>
      </w:r>
      <w:r w:rsidRPr="00CA3485">
        <w:rPr>
          <w:rFonts w:hint="eastAsia"/>
          <w:b/>
          <w:bCs/>
          <w:color w:val="FF0000"/>
        </w:rPr>
        <w:t>°以内影响</w:t>
      </w:r>
      <w:r w:rsidRPr="00CA3485">
        <w:rPr>
          <w:rFonts w:hint="eastAsia"/>
          <w:b/>
          <w:bCs/>
          <w:color w:val="FF0000"/>
        </w:rPr>
        <w:t xml:space="preserve">  </w:t>
      </w:r>
      <w:r w:rsidRPr="00CA3485">
        <w:rPr>
          <w:rFonts w:hint="eastAsia"/>
          <w:b/>
          <w:bCs/>
          <w:color w:val="FF0000"/>
        </w:rPr>
        <w:t>≤</w:t>
      </w:r>
      <w:r w:rsidRPr="00CA3485">
        <w:rPr>
          <w:rFonts w:hint="eastAsia"/>
          <w:b/>
          <w:bCs/>
          <w:color w:val="FF0000"/>
        </w:rPr>
        <w:t xml:space="preserve"> 15%</w:t>
      </w:r>
    </w:p>
    <w:p w14:paraId="3623948F" w14:textId="2F69056E" w:rsidR="00B51623" w:rsidRPr="00CA3485" w:rsidRDefault="00B51623" w:rsidP="00B51623">
      <w:pPr>
        <w:pStyle w:val="a4"/>
        <w:numPr>
          <w:ilvl w:val="0"/>
          <w:numId w:val="23"/>
        </w:numPr>
        <w:ind w:firstLineChars="0"/>
        <w:rPr>
          <w:b/>
          <w:bCs/>
          <w:color w:val="FF0000"/>
        </w:rPr>
      </w:pPr>
      <w:r w:rsidRPr="00CA3485">
        <w:rPr>
          <w:rFonts w:hint="eastAsia"/>
          <w:b/>
          <w:bCs/>
          <w:color w:val="FF0000"/>
        </w:rPr>
        <w:t>±</w:t>
      </w:r>
      <w:r w:rsidRPr="00CA3485">
        <w:rPr>
          <w:rFonts w:hint="eastAsia"/>
          <w:b/>
          <w:bCs/>
          <w:color w:val="FF0000"/>
        </w:rPr>
        <w:t>36</w:t>
      </w:r>
      <w:r w:rsidRPr="00CA3485">
        <w:rPr>
          <w:rFonts w:hint="eastAsia"/>
          <w:b/>
          <w:bCs/>
          <w:color w:val="FF0000"/>
        </w:rPr>
        <w:t>°以内影响</w:t>
      </w:r>
      <w:r w:rsidRPr="00CA3485">
        <w:rPr>
          <w:rFonts w:hint="eastAsia"/>
          <w:b/>
          <w:bCs/>
          <w:color w:val="FF0000"/>
        </w:rPr>
        <w:t xml:space="preserve">  </w:t>
      </w:r>
      <w:r w:rsidRPr="00CA3485">
        <w:rPr>
          <w:rFonts w:hint="eastAsia"/>
          <w:b/>
          <w:bCs/>
          <w:color w:val="FF0000"/>
        </w:rPr>
        <w:t>≤</w:t>
      </w:r>
      <w:r w:rsidRPr="00CA3485">
        <w:rPr>
          <w:rFonts w:hint="eastAsia"/>
          <w:b/>
          <w:bCs/>
          <w:color w:val="FF0000"/>
        </w:rPr>
        <w:t xml:space="preserve"> 20%</w:t>
      </w:r>
    </w:p>
    <w:p w14:paraId="6B02169D" w14:textId="17A99324" w:rsidR="00B51623" w:rsidRDefault="00B51623" w:rsidP="00B51623">
      <w:pPr>
        <w:pStyle w:val="a4"/>
        <w:numPr>
          <w:ilvl w:val="0"/>
          <w:numId w:val="23"/>
        </w:numPr>
        <w:ind w:firstLineChars="0"/>
      </w:pPr>
      <w:r>
        <w:rPr>
          <w:rFonts w:hint="eastAsia"/>
        </w:rPr>
        <w:t>±</w:t>
      </w:r>
      <w:r>
        <w:rPr>
          <w:rFonts w:hint="eastAsia"/>
        </w:rPr>
        <w:t>41</w:t>
      </w:r>
      <w:r>
        <w:rPr>
          <w:rFonts w:hint="eastAsia"/>
        </w:rPr>
        <w:t>°以内影响</w:t>
      </w:r>
      <w:r>
        <w:rPr>
          <w:rFonts w:hint="eastAsia"/>
        </w:rPr>
        <w:t xml:space="preserve">  </w:t>
      </w:r>
      <w:r>
        <w:rPr>
          <w:rFonts w:hint="eastAsia"/>
        </w:rPr>
        <w:t>≤</w:t>
      </w:r>
      <w:r>
        <w:rPr>
          <w:rFonts w:hint="eastAsia"/>
        </w:rPr>
        <w:t xml:space="preserve"> 25%</w:t>
      </w:r>
    </w:p>
    <w:p w14:paraId="5F7E9967" w14:textId="0611C6BF" w:rsidR="00B51623" w:rsidRDefault="00B51623" w:rsidP="00B51623">
      <w:pPr>
        <w:pStyle w:val="a4"/>
        <w:numPr>
          <w:ilvl w:val="0"/>
          <w:numId w:val="23"/>
        </w:numPr>
        <w:ind w:firstLineChars="0"/>
      </w:pPr>
      <w:r>
        <w:rPr>
          <w:rFonts w:hint="eastAsia"/>
        </w:rPr>
        <w:t>±</w:t>
      </w:r>
      <w:r>
        <w:rPr>
          <w:rFonts w:hint="eastAsia"/>
        </w:rPr>
        <w:t>45</w:t>
      </w:r>
      <w:r>
        <w:rPr>
          <w:rFonts w:hint="eastAsia"/>
        </w:rPr>
        <w:t>°以内影响</w:t>
      </w:r>
      <w:r>
        <w:rPr>
          <w:rFonts w:hint="eastAsia"/>
        </w:rPr>
        <w:t xml:space="preserve">  </w:t>
      </w:r>
      <w:r>
        <w:rPr>
          <w:rFonts w:hint="eastAsia"/>
        </w:rPr>
        <w:t>≤</w:t>
      </w:r>
      <w:r>
        <w:rPr>
          <w:rFonts w:hint="eastAsia"/>
        </w:rPr>
        <w:t xml:space="preserve"> 30%</w:t>
      </w:r>
    </w:p>
    <w:p w14:paraId="7302371E" w14:textId="0E6243B0" w:rsidR="00B51623" w:rsidRDefault="00B51623" w:rsidP="00B51623">
      <w:pPr>
        <w:pStyle w:val="a4"/>
        <w:numPr>
          <w:ilvl w:val="0"/>
          <w:numId w:val="23"/>
        </w:numPr>
        <w:ind w:firstLineChars="0"/>
      </w:pPr>
      <w:r>
        <w:rPr>
          <w:rFonts w:hint="eastAsia"/>
        </w:rPr>
        <w:t>±</w:t>
      </w:r>
      <w:r>
        <w:rPr>
          <w:rFonts w:hint="eastAsia"/>
        </w:rPr>
        <w:t>50</w:t>
      </w:r>
      <w:r>
        <w:rPr>
          <w:rFonts w:hint="eastAsia"/>
        </w:rPr>
        <w:t>°以内影响</w:t>
      </w:r>
      <w:r>
        <w:rPr>
          <w:rFonts w:hint="eastAsia"/>
        </w:rPr>
        <w:t xml:space="preserve">  </w:t>
      </w:r>
      <w:r>
        <w:rPr>
          <w:rFonts w:hint="eastAsia"/>
        </w:rPr>
        <w:t>≤</w:t>
      </w:r>
      <w:r>
        <w:rPr>
          <w:rFonts w:hint="eastAsia"/>
        </w:rPr>
        <w:t xml:space="preserve"> 36%</w:t>
      </w:r>
    </w:p>
    <w:p w14:paraId="6ACB7CFE" w14:textId="1EC43F43" w:rsidR="00B51623" w:rsidRDefault="00B51623" w:rsidP="00B51623">
      <w:pPr>
        <w:pStyle w:val="a4"/>
        <w:numPr>
          <w:ilvl w:val="0"/>
          <w:numId w:val="23"/>
        </w:numPr>
        <w:ind w:firstLineChars="0"/>
      </w:pPr>
      <w:r>
        <w:rPr>
          <w:rFonts w:hint="eastAsia"/>
        </w:rPr>
        <w:t>±</w:t>
      </w:r>
      <w:r>
        <w:rPr>
          <w:rFonts w:hint="eastAsia"/>
        </w:rPr>
        <w:t>60</w:t>
      </w:r>
      <w:r>
        <w:rPr>
          <w:rFonts w:hint="eastAsia"/>
        </w:rPr>
        <w:t>°以内影响</w:t>
      </w:r>
      <w:r>
        <w:rPr>
          <w:rFonts w:hint="eastAsia"/>
        </w:rPr>
        <w:t xml:space="preserve">  </w:t>
      </w:r>
      <w:r>
        <w:rPr>
          <w:rFonts w:hint="eastAsia"/>
        </w:rPr>
        <w:t>≤</w:t>
      </w:r>
      <w:r>
        <w:rPr>
          <w:rFonts w:hint="eastAsia"/>
        </w:rPr>
        <w:t xml:space="preserve"> 50%</w:t>
      </w:r>
    </w:p>
    <w:p w14:paraId="580D8136" w14:textId="7AF73E89" w:rsidR="001F36AC" w:rsidRDefault="001F36AC" w:rsidP="00783581">
      <w:pPr>
        <w:ind w:firstLine="420"/>
      </w:pPr>
      <w:r>
        <w:rPr>
          <w:rFonts w:hint="eastAsia"/>
        </w:rPr>
        <w:t>需保证在能识别打电话场景的情况下，尽可能减少由角度测量误差带来的问题，特别是监测区外识别到监测区内的情况（大角度误差）</w:t>
      </w:r>
    </w:p>
    <w:p w14:paraId="7A799C62" w14:textId="39448D4E" w:rsidR="00783581" w:rsidRDefault="00783581" w:rsidP="00783581">
      <w:pPr>
        <w:ind w:firstLine="420"/>
      </w:pPr>
      <w:r>
        <w:rPr>
          <w:rFonts w:hint="eastAsia"/>
        </w:rPr>
        <w:lastRenderedPageBreak/>
        <w:t>一方面由于当前角度测量值精度并不是很高，另一方面当角度值越高其对</w:t>
      </w:r>
      <w:r>
        <w:rPr>
          <w:rFonts w:hint="eastAsia"/>
        </w:rPr>
        <w:t>Y</w:t>
      </w:r>
      <w:r>
        <w:rPr>
          <w:rFonts w:hint="eastAsia"/>
        </w:rPr>
        <w:t>值的影响就越大，因此，对测量角度值范围压缩，从原来的</w:t>
      </w:r>
      <w:r>
        <w:rPr>
          <w:rFonts w:hint="eastAsia"/>
        </w:rPr>
        <w:t>[-60,60]</w:t>
      </w:r>
      <w:r>
        <w:rPr>
          <w:rFonts w:hint="eastAsia"/>
        </w:rPr>
        <w:t>修改为</w:t>
      </w:r>
      <w:r>
        <w:rPr>
          <w:rFonts w:hint="eastAsia"/>
        </w:rPr>
        <w:t>[-41,41]</w:t>
      </w:r>
    </w:p>
    <w:p w14:paraId="29A18428" w14:textId="77777777" w:rsidR="00B51623" w:rsidRPr="00477596" w:rsidRDefault="00B51623" w:rsidP="00B51623">
      <w:pPr>
        <w:pStyle w:val="a4"/>
        <w:ind w:left="860" w:firstLineChars="0" w:firstLine="0"/>
      </w:pPr>
    </w:p>
    <w:p w14:paraId="79AC79F2" w14:textId="77777777" w:rsidR="00820EBF" w:rsidRPr="00477596" w:rsidRDefault="00820EBF" w:rsidP="00820EBF">
      <w:pPr>
        <w:ind w:firstLineChars="0" w:firstLine="0"/>
      </w:pPr>
    </w:p>
    <w:p w14:paraId="4F23DCDE" w14:textId="77777777" w:rsidR="00820EBF" w:rsidRPr="00477596" w:rsidRDefault="00820EBF" w:rsidP="00820EBF">
      <w:pPr>
        <w:ind w:firstLine="420"/>
        <w:sectPr w:rsidR="00820EBF" w:rsidRPr="00477596">
          <w:pgSz w:w="11906" w:h="16838"/>
          <w:pgMar w:top="1440" w:right="1800" w:bottom="1440" w:left="1800" w:header="851" w:footer="992" w:gutter="0"/>
          <w:cols w:space="425"/>
          <w:docGrid w:type="lines" w:linePitch="312"/>
        </w:sectPr>
      </w:pPr>
    </w:p>
    <w:p w14:paraId="59285F35" w14:textId="15DF3874" w:rsidR="001117C3" w:rsidRPr="00477596" w:rsidRDefault="001117C3" w:rsidP="001117C3">
      <w:pPr>
        <w:pStyle w:val="3"/>
      </w:pPr>
      <w:r w:rsidRPr="00477596">
        <w:rPr>
          <w:rFonts w:hint="eastAsia"/>
        </w:rPr>
        <w:lastRenderedPageBreak/>
        <w:t>TWR</w:t>
      </w:r>
      <w:r w:rsidRPr="00477596">
        <w:rPr>
          <w:rFonts w:hint="eastAsia"/>
        </w:rPr>
        <w:t>和</w:t>
      </w:r>
      <w:r w:rsidRPr="00477596">
        <w:rPr>
          <w:rFonts w:hint="eastAsia"/>
        </w:rPr>
        <w:t>TDOA</w:t>
      </w:r>
      <w:r w:rsidRPr="00477596">
        <w:rPr>
          <w:rFonts w:hint="eastAsia"/>
        </w:rPr>
        <w:t>区别</w:t>
      </w:r>
    </w:p>
    <w:p w14:paraId="2B6C482C" w14:textId="7FA22B81" w:rsidR="001117C3" w:rsidRPr="00477596" w:rsidRDefault="001117C3" w:rsidP="007D126B">
      <w:pPr>
        <w:pStyle w:val="a4"/>
        <w:numPr>
          <w:ilvl w:val="0"/>
          <w:numId w:val="22"/>
        </w:numPr>
        <w:ind w:left="0" w:firstLine="420"/>
      </w:pPr>
      <w:r w:rsidRPr="00477596">
        <w:rPr>
          <w:rFonts w:hint="eastAsia"/>
        </w:rPr>
        <w:t>TWR</w:t>
      </w:r>
      <w:r w:rsidRPr="00477596">
        <w:rPr>
          <w:rFonts w:hint="eastAsia"/>
        </w:rPr>
        <w:t>测距仅需一个锚点就可和</w:t>
      </w:r>
      <w:r w:rsidRPr="00477596">
        <w:rPr>
          <w:rFonts w:hint="eastAsia"/>
        </w:rPr>
        <w:t>TAG</w:t>
      </w:r>
      <w:r w:rsidRPr="00477596">
        <w:rPr>
          <w:rFonts w:hint="eastAsia"/>
        </w:rPr>
        <w:t>进行测距，而</w:t>
      </w:r>
      <w:r w:rsidRPr="00477596">
        <w:rPr>
          <w:rFonts w:hint="eastAsia"/>
        </w:rPr>
        <w:t>TDOA</w:t>
      </w:r>
      <w:r w:rsidRPr="00477596">
        <w:rPr>
          <w:rFonts w:hint="eastAsia"/>
        </w:rPr>
        <w:t>至少需要两个锚点才能和</w:t>
      </w:r>
      <w:r w:rsidRPr="00477596">
        <w:rPr>
          <w:rFonts w:hint="eastAsia"/>
        </w:rPr>
        <w:t>TAG</w:t>
      </w:r>
      <w:r w:rsidRPr="00477596">
        <w:rPr>
          <w:rFonts w:hint="eastAsia"/>
        </w:rPr>
        <w:t>进行测距</w:t>
      </w:r>
    </w:p>
    <w:p w14:paraId="05591348" w14:textId="64229305" w:rsidR="001117C3" w:rsidRPr="00477596" w:rsidRDefault="001117C3" w:rsidP="007D126B">
      <w:pPr>
        <w:pStyle w:val="a4"/>
        <w:numPr>
          <w:ilvl w:val="0"/>
          <w:numId w:val="22"/>
        </w:numPr>
        <w:ind w:left="0" w:firstLine="420"/>
      </w:pPr>
      <w:r w:rsidRPr="00477596">
        <w:rPr>
          <w:rFonts w:hint="eastAsia"/>
        </w:rPr>
        <w:t>TWR</w:t>
      </w:r>
      <w:r w:rsidRPr="00477596">
        <w:rPr>
          <w:rFonts w:hint="eastAsia"/>
        </w:rPr>
        <w:t>在测距时锚点间、锚点和</w:t>
      </w:r>
      <w:r w:rsidRPr="00477596">
        <w:rPr>
          <w:rFonts w:hint="eastAsia"/>
        </w:rPr>
        <w:t>TAG</w:t>
      </w:r>
      <w:r w:rsidRPr="00477596">
        <w:rPr>
          <w:rFonts w:hint="eastAsia"/>
        </w:rPr>
        <w:t>间都无需进行时间同步，可以各自使用自己的时钟。如在闸机场景下，主</w:t>
      </w:r>
      <w:r w:rsidRPr="00477596">
        <w:rPr>
          <w:rFonts w:hint="eastAsia"/>
        </w:rPr>
        <w:t>/</w:t>
      </w:r>
      <w:r w:rsidRPr="00477596">
        <w:rPr>
          <w:rFonts w:hint="eastAsia"/>
        </w:rPr>
        <w:t>从锚点和</w:t>
      </w:r>
      <w:r w:rsidRPr="00477596">
        <w:rPr>
          <w:rFonts w:hint="eastAsia"/>
        </w:rPr>
        <w:t>TAG</w:t>
      </w:r>
      <w:r w:rsidRPr="00477596">
        <w:rPr>
          <w:rFonts w:hint="eastAsia"/>
        </w:rPr>
        <w:t>测距时，主锚点、从锚点和</w:t>
      </w:r>
      <w:r w:rsidRPr="00477596">
        <w:rPr>
          <w:rFonts w:hint="eastAsia"/>
        </w:rPr>
        <w:t>TAG</w:t>
      </w:r>
      <w:r w:rsidRPr="00477596">
        <w:rPr>
          <w:rFonts w:hint="eastAsia"/>
        </w:rPr>
        <w:t>三方都使用各种的时钟，相互之间都没有进行时钟同步。（注：不知为何，手机作为</w:t>
      </w:r>
      <w:r w:rsidRPr="00477596">
        <w:rPr>
          <w:rFonts w:hint="eastAsia"/>
        </w:rPr>
        <w:t>TAG</w:t>
      </w:r>
      <w:r w:rsidRPr="00477596">
        <w:rPr>
          <w:rFonts w:hint="eastAsia"/>
        </w:rPr>
        <w:t>时需要保证系统时间为当前时间才能测距</w:t>
      </w:r>
      <w:r w:rsidR="002D32C9" w:rsidRPr="00477596">
        <w:rPr>
          <w:rFonts w:hint="eastAsia"/>
        </w:rPr>
        <w:t>，该</w:t>
      </w:r>
      <w:r w:rsidR="002D32C9" w:rsidRPr="00477596">
        <w:rPr>
          <w:rFonts w:hint="eastAsia"/>
        </w:rPr>
        <w:t>BUG</w:t>
      </w:r>
      <w:r w:rsidR="002D32C9" w:rsidRPr="00477596">
        <w:rPr>
          <w:rFonts w:hint="eastAsia"/>
        </w:rPr>
        <w:t>为手机端自身引起，可能当前时间和蓝牙或</w:t>
      </w:r>
      <w:r w:rsidR="002D32C9" w:rsidRPr="00477596">
        <w:rPr>
          <w:rFonts w:hint="eastAsia"/>
        </w:rPr>
        <w:t>UWB</w:t>
      </w:r>
      <w:r w:rsidR="002D32C9" w:rsidRPr="00477596">
        <w:rPr>
          <w:rFonts w:hint="eastAsia"/>
        </w:rPr>
        <w:t>的启动相关</w:t>
      </w:r>
      <w:r w:rsidRPr="00477596">
        <w:rPr>
          <w:rFonts w:hint="eastAsia"/>
        </w:rPr>
        <w:t>）</w:t>
      </w:r>
    </w:p>
    <w:p w14:paraId="4792B207" w14:textId="48F9DDDF" w:rsidR="002D32C9" w:rsidRPr="00477596" w:rsidRDefault="002D32C9" w:rsidP="007D126B">
      <w:pPr>
        <w:pStyle w:val="a4"/>
        <w:numPr>
          <w:ilvl w:val="0"/>
          <w:numId w:val="22"/>
        </w:numPr>
        <w:ind w:left="0" w:firstLine="420"/>
      </w:pPr>
      <w:r w:rsidRPr="00477596">
        <w:rPr>
          <w:rFonts w:hint="eastAsia"/>
        </w:rPr>
        <w:t>TWR</w:t>
      </w:r>
      <w:r w:rsidR="00C44426" w:rsidRPr="00477596">
        <w:rPr>
          <w:rFonts w:hint="eastAsia"/>
        </w:rPr>
        <w:t>在测距时</w:t>
      </w:r>
      <w:r w:rsidRPr="00477596">
        <w:rPr>
          <w:rFonts w:hint="eastAsia"/>
        </w:rPr>
        <w:t>需要知道对方是谁。这导致</w:t>
      </w:r>
      <w:r w:rsidRPr="00477596">
        <w:rPr>
          <w:rFonts w:hint="eastAsia"/>
        </w:rPr>
        <w:t>TWR-TAG</w:t>
      </w:r>
      <w:r w:rsidRPr="00477596">
        <w:rPr>
          <w:rFonts w:hint="eastAsia"/>
        </w:rPr>
        <w:t>需要对</w:t>
      </w:r>
      <w:r w:rsidRPr="00477596">
        <w:rPr>
          <w:rFonts w:hint="eastAsia"/>
        </w:rPr>
        <w:t>TWR-Anchor</w:t>
      </w:r>
      <w:r w:rsidRPr="00477596">
        <w:rPr>
          <w:rFonts w:hint="eastAsia"/>
        </w:rPr>
        <w:t>进行绑定，针对该</w:t>
      </w:r>
      <w:r w:rsidRPr="00477596">
        <w:rPr>
          <w:rFonts w:hint="eastAsia"/>
        </w:rPr>
        <w:t>TAG</w:t>
      </w:r>
      <w:r w:rsidRPr="00477596">
        <w:rPr>
          <w:rFonts w:hint="eastAsia"/>
        </w:rPr>
        <w:t>的测距将被限制在以绑定主</w:t>
      </w:r>
      <w:r w:rsidRPr="00477596">
        <w:rPr>
          <w:rFonts w:hint="eastAsia"/>
        </w:rPr>
        <w:t>Anchor</w:t>
      </w:r>
      <w:r w:rsidRPr="00477596">
        <w:rPr>
          <w:rFonts w:hint="eastAsia"/>
        </w:rPr>
        <w:t>为核心的</w:t>
      </w:r>
      <w:r w:rsidRPr="00477596">
        <w:rPr>
          <w:rFonts w:hint="eastAsia"/>
        </w:rPr>
        <w:t>UWB</w:t>
      </w:r>
      <w:r w:rsidR="00C44426" w:rsidRPr="00477596">
        <w:rPr>
          <w:rFonts w:hint="eastAsia"/>
        </w:rPr>
        <w:t>网络</w:t>
      </w:r>
      <w:r w:rsidRPr="00477596">
        <w:rPr>
          <w:rFonts w:hint="eastAsia"/>
        </w:rPr>
        <w:t>中</w:t>
      </w:r>
      <w:r w:rsidR="00C44426" w:rsidRPr="00477596">
        <w:rPr>
          <w:rFonts w:hint="eastAsia"/>
        </w:rPr>
        <w:t>。这对于需要和不同的</w:t>
      </w:r>
      <w:r w:rsidR="00C44426" w:rsidRPr="00477596">
        <w:rPr>
          <w:rFonts w:hint="eastAsia"/>
        </w:rPr>
        <w:t>UWB</w:t>
      </w:r>
      <w:r w:rsidR="00C44426" w:rsidRPr="00477596">
        <w:rPr>
          <w:rFonts w:hint="eastAsia"/>
        </w:rPr>
        <w:t>网络交互场景来说是致命的。</w:t>
      </w:r>
    </w:p>
    <w:p w14:paraId="024040CB" w14:textId="166BBF04" w:rsidR="00C44426" w:rsidRPr="00477596" w:rsidRDefault="00C44426" w:rsidP="007D126B">
      <w:pPr>
        <w:pStyle w:val="a4"/>
        <w:numPr>
          <w:ilvl w:val="0"/>
          <w:numId w:val="22"/>
        </w:numPr>
        <w:ind w:left="0" w:firstLine="420"/>
      </w:pPr>
      <w:r w:rsidRPr="00477596">
        <w:rPr>
          <w:rFonts w:hint="eastAsia"/>
        </w:rPr>
        <w:t>TDOA</w:t>
      </w:r>
      <w:r w:rsidRPr="00477596">
        <w:rPr>
          <w:rFonts w:hint="eastAsia"/>
        </w:rPr>
        <w:t>在测距时不需要知道对方是谁。这意味着</w:t>
      </w:r>
      <w:r w:rsidRPr="00477596">
        <w:rPr>
          <w:rFonts w:hint="eastAsia"/>
        </w:rPr>
        <w:t>TDOA-TAG</w:t>
      </w:r>
      <w:r w:rsidRPr="00477596">
        <w:rPr>
          <w:rFonts w:hint="eastAsia"/>
        </w:rPr>
        <w:t>可以同时和多个</w:t>
      </w:r>
      <w:r w:rsidRPr="00477596">
        <w:rPr>
          <w:rFonts w:hint="eastAsia"/>
        </w:rPr>
        <w:t>UWB</w:t>
      </w:r>
      <w:r w:rsidRPr="00477596">
        <w:rPr>
          <w:rFonts w:hint="eastAsia"/>
        </w:rPr>
        <w:t>网络进行交互</w:t>
      </w:r>
      <w:r w:rsidR="00280522" w:rsidRPr="00477596">
        <w:rPr>
          <w:rFonts w:hint="eastAsia"/>
        </w:rPr>
        <w:t>。但也存在限制，如冲突碰撞、各</w:t>
      </w:r>
      <w:r w:rsidR="00280522" w:rsidRPr="00477596">
        <w:rPr>
          <w:rFonts w:hint="eastAsia"/>
        </w:rPr>
        <w:t>UWB</w:t>
      </w:r>
      <w:r w:rsidR="00280522" w:rsidRPr="00477596">
        <w:rPr>
          <w:rFonts w:hint="eastAsia"/>
        </w:rPr>
        <w:t>网络和</w:t>
      </w:r>
      <w:r w:rsidR="00280522" w:rsidRPr="00477596">
        <w:rPr>
          <w:rFonts w:hint="eastAsia"/>
        </w:rPr>
        <w:t>TAG</w:t>
      </w:r>
      <w:r w:rsidR="00280522" w:rsidRPr="00477596">
        <w:rPr>
          <w:rFonts w:hint="eastAsia"/>
        </w:rPr>
        <w:t>的一些关键配置得相同以保证他们能够通信等。</w:t>
      </w:r>
    </w:p>
    <w:p w14:paraId="0F8193CB" w14:textId="631A24BE" w:rsidR="00280522" w:rsidRPr="00477596" w:rsidRDefault="00280522" w:rsidP="007D126B">
      <w:pPr>
        <w:pStyle w:val="a4"/>
        <w:numPr>
          <w:ilvl w:val="0"/>
          <w:numId w:val="22"/>
        </w:numPr>
        <w:ind w:left="0" w:firstLine="420"/>
      </w:pPr>
      <w:r w:rsidRPr="00477596">
        <w:rPr>
          <w:rFonts w:hint="eastAsia"/>
        </w:rPr>
        <w:t>TDOA</w:t>
      </w:r>
      <w:r w:rsidRPr="00477596">
        <w:rPr>
          <w:rFonts w:hint="eastAsia"/>
        </w:rPr>
        <w:t>在测距时需要在锚点间进行时钟同步，我的理解是同一个</w:t>
      </w:r>
      <w:r w:rsidRPr="00477596">
        <w:rPr>
          <w:rFonts w:hint="eastAsia"/>
        </w:rPr>
        <w:t>UWB</w:t>
      </w:r>
      <w:r w:rsidRPr="00477596">
        <w:rPr>
          <w:rFonts w:hint="eastAsia"/>
        </w:rPr>
        <w:t>网络中的锚点需要进行时钟同步。</w:t>
      </w:r>
      <w:r w:rsidRPr="00477596">
        <w:rPr>
          <w:rFonts w:hint="eastAsia"/>
        </w:rPr>
        <w:t>UWB</w:t>
      </w:r>
      <w:r w:rsidRPr="00477596">
        <w:rPr>
          <w:rFonts w:hint="eastAsia"/>
        </w:rPr>
        <w:t>网络和</w:t>
      </w:r>
      <w:r w:rsidRPr="00477596">
        <w:rPr>
          <w:rFonts w:hint="eastAsia"/>
        </w:rPr>
        <w:t>TAG</w:t>
      </w:r>
      <w:r w:rsidRPr="00477596">
        <w:rPr>
          <w:rFonts w:hint="eastAsia"/>
        </w:rPr>
        <w:t>之间的时钟同步不是必须的，这涉及到了硬件的设计，暂不考虑。</w:t>
      </w:r>
    </w:p>
    <w:p w14:paraId="479995CE" w14:textId="23C9B438" w:rsidR="007D126B" w:rsidRPr="00477596" w:rsidRDefault="007D126B" w:rsidP="007D126B">
      <w:pPr>
        <w:pStyle w:val="a4"/>
        <w:numPr>
          <w:ilvl w:val="0"/>
          <w:numId w:val="22"/>
        </w:numPr>
        <w:ind w:left="0" w:firstLine="420"/>
      </w:pPr>
      <w:r w:rsidRPr="00477596">
        <w:t>在</w:t>
      </w:r>
      <w:r w:rsidRPr="00477596">
        <w:t>TDOA</w:t>
      </w:r>
      <w:r w:rsidRPr="00477596">
        <w:t>系统中添加更多的锚点可以提高定位精度和覆盖范围，而不会对现有设备造成太大影响</w:t>
      </w:r>
      <w:r w:rsidRPr="00477596">
        <w:rPr>
          <w:rFonts w:hint="eastAsia"/>
        </w:rPr>
        <w:t>，扩展性很好。</w:t>
      </w:r>
    </w:p>
    <w:p w14:paraId="62AFF6E4" w14:textId="77A2A1BE" w:rsidR="007D126B" w:rsidRPr="00477596" w:rsidRDefault="007D126B" w:rsidP="007D126B">
      <w:pPr>
        <w:pStyle w:val="a4"/>
        <w:numPr>
          <w:ilvl w:val="0"/>
          <w:numId w:val="22"/>
        </w:numPr>
        <w:ind w:left="0" w:firstLine="420"/>
      </w:pPr>
      <w:r w:rsidRPr="00477596">
        <w:t>TDOA</w:t>
      </w:r>
      <w:r w:rsidRPr="00477596">
        <w:t>对于多路径效应的敏感度较低，因为反射或折射的信号将同时到达所有锚点，从而减少了多路径效应对定位精度的影响。</w:t>
      </w:r>
    </w:p>
    <w:p w14:paraId="4982C23A" w14:textId="77777777" w:rsidR="001117C3" w:rsidRPr="00477596" w:rsidRDefault="001117C3" w:rsidP="001117C3">
      <w:pPr>
        <w:ind w:firstLineChars="0" w:firstLine="0"/>
      </w:pPr>
    </w:p>
    <w:p w14:paraId="2DDD179A" w14:textId="77777777" w:rsidR="002D32C9" w:rsidRPr="00477596" w:rsidRDefault="002D32C9" w:rsidP="00817E90">
      <w:pPr>
        <w:pStyle w:val="3"/>
        <w:sectPr w:rsidR="002D32C9" w:rsidRPr="00477596">
          <w:pgSz w:w="11906" w:h="16838"/>
          <w:pgMar w:top="1440" w:right="1800" w:bottom="1440" w:left="1800" w:header="851" w:footer="992" w:gutter="0"/>
          <w:cols w:space="425"/>
          <w:docGrid w:type="lines" w:linePitch="312"/>
        </w:sectPr>
      </w:pPr>
    </w:p>
    <w:p w14:paraId="6D96F51C" w14:textId="397D0612" w:rsidR="00817E90" w:rsidRPr="00477596" w:rsidRDefault="00817E90" w:rsidP="00817E90">
      <w:pPr>
        <w:pStyle w:val="3"/>
      </w:pPr>
      <w:r w:rsidRPr="00477596">
        <w:rPr>
          <w:rFonts w:hint="eastAsia"/>
        </w:rPr>
        <w:lastRenderedPageBreak/>
        <w:t>动态会话时间同步（</w:t>
      </w:r>
      <w:r w:rsidRPr="00477596">
        <w:rPr>
          <w:rFonts w:hint="eastAsia"/>
        </w:rPr>
        <w:t>Dynamic Session Time Synchronization,DSTS</w:t>
      </w:r>
      <w:r w:rsidRPr="00477596">
        <w:rPr>
          <w:rFonts w:hint="eastAsia"/>
        </w:rPr>
        <w:t>）</w:t>
      </w:r>
    </w:p>
    <w:p w14:paraId="76B117D1" w14:textId="336B48F8" w:rsidR="009819A1" w:rsidRPr="00477596" w:rsidRDefault="009819A1" w:rsidP="00BD7A0B">
      <w:pPr>
        <w:pStyle w:val="4"/>
      </w:pPr>
      <w:r w:rsidRPr="00477596">
        <w:rPr>
          <w:rFonts w:hint="eastAsia"/>
        </w:rPr>
        <w:t>简介</w:t>
      </w:r>
    </w:p>
    <w:p w14:paraId="26627531" w14:textId="3B188A25" w:rsidR="009819A1" w:rsidRPr="00477596" w:rsidRDefault="009819A1" w:rsidP="009819A1">
      <w:pPr>
        <w:ind w:firstLine="420"/>
      </w:pPr>
      <w:r w:rsidRPr="00477596">
        <w:t>在</w:t>
      </w:r>
      <w:r w:rsidRPr="00477596">
        <w:t>FiRa</w:t>
      </w:r>
      <w:r w:rsidRPr="00477596">
        <w:t>标准的规范中，将设备分为了</w:t>
      </w:r>
      <w:r w:rsidRPr="00477596">
        <w:t>Controller</w:t>
      </w:r>
      <w:r w:rsidRPr="00477596">
        <w:t>、</w:t>
      </w:r>
      <w:r w:rsidRPr="00477596">
        <w:t>Controlee</w:t>
      </w:r>
      <w:r w:rsidRPr="00477596">
        <w:t>两种类型（</w:t>
      </w:r>
      <w:r w:rsidRPr="00477596">
        <w:rPr>
          <w:rStyle w:val="HTML1"/>
        </w:rPr>
        <w:t>device_type</w:t>
      </w:r>
      <w:r w:rsidRPr="00477596">
        <w:t>）；</w:t>
      </w:r>
      <w:r w:rsidRPr="00477596">
        <w:br/>
      </w:r>
      <w:r w:rsidRPr="00477596">
        <w:t>从设备的角色来分，又分为</w:t>
      </w:r>
      <w:r w:rsidRPr="00477596">
        <w:t>Initiator</w:t>
      </w:r>
      <w:r w:rsidRPr="00477596">
        <w:t>以及</w:t>
      </w:r>
      <w:r w:rsidRPr="00477596">
        <w:t>Responder</w:t>
      </w:r>
      <w:r w:rsidRPr="00477596">
        <w:t>两种（</w:t>
      </w:r>
      <w:r w:rsidRPr="00477596">
        <w:rPr>
          <w:rStyle w:val="HTML1"/>
        </w:rPr>
        <w:t>device_role</w:t>
      </w:r>
      <w:r w:rsidRPr="00477596">
        <w:t>）。</w:t>
      </w:r>
    </w:p>
    <w:p w14:paraId="3335A43C" w14:textId="504CA8D7" w:rsidR="009819A1" w:rsidRPr="00477596" w:rsidRDefault="009819A1" w:rsidP="009819A1">
      <w:pPr>
        <w:ind w:firstLine="420"/>
      </w:pPr>
      <w:r w:rsidRPr="00477596">
        <w:drawing>
          <wp:inline distT="0" distB="0" distL="0" distR="0" wp14:anchorId="39612F55" wp14:editId="30308435">
            <wp:extent cx="4857750" cy="1590675"/>
            <wp:effectExtent l="0" t="0" r="0" b="9525"/>
            <wp:docPr id="371875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7750" cy="1590675"/>
                    </a:xfrm>
                    <a:prstGeom prst="rect">
                      <a:avLst/>
                    </a:prstGeom>
                    <a:noFill/>
                    <a:ln>
                      <a:noFill/>
                    </a:ln>
                  </pic:spPr>
                </pic:pic>
              </a:graphicData>
            </a:graphic>
          </wp:inline>
        </w:drawing>
      </w:r>
    </w:p>
    <w:p w14:paraId="0E39337C" w14:textId="7A19EBAF" w:rsidR="009819A1" w:rsidRPr="00477596" w:rsidRDefault="009819A1" w:rsidP="009819A1">
      <w:pPr>
        <w:ind w:firstLine="420"/>
        <w:rPr>
          <w:rFonts w:eastAsia="宋体"/>
          <w:kern w:val="0"/>
          <w:sz w:val="24"/>
          <w:szCs w:val="24"/>
        </w:rPr>
      </w:pPr>
      <w:r w:rsidRPr="00477596">
        <w:t>在</w:t>
      </w:r>
      <w:r w:rsidRPr="00477596">
        <w:t>FiRa MAC</w:t>
      </w:r>
      <w:r w:rsidRPr="00477596">
        <w:t>中的调度模式采用：</w:t>
      </w:r>
      <w:r w:rsidRPr="00477596">
        <w:t>time</w:t>
      </w:r>
      <w:r w:rsidR="00A10E7A">
        <w:rPr>
          <w:rFonts w:hint="eastAsia"/>
        </w:rPr>
        <w:t xml:space="preserve"> </w:t>
      </w:r>
      <w:r w:rsidRPr="00477596">
        <w:t>scheduled</w:t>
      </w:r>
      <w:r w:rsidR="00A10E7A">
        <w:rPr>
          <w:rFonts w:hint="eastAsia"/>
        </w:rPr>
        <w:t xml:space="preserve"> </w:t>
      </w:r>
      <w:r w:rsidRPr="00477596">
        <w:t>based ranging</w:t>
      </w:r>
      <w:r w:rsidRPr="00477596">
        <w:t>（基于时间调度的</w:t>
      </w:r>
      <w:hyperlink r:id="rId54" w:tgtFrame="_blank" w:history="1">
        <w:r w:rsidRPr="00477596">
          <w:rPr>
            <w:rStyle w:val="a6"/>
          </w:rPr>
          <w:t>测距</w:t>
        </w:r>
      </w:hyperlink>
      <w:r w:rsidRPr="00477596">
        <w:t>），测距设备由控制器进行调度，不同的设备在不同的时隙发送相对应的</w:t>
      </w:r>
      <w:r w:rsidRPr="00477596">
        <w:t>UWB</w:t>
      </w:r>
      <w:r w:rsidRPr="00477596">
        <w:t>消息，包含：测距帧（</w:t>
      </w:r>
      <w:r w:rsidRPr="00477596">
        <w:t>RFRAME</w:t>
      </w:r>
      <w:r w:rsidRPr="00477596">
        <w:t>）或测量报告。</w:t>
      </w:r>
    </w:p>
    <w:p w14:paraId="4378D43E" w14:textId="0078A1E9" w:rsidR="009819A1" w:rsidRPr="00477596" w:rsidRDefault="009819A1" w:rsidP="00A10E7A">
      <w:pPr>
        <w:ind w:firstLine="420"/>
      </w:pPr>
      <w:r w:rsidRPr="00A10E7A">
        <w:t>基于时间调度的模式下，</w:t>
      </w:r>
      <w:r w:rsidRPr="00A10E7A">
        <w:t>FiRa</w:t>
      </w:r>
      <w:r w:rsidRPr="00A10E7A">
        <w:t>中引入了测距块（</w:t>
      </w:r>
      <w:r w:rsidRPr="00A10E7A">
        <w:t>ranging block</w:t>
      </w:r>
      <w:r w:rsidRPr="00A10E7A">
        <w:t>）、测距轮（</w:t>
      </w:r>
      <w:r w:rsidRPr="00A10E7A">
        <w:t>ranging round</w:t>
      </w:r>
      <w:r w:rsidRPr="00A10E7A">
        <w:t>）以及测距时隙（</w:t>
      </w:r>
      <w:r w:rsidRPr="00A10E7A">
        <w:t>slot</w:t>
      </w:r>
      <w:r w:rsidRPr="00A10E7A">
        <w:t>）的概念</w:t>
      </w:r>
      <w:r w:rsidRPr="00A10E7A">
        <w:rPr>
          <w:rFonts w:hint="eastAsia"/>
        </w:rPr>
        <w:t>。</w:t>
      </w:r>
      <w:r w:rsidRPr="00A10E7A">
        <w:t>对于基于块的测距模式而言，首先要理解其构成框架：每个会话中的测距分为了多个块</w:t>
      </w:r>
      <w:r w:rsidRPr="00A10E7A">
        <w:t>(Block)</w:t>
      </w:r>
      <w:r w:rsidRPr="00A10E7A">
        <w:t>，在每个块内有分为若干测距轮（</w:t>
      </w:r>
      <w:r w:rsidRPr="00A10E7A">
        <w:t>Ranging Round</w:t>
      </w:r>
      <w:r w:rsidRPr="00A10E7A">
        <w:t>），而每个测距轮内又拆分为更小的测距时隙</w:t>
      </w:r>
      <w:r w:rsidRPr="00A10E7A">
        <w:t>(Slot)</w:t>
      </w:r>
      <w:r w:rsidRPr="00A10E7A">
        <w:t>单元。正常情况下，测距过程将在每个块的固定测距轮之内完成</w:t>
      </w:r>
      <w:r w:rsidRPr="00A10E7A">
        <w:rPr>
          <w:rFonts w:hint="eastAsia"/>
        </w:rPr>
        <w:t>。</w:t>
      </w:r>
    </w:p>
    <w:p w14:paraId="28D63046" w14:textId="3F2A3FA6" w:rsidR="00817E90" w:rsidRPr="00477596" w:rsidRDefault="00817E90" w:rsidP="00817E90">
      <w:pPr>
        <w:ind w:firstLine="420"/>
      </w:pPr>
      <w:r w:rsidRPr="00A10E7A">
        <w:rPr>
          <w:rFonts w:hint="eastAsia"/>
          <w:b/>
          <w:bCs/>
          <w:color w:val="FF0000"/>
        </w:rPr>
        <w:t>UWB</w:t>
      </w:r>
      <w:r w:rsidRPr="00A10E7A">
        <w:rPr>
          <w:rFonts w:hint="eastAsia"/>
          <w:b/>
          <w:bCs/>
          <w:color w:val="FF0000"/>
        </w:rPr>
        <w:t>交易需要绑定测距来防止中继攻击，通过利用物理层的安全特性：精确的距离测量来检测潜在的安全危机。为了绑定测距，</w:t>
      </w:r>
      <w:r w:rsidRPr="00A10E7A">
        <w:rPr>
          <w:b/>
          <w:bCs/>
          <w:color w:val="FF0000"/>
        </w:rPr>
        <w:t>必须使用动态</w:t>
      </w:r>
      <w:r w:rsidRPr="00A10E7A">
        <w:rPr>
          <w:b/>
          <w:bCs/>
          <w:color w:val="FF0000"/>
        </w:rPr>
        <w:t>STS</w:t>
      </w:r>
      <w:r w:rsidRPr="00477596">
        <w:rPr>
          <w:rFonts w:hint="eastAsia"/>
        </w:rPr>
        <w:t>。</w:t>
      </w:r>
    </w:p>
    <w:p w14:paraId="7CC83EFA" w14:textId="0F8FC908" w:rsidR="00817E90" w:rsidRPr="00477596" w:rsidRDefault="00817E90" w:rsidP="00817E90">
      <w:pPr>
        <w:ind w:firstLine="420"/>
      </w:pPr>
      <w:r w:rsidRPr="00477596">
        <w:rPr>
          <w:rFonts w:hint="eastAsia"/>
        </w:rPr>
        <w:t>DSTS</w:t>
      </w:r>
      <w:r w:rsidRPr="00477596">
        <w:t>在通信双方之间建立一个安全的会话，</w:t>
      </w:r>
      <w:r w:rsidR="00EB6B5C" w:rsidRPr="00477596">
        <w:t>在通信开始时，动态</w:t>
      </w:r>
      <w:r w:rsidR="00EB6B5C" w:rsidRPr="00477596">
        <w:t>STS</w:t>
      </w:r>
      <w:r w:rsidR="00EB6B5C" w:rsidRPr="00477596">
        <w:t>通过一个安全的密钥交换过程生成一个会话密钥。这个会话密钥是随机生成的，并且只用于当前通信会话。动态</w:t>
      </w:r>
      <w:r w:rsidR="00EB6B5C" w:rsidRPr="00477596">
        <w:t>STS</w:t>
      </w:r>
      <w:r w:rsidR="00EB6B5C" w:rsidRPr="00477596">
        <w:t>要求通信双方在时间上进行精确同步，以确保数据包在预期的时间内被发送和接收。这有助于</w:t>
      </w:r>
      <w:r w:rsidR="00EB6B5C" w:rsidRPr="00477596">
        <w:rPr>
          <w:color w:val="FF0000"/>
        </w:rPr>
        <w:t>防止重放攻击</w:t>
      </w:r>
      <w:r w:rsidR="00EB6B5C" w:rsidRPr="00477596">
        <w:rPr>
          <w:rFonts w:hint="eastAsia"/>
        </w:rPr>
        <w:t>。此外，</w:t>
      </w:r>
      <w:r w:rsidR="00EB6B5C" w:rsidRPr="00477596">
        <w:t>在</w:t>
      </w:r>
      <w:r w:rsidR="00EB6B5C" w:rsidRPr="00477596">
        <w:t>UWB</w:t>
      </w:r>
      <w:r w:rsidR="00EB6B5C" w:rsidRPr="00477596">
        <w:t>等技术中，动态</w:t>
      </w:r>
      <w:r w:rsidR="00EB6B5C" w:rsidRPr="00477596">
        <w:t>STS</w:t>
      </w:r>
      <w:r w:rsidR="00EB6B5C" w:rsidRPr="00477596">
        <w:t>可以用来将测距（确定设备间的距离）与交易（如支付或数据交换）绑定在一起，确保交易的物理接近性和安全性。</w:t>
      </w:r>
    </w:p>
    <w:p w14:paraId="580F08C5" w14:textId="5BE1C15B" w:rsidR="00817E90" w:rsidRPr="00477596" w:rsidRDefault="009819A1" w:rsidP="00BD7A0B">
      <w:pPr>
        <w:pStyle w:val="4"/>
      </w:pPr>
      <w:r w:rsidRPr="00477596">
        <w:rPr>
          <w:rFonts w:hint="eastAsia"/>
        </w:rPr>
        <w:t>动静态的区别</w:t>
      </w:r>
    </w:p>
    <w:p w14:paraId="78D36F77" w14:textId="2FE3651E" w:rsidR="009819A1" w:rsidRPr="00477596" w:rsidRDefault="009819A1" w:rsidP="009819A1">
      <w:pPr>
        <w:ind w:firstLine="420"/>
      </w:pPr>
      <w:r w:rsidRPr="00477596">
        <w:t>从两种模式的定义中，我们可以知道，在静态</w:t>
      </w:r>
      <w:r w:rsidRPr="00477596">
        <w:t>STS</w:t>
      </w:r>
      <w:r w:rsidRPr="00477596">
        <w:t>中，对于每个</w:t>
      </w:r>
      <w:hyperlink r:id="rId55" w:tgtFrame="_blank" w:history="1">
        <w:r w:rsidRPr="00477596">
          <w:rPr>
            <w:rStyle w:val="a6"/>
          </w:rPr>
          <w:t>测距</w:t>
        </w:r>
      </w:hyperlink>
      <w:r w:rsidRPr="00477596">
        <w:t>轮（</w:t>
      </w:r>
      <w:r w:rsidRPr="00477596">
        <w:t>Ranging Round</w:t>
      </w:r>
      <w:r w:rsidRPr="00477596">
        <w:t>）的对应时隙编号的</w:t>
      </w:r>
      <w:r w:rsidRPr="00477596">
        <w:t>STS</w:t>
      </w:r>
      <w:r w:rsidRPr="00477596">
        <w:t>是相同的，这就允许接收方能够更加快速的实现与控制器的同步；而对于动态</w:t>
      </w:r>
      <w:r w:rsidRPr="00477596">
        <w:t>STS</w:t>
      </w:r>
      <w:r w:rsidRPr="00477596">
        <w:t>而言，安全性更高，对于时隙索引一直递增，也就是说，每个测距时隙的</w:t>
      </w:r>
      <w:r w:rsidRPr="00477596">
        <w:t>STS</w:t>
      </w:r>
      <w:r w:rsidRPr="00477596">
        <w:t>都不同，这是与静态</w:t>
      </w:r>
      <w:r w:rsidRPr="00477596">
        <w:t>STS</w:t>
      </w:r>
      <w:r w:rsidRPr="00477596">
        <w:t>最大的区别。</w:t>
      </w:r>
    </w:p>
    <w:p w14:paraId="7E37983B" w14:textId="77777777" w:rsidR="00852DFD" w:rsidRPr="00477596" w:rsidRDefault="00852DFD" w:rsidP="00852DFD">
      <w:pPr>
        <w:ind w:firstLine="420"/>
        <w:rPr>
          <w:color w:val="7030A0"/>
        </w:rPr>
      </w:pPr>
      <w:r w:rsidRPr="00477596">
        <w:rPr>
          <w:color w:val="7030A0"/>
        </w:rPr>
        <w:t>在动态</w:t>
      </w:r>
      <w:r w:rsidRPr="00477596">
        <w:rPr>
          <w:color w:val="7030A0"/>
        </w:rPr>
        <w:t>STS</w:t>
      </w:r>
      <w:r w:rsidRPr="00477596">
        <w:rPr>
          <w:color w:val="7030A0"/>
        </w:rPr>
        <w:t>模式下，会话密钥和子会话密钥都是动态生成的，并且可能在每次会话中都不同，从而提供更高的安全性。</w:t>
      </w:r>
    </w:p>
    <w:p w14:paraId="72E41A0B" w14:textId="77777777" w:rsidR="001117C3" w:rsidRDefault="00852DFD" w:rsidP="001117C3">
      <w:pPr>
        <w:ind w:firstLine="420"/>
        <w:rPr>
          <w:color w:val="7030A0"/>
        </w:rPr>
      </w:pPr>
      <w:r w:rsidRPr="00477596">
        <w:rPr>
          <w:color w:val="7030A0"/>
        </w:rPr>
        <w:t>在静态</w:t>
      </w:r>
      <w:r w:rsidRPr="00477596">
        <w:rPr>
          <w:color w:val="7030A0"/>
        </w:rPr>
        <w:t>STS</w:t>
      </w:r>
      <w:r w:rsidRPr="00477596">
        <w:rPr>
          <w:color w:val="7030A0"/>
        </w:rPr>
        <w:t>模式下，会话密钥可能是预先定义的，而子会话密钥可能不适用或使用不同的管理方式。</w:t>
      </w:r>
    </w:p>
    <w:p w14:paraId="5E989B5D" w14:textId="777A1E2A" w:rsidR="008C2E17" w:rsidRDefault="008C2E17" w:rsidP="008C2E17">
      <w:pPr>
        <w:pStyle w:val="4"/>
      </w:pPr>
      <w:r>
        <w:rPr>
          <w:rFonts w:hint="eastAsia"/>
        </w:rPr>
        <w:lastRenderedPageBreak/>
        <w:t>STS</w:t>
      </w:r>
      <w:r w:rsidR="001B7B28">
        <w:rPr>
          <w:rFonts w:hint="eastAsia"/>
        </w:rPr>
        <w:t>加解密</w:t>
      </w:r>
    </w:p>
    <w:p w14:paraId="5CCC87ED" w14:textId="7DFF3F75" w:rsidR="0078284B" w:rsidRDefault="0078284B" w:rsidP="0078284B">
      <w:pPr>
        <w:ind w:firstLine="420"/>
        <w:jc w:val="center"/>
        <w:rPr>
          <w:color w:val="7030A0"/>
        </w:rPr>
      </w:pPr>
      <w:r w:rsidRPr="0078284B">
        <w:rPr>
          <w:color w:val="7030A0"/>
        </w:rPr>
        <w:drawing>
          <wp:inline distT="0" distB="0" distL="0" distR="0" wp14:anchorId="5C5BE8DA" wp14:editId="7E90399D">
            <wp:extent cx="3100705" cy="1539875"/>
            <wp:effectExtent l="0" t="0" r="4445" b="3175"/>
            <wp:docPr id="1371484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0705" cy="1539875"/>
                    </a:xfrm>
                    <a:prstGeom prst="rect">
                      <a:avLst/>
                    </a:prstGeom>
                    <a:noFill/>
                    <a:ln>
                      <a:noFill/>
                    </a:ln>
                  </pic:spPr>
                </pic:pic>
              </a:graphicData>
            </a:graphic>
          </wp:inline>
        </w:drawing>
      </w:r>
    </w:p>
    <w:p w14:paraId="5B106AE2" w14:textId="780E159D" w:rsidR="0078284B" w:rsidRDefault="009E4E0C" w:rsidP="0078284B">
      <w:pPr>
        <w:ind w:firstLine="420"/>
        <w:rPr>
          <w:color w:val="7030A0"/>
        </w:rPr>
      </w:pPr>
      <w:r>
        <w:rPr>
          <w:rFonts w:hint="eastAsia"/>
          <w:color w:val="7030A0"/>
        </w:rPr>
        <w:t>Session ID</w:t>
      </w:r>
      <w:r>
        <w:rPr>
          <w:rFonts w:hint="eastAsia"/>
          <w:color w:val="7030A0"/>
        </w:rPr>
        <w:t>：唯一标识会话</w:t>
      </w:r>
    </w:p>
    <w:p w14:paraId="33796600" w14:textId="6AE709ED" w:rsidR="009E4E0C" w:rsidRDefault="009E4E0C" w:rsidP="0078284B">
      <w:pPr>
        <w:ind w:firstLine="420"/>
        <w:rPr>
          <w:color w:val="7030A0"/>
        </w:rPr>
      </w:pPr>
      <w:r>
        <w:rPr>
          <w:rFonts w:hint="eastAsia"/>
          <w:color w:val="7030A0"/>
        </w:rPr>
        <w:t xml:space="preserve">STS index </w:t>
      </w:r>
      <w:r>
        <w:rPr>
          <w:rFonts w:hint="eastAsia"/>
          <w:color w:val="7030A0"/>
        </w:rPr>
        <w:t>：当前</w:t>
      </w:r>
      <w:r w:rsidRPr="009E4E0C">
        <w:rPr>
          <w:color w:val="7030A0"/>
        </w:rPr>
        <w:t>测距</w:t>
      </w:r>
      <w:r w:rsidRPr="00A4128A">
        <w:rPr>
          <w:b/>
          <w:bCs/>
          <w:color w:val="FF0000"/>
        </w:rPr>
        <w:t>槽</w:t>
      </w:r>
      <w:r w:rsidR="00A4128A">
        <w:rPr>
          <w:rFonts w:hint="eastAsia"/>
          <w:b/>
          <w:bCs/>
          <w:color w:val="FF0000"/>
        </w:rPr>
        <w:t>slot</w:t>
      </w:r>
      <w:r w:rsidRPr="009E4E0C">
        <w:rPr>
          <w:color w:val="7030A0"/>
        </w:rPr>
        <w:t>的</w:t>
      </w:r>
      <w:r w:rsidRPr="009E4E0C">
        <w:rPr>
          <w:color w:val="7030A0"/>
        </w:rPr>
        <w:t>STS</w:t>
      </w:r>
      <w:r w:rsidRPr="009E4E0C">
        <w:rPr>
          <w:color w:val="7030A0"/>
        </w:rPr>
        <w:t>索引值，用于</w:t>
      </w:r>
      <w:r w:rsidRPr="009E4E0C">
        <w:rPr>
          <w:color w:val="7030A0"/>
        </w:rPr>
        <w:t>STS</w:t>
      </w:r>
      <w:r w:rsidRPr="009E4E0C">
        <w:rPr>
          <w:color w:val="7030A0"/>
        </w:rPr>
        <w:t>同步和</w:t>
      </w:r>
      <w:r w:rsidRPr="009E4E0C">
        <w:rPr>
          <w:color w:val="7030A0"/>
        </w:rPr>
        <w:t>MAC</w:t>
      </w:r>
      <w:r w:rsidRPr="009E4E0C">
        <w:rPr>
          <w:color w:val="7030A0"/>
        </w:rPr>
        <w:t>有效载荷解密。</w:t>
      </w:r>
    </w:p>
    <w:p w14:paraId="04091B7B" w14:textId="77777777" w:rsidR="00294255" w:rsidRDefault="00294255" w:rsidP="0078284B">
      <w:pPr>
        <w:ind w:firstLine="420"/>
        <w:rPr>
          <w:color w:val="7030A0"/>
        </w:rPr>
      </w:pPr>
    </w:p>
    <w:p w14:paraId="1B5A4EF2" w14:textId="72934FC9" w:rsidR="00294255" w:rsidRDefault="00294255" w:rsidP="00294255">
      <w:pPr>
        <w:ind w:firstLine="420"/>
      </w:pPr>
      <w:r w:rsidRPr="00294255">
        <w:rPr>
          <w:b/>
          <w:bCs/>
        </w:rPr>
        <w:t>控制器（</w:t>
      </w:r>
      <w:r w:rsidRPr="00294255">
        <w:rPr>
          <w:b/>
          <w:bCs/>
        </w:rPr>
        <w:t>Controller</w:t>
      </w:r>
      <w:r w:rsidRPr="00294255">
        <w:rPr>
          <w:b/>
          <w:bCs/>
        </w:rPr>
        <w:t>）</w:t>
      </w:r>
    </w:p>
    <w:p w14:paraId="7691F4A1" w14:textId="602C3782" w:rsidR="00294255" w:rsidRDefault="00294255" w:rsidP="00294255">
      <w:pPr>
        <w:ind w:firstLine="420"/>
      </w:pPr>
      <w:r w:rsidRPr="00294255">
        <w:t>在每个测距轮（</w:t>
      </w:r>
      <w:r w:rsidRPr="00294255">
        <w:t>ranging round</w:t>
      </w:r>
      <w:r w:rsidRPr="00294255">
        <w:t>）开始时，控制器生成一个新的</w:t>
      </w:r>
      <w:r w:rsidRPr="00294255">
        <w:t>STS</w:t>
      </w:r>
      <w:r w:rsidRPr="00294255">
        <w:t>索引。这个索引值是唯一的，并且在每个测距槽（</w:t>
      </w:r>
      <w:r w:rsidRPr="00294255">
        <w:t>ranging slot</w:t>
      </w:r>
      <w:r w:rsidRPr="00294255">
        <w:t>）中更新。</w:t>
      </w:r>
    </w:p>
    <w:p w14:paraId="29E191C7" w14:textId="77777777" w:rsidR="00294255" w:rsidRDefault="00294255" w:rsidP="00294255">
      <w:pPr>
        <w:ind w:firstLine="420"/>
      </w:pPr>
    </w:p>
    <w:p w14:paraId="6BA60998" w14:textId="77777777" w:rsidR="00294255" w:rsidRPr="001B7B28" w:rsidRDefault="00294255" w:rsidP="00294255">
      <w:pPr>
        <w:ind w:firstLine="420"/>
        <w:rPr>
          <w:color w:val="0070C0"/>
        </w:rPr>
      </w:pPr>
      <w:r w:rsidRPr="001B7B28">
        <w:rPr>
          <w:rFonts w:hint="eastAsia"/>
          <w:color w:val="0070C0"/>
        </w:rPr>
        <w:t>UWB</w:t>
      </w:r>
      <w:r w:rsidRPr="001B7B28">
        <w:rPr>
          <w:rFonts w:hint="eastAsia"/>
          <w:color w:val="0070C0"/>
        </w:rPr>
        <w:t>设备特定密钥</w:t>
      </w:r>
      <w:r w:rsidRPr="001B7B28">
        <w:rPr>
          <w:rFonts w:hint="eastAsia"/>
          <w:color w:val="0070C0"/>
        </w:rPr>
        <w:t xml:space="preserve"> = KDF(UWB</w:t>
      </w:r>
      <w:r w:rsidRPr="001B7B28">
        <w:rPr>
          <w:rFonts w:hint="eastAsia"/>
          <w:color w:val="0070C0"/>
        </w:rPr>
        <w:t>根密钥</w:t>
      </w:r>
      <w:r w:rsidRPr="001B7B28">
        <w:rPr>
          <w:rFonts w:hint="eastAsia"/>
          <w:color w:val="0070C0"/>
        </w:rPr>
        <w:t>, UWB ID)</w:t>
      </w:r>
    </w:p>
    <w:p w14:paraId="5BCAEF46" w14:textId="77777777" w:rsidR="00294255" w:rsidRPr="001B7B28" w:rsidRDefault="00294255" w:rsidP="00294255">
      <w:pPr>
        <w:ind w:firstLine="420"/>
        <w:rPr>
          <w:color w:val="0070C0"/>
        </w:rPr>
      </w:pPr>
      <w:r w:rsidRPr="001B7B28">
        <w:rPr>
          <w:rFonts w:hint="eastAsia"/>
          <w:color w:val="0070C0"/>
        </w:rPr>
        <w:t>短期密钥</w:t>
      </w:r>
      <w:r w:rsidRPr="001B7B28">
        <w:rPr>
          <w:rFonts w:hint="eastAsia"/>
          <w:color w:val="0070C0"/>
        </w:rPr>
        <w:t xml:space="preserve"> = KDF(UWB</w:t>
      </w:r>
      <w:r w:rsidRPr="001B7B28">
        <w:rPr>
          <w:rFonts w:hint="eastAsia"/>
          <w:color w:val="0070C0"/>
        </w:rPr>
        <w:t>设备特定密钥</w:t>
      </w:r>
      <w:r w:rsidRPr="001B7B28">
        <w:rPr>
          <w:rFonts w:hint="eastAsia"/>
          <w:color w:val="0070C0"/>
        </w:rPr>
        <w:t>, STS</w:t>
      </w:r>
      <w:r w:rsidRPr="001B7B28">
        <w:rPr>
          <w:rFonts w:hint="eastAsia"/>
          <w:color w:val="0070C0"/>
        </w:rPr>
        <w:t>索引</w:t>
      </w:r>
      <w:r w:rsidRPr="001B7B28">
        <w:rPr>
          <w:rFonts w:hint="eastAsia"/>
          <w:color w:val="0070C0"/>
        </w:rPr>
        <w:t xml:space="preserve">, </w:t>
      </w:r>
      <w:r w:rsidRPr="001B7B28">
        <w:rPr>
          <w:rFonts w:hint="eastAsia"/>
          <w:color w:val="0070C0"/>
        </w:rPr>
        <w:t>随机值</w:t>
      </w:r>
      <w:r w:rsidRPr="001B7B28">
        <w:rPr>
          <w:rFonts w:hint="eastAsia"/>
          <w:color w:val="0070C0"/>
        </w:rPr>
        <w:t>)</w:t>
      </w:r>
    </w:p>
    <w:p w14:paraId="6892BB66" w14:textId="77777777" w:rsidR="00294255" w:rsidRDefault="00294255" w:rsidP="00294255">
      <w:pPr>
        <w:ind w:firstLine="420"/>
      </w:pPr>
    </w:p>
    <w:p w14:paraId="0A8740C6" w14:textId="21E8D73E" w:rsidR="00294255" w:rsidRDefault="00294255" w:rsidP="00294255">
      <w:pPr>
        <w:ind w:firstLine="420"/>
      </w:pPr>
      <w:r w:rsidRPr="00294255">
        <w:t>在发送数据消息（</w:t>
      </w:r>
      <w:r w:rsidRPr="00294255">
        <w:t>DM</w:t>
      </w:r>
      <w:r w:rsidRPr="00294255">
        <w:t>）时，控制器使用生成的短期密钥对数据进行加密。加密过程通常使用对称加密算法（如</w:t>
      </w:r>
      <w:r w:rsidRPr="00294255">
        <w:t>AES</w:t>
      </w:r>
      <w:r w:rsidRPr="00294255">
        <w:t>）。</w:t>
      </w:r>
    </w:p>
    <w:p w14:paraId="4B850A27" w14:textId="539EF1E8" w:rsidR="00294255" w:rsidRPr="001B7B28" w:rsidRDefault="00294255" w:rsidP="00294255">
      <w:pPr>
        <w:ind w:firstLine="420"/>
        <w:rPr>
          <w:color w:val="0070C0"/>
        </w:rPr>
      </w:pPr>
      <w:r w:rsidRPr="001B7B28">
        <w:rPr>
          <w:rFonts w:hint="eastAsia"/>
          <w:color w:val="0070C0"/>
        </w:rPr>
        <w:t>加密数据</w:t>
      </w:r>
      <w:r w:rsidRPr="001B7B28">
        <w:rPr>
          <w:rFonts w:hint="eastAsia"/>
          <w:color w:val="0070C0"/>
        </w:rPr>
        <w:t xml:space="preserve"> = AES</w:t>
      </w:r>
      <w:r w:rsidRPr="001B7B28">
        <w:rPr>
          <w:rFonts w:hint="eastAsia"/>
          <w:color w:val="0070C0"/>
        </w:rPr>
        <w:t>加密</w:t>
      </w:r>
      <w:r w:rsidRPr="001B7B28">
        <w:rPr>
          <w:rFonts w:hint="eastAsia"/>
          <w:color w:val="0070C0"/>
        </w:rPr>
        <w:t>(</w:t>
      </w:r>
      <w:r w:rsidRPr="001B7B28">
        <w:rPr>
          <w:rFonts w:hint="eastAsia"/>
          <w:color w:val="0070C0"/>
        </w:rPr>
        <w:t>明文数据</w:t>
      </w:r>
      <w:r w:rsidRPr="001B7B28">
        <w:rPr>
          <w:rFonts w:hint="eastAsia"/>
          <w:color w:val="0070C0"/>
        </w:rPr>
        <w:t xml:space="preserve">, </w:t>
      </w:r>
      <w:r w:rsidRPr="001B7B28">
        <w:rPr>
          <w:rFonts w:hint="eastAsia"/>
          <w:color w:val="0070C0"/>
        </w:rPr>
        <w:t>短期密钥</w:t>
      </w:r>
      <w:r w:rsidRPr="001B7B28">
        <w:rPr>
          <w:rFonts w:hint="eastAsia"/>
          <w:color w:val="0070C0"/>
        </w:rPr>
        <w:t>)</w:t>
      </w:r>
    </w:p>
    <w:p w14:paraId="5CF445A3" w14:textId="77777777" w:rsidR="00294255" w:rsidRDefault="00294255" w:rsidP="00294255">
      <w:pPr>
        <w:ind w:firstLine="420"/>
      </w:pPr>
    </w:p>
    <w:p w14:paraId="5079C4C1" w14:textId="53DEBD2A" w:rsidR="00294255" w:rsidRDefault="00294255" w:rsidP="00294255">
      <w:pPr>
        <w:ind w:firstLine="420"/>
      </w:pPr>
      <w:r w:rsidRPr="00294255">
        <w:t>控制器在</w:t>
      </w:r>
      <w:r w:rsidRPr="00294255">
        <w:t>DM</w:t>
      </w:r>
      <w:r w:rsidRPr="00294255">
        <w:t>的头部</w:t>
      </w:r>
      <w:r w:rsidRPr="00294255">
        <w:t>IE</w:t>
      </w:r>
      <w:r w:rsidRPr="00294255">
        <w:t>中包含</w:t>
      </w:r>
      <w:r w:rsidRPr="00294255">
        <w:t>STS</w:t>
      </w:r>
      <w:r w:rsidRPr="00294255">
        <w:t>索引，确保受控者可以正确解密数据。</w:t>
      </w:r>
    </w:p>
    <w:p w14:paraId="66C79794" w14:textId="450C86E8" w:rsidR="00294255" w:rsidRPr="00B6572B" w:rsidRDefault="00294255" w:rsidP="00B6572B">
      <w:pPr>
        <w:pStyle w:val="af6"/>
      </w:pPr>
      <w:r w:rsidRPr="00B6572B">
        <w:t>Header IE</w:t>
      </w:r>
    </w:p>
    <w:tbl>
      <w:tblPr>
        <w:tblStyle w:val="a3"/>
        <w:tblW w:w="0" w:type="auto"/>
        <w:jc w:val="center"/>
        <w:tblLook w:val="04A0" w:firstRow="1" w:lastRow="0" w:firstColumn="1" w:lastColumn="0" w:noHBand="0" w:noVBand="1"/>
      </w:tblPr>
      <w:tblGrid>
        <w:gridCol w:w="2948"/>
        <w:gridCol w:w="2948"/>
      </w:tblGrid>
      <w:tr w:rsidR="001B7B28" w:rsidRPr="00B6572B" w14:paraId="3C0DE02F" w14:textId="77777777" w:rsidTr="00B6572B">
        <w:trPr>
          <w:jc w:val="center"/>
        </w:trPr>
        <w:tc>
          <w:tcPr>
            <w:tcW w:w="2948" w:type="dxa"/>
          </w:tcPr>
          <w:p w14:paraId="70DE1C97" w14:textId="4DC9E7B3" w:rsidR="001B7B28" w:rsidRPr="00B6572B" w:rsidRDefault="001B7B28" w:rsidP="00B6572B">
            <w:pPr>
              <w:pStyle w:val="af8"/>
              <w:rPr>
                <w:sz w:val="20"/>
                <w:szCs w:val="21"/>
              </w:rPr>
            </w:pPr>
            <w:r w:rsidRPr="00B6572B">
              <w:rPr>
                <w:sz w:val="20"/>
                <w:szCs w:val="21"/>
              </w:rPr>
              <w:t>VendorOUI</w:t>
            </w:r>
          </w:p>
        </w:tc>
        <w:tc>
          <w:tcPr>
            <w:tcW w:w="2948" w:type="dxa"/>
          </w:tcPr>
          <w:p w14:paraId="13FBC053" w14:textId="77777777" w:rsidR="001B7B28" w:rsidRPr="00B6572B" w:rsidRDefault="001B7B28" w:rsidP="00B6572B">
            <w:pPr>
              <w:pStyle w:val="af8"/>
              <w:rPr>
                <w:sz w:val="20"/>
                <w:szCs w:val="21"/>
              </w:rPr>
            </w:pPr>
            <w:r w:rsidRPr="00B6572B">
              <w:rPr>
                <w:sz w:val="20"/>
                <w:szCs w:val="21"/>
              </w:rPr>
              <w:t>0x5A18FF</w:t>
            </w:r>
          </w:p>
        </w:tc>
      </w:tr>
      <w:tr w:rsidR="001B7B28" w:rsidRPr="00B6572B" w14:paraId="6E450C7D" w14:textId="77777777" w:rsidTr="00B6572B">
        <w:trPr>
          <w:jc w:val="center"/>
        </w:trPr>
        <w:tc>
          <w:tcPr>
            <w:tcW w:w="2948" w:type="dxa"/>
          </w:tcPr>
          <w:p w14:paraId="7B5E2F1B" w14:textId="55CA9372" w:rsidR="001B7B28" w:rsidRPr="00B6572B" w:rsidRDefault="001B7B28" w:rsidP="00B6572B">
            <w:pPr>
              <w:pStyle w:val="af8"/>
              <w:rPr>
                <w:sz w:val="20"/>
                <w:szCs w:val="21"/>
              </w:rPr>
            </w:pPr>
            <w:r w:rsidRPr="00B6572B">
              <w:rPr>
                <w:sz w:val="20"/>
                <w:szCs w:val="21"/>
              </w:rPr>
              <w:t>Padding</w:t>
            </w:r>
          </w:p>
        </w:tc>
        <w:tc>
          <w:tcPr>
            <w:tcW w:w="2948" w:type="dxa"/>
          </w:tcPr>
          <w:p w14:paraId="67421C50" w14:textId="77777777" w:rsidR="001B7B28" w:rsidRPr="00B6572B" w:rsidRDefault="001B7B28" w:rsidP="00B6572B">
            <w:pPr>
              <w:pStyle w:val="af8"/>
              <w:rPr>
                <w:sz w:val="20"/>
                <w:szCs w:val="21"/>
              </w:rPr>
            </w:pPr>
            <w:r w:rsidRPr="00B6572B">
              <w:rPr>
                <w:sz w:val="20"/>
                <w:szCs w:val="21"/>
              </w:rPr>
              <w:t>0x0000000000000000</w:t>
            </w:r>
          </w:p>
        </w:tc>
      </w:tr>
      <w:tr w:rsidR="001B7B28" w:rsidRPr="00B6572B" w14:paraId="465D9BCF" w14:textId="77777777" w:rsidTr="00B6572B">
        <w:trPr>
          <w:jc w:val="center"/>
        </w:trPr>
        <w:tc>
          <w:tcPr>
            <w:tcW w:w="2948" w:type="dxa"/>
          </w:tcPr>
          <w:p w14:paraId="69FD1909" w14:textId="578758F3" w:rsidR="001B7B28" w:rsidRPr="00B6572B" w:rsidRDefault="001B7B28" w:rsidP="00B6572B">
            <w:pPr>
              <w:pStyle w:val="af8"/>
              <w:rPr>
                <w:sz w:val="20"/>
                <w:szCs w:val="21"/>
              </w:rPr>
            </w:pPr>
            <w:r w:rsidRPr="00B6572B">
              <w:rPr>
                <w:sz w:val="20"/>
                <w:szCs w:val="21"/>
              </w:rPr>
              <w:t>SessionID</w:t>
            </w:r>
          </w:p>
        </w:tc>
        <w:tc>
          <w:tcPr>
            <w:tcW w:w="2948" w:type="dxa"/>
          </w:tcPr>
          <w:p w14:paraId="2DB65167" w14:textId="77777777" w:rsidR="001B7B28" w:rsidRPr="00B6572B" w:rsidRDefault="001B7B28" w:rsidP="00B6572B">
            <w:pPr>
              <w:pStyle w:val="af8"/>
              <w:rPr>
                <w:sz w:val="20"/>
                <w:szCs w:val="21"/>
              </w:rPr>
            </w:pPr>
            <w:r w:rsidRPr="00B6572B">
              <w:rPr>
                <w:sz w:val="20"/>
                <w:szCs w:val="21"/>
              </w:rPr>
              <w:t>0x12345678</w:t>
            </w:r>
          </w:p>
        </w:tc>
      </w:tr>
      <w:tr w:rsidR="001B7B28" w:rsidRPr="00B6572B" w14:paraId="3090C350" w14:textId="77777777" w:rsidTr="00B6572B">
        <w:trPr>
          <w:jc w:val="center"/>
        </w:trPr>
        <w:tc>
          <w:tcPr>
            <w:tcW w:w="2948" w:type="dxa"/>
          </w:tcPr>
          <w:p w14:paraId="102F214E" w14:textId="7E6C48A0" w:rsidR="001B7B28" w:rsidRPr="00B6572B" w:rsidRDefault="001B7B28" w:rsidP="00B6572B">
            <w:pPr>
              <w:pStyle w:val="af8"/>
              <w:rPr>
                <w:sz w:val="20"/>
                <w:szCs w:val="21"/>
              </w:rPr>
            </w:pPr>
            <w:r w:rsidRPr="00B6572B">
              <w:rPr>
                <w:rFonts w:hint="eastAsia"/>
                <w:sz w:val="20"/>
                <w:szCs w:val="21"/>
              </w:rPr>
              <w:t>STS</w:t>
            </w:r>
            <w:r w:rsidRPr="00B6572B">
              <w:rPr>
                <w:rFonts w:hint="eastAsia"/>
                <w:sz w:val="20"/>
                <w:szCs w:val="21"/>
              </w:rPr>
              <w:t>索引</w:t>
            </w:r>
          </w:p>
        </w:tc>
        <w:tc>
          <w:tcPr>
            <w:tcW w:w="2948" w:type="dxa"/>
          </w:tcPr>
          <w:p w14:paraId="7B1D5D49" w14:textId="77777777" w:rsidR="001B7B28" w:rsidRPr="00B6572B" w:rsidRDefault="001B7B28" w:rsidP="00B6572B">
            <w:pPr>
              <w:pStyle w:val="af8"/>
              <w:rPr>
                <w:sz w:val="20"/>
                <w:szCs w:val="21"/>
              </w:rPr>
            </w:pPr>
            <w:r w:rsidRPr="00B6572B">
              <w:rPr>
                <w:rFonts w:hint="eastAsia"/>
                <w:sz w:val="20"/>
                <w:szCs w:val="21"/>
              </w:rPr>
              <w:t>0x00000001</w:t>
            </w:r>
          </w:p>
        </w:tc>
      </w:tr>
    </w:tbl>
    <w:p w14:paraId="4A77A948" w14:textId="77777777" w:rsidR="00294255" w:rsidRPr="00294255" w:rsidRDefault="00294255" w:rsidP="00B6572B">
      <w:pPr>
        <w:pStyle w:val="af8"/>
      </w:pPr>
    </w:p>
    <w:p w14:paraId="2DE907FF" w14:textId="5FE48AB1" w:rsidR="00294255" w:rsidRDefault="00294255" w:rsidP="00294255">
      <w:pPr>
        <w:ind w:firstLine="420"/>
      </w:pPr>
      <w:r w:rsidRPr="00294255">
        <w:rPr>
          <w:b/>
          <w:bCs/>
        </w:rPr>
        <w:t>受控者（</w:t>
      </w:r>
      <w:r w:rsidRPr="00294255">
        <w:rPr>
          <w:b/>
          <w:bCs/>
        </w:rPr>
        <w:t>Controlee</w:t>
      </w:r>
      <w:r w:rsidRPr="00294255">
        <w:rPr>
          <w:b/>
          <w:bCs/>
        </w:rPr>
        <w:t>）</w:t>
      </w:r>
    </w:p>
    <w:p w14:paraId="5862B6FA" w14:textId="5DE178ED" w:rsidR="00294255" w:rsidRDefault="00294255" w:rsidP="00294255">
      <w:pPr>
        <w:ind w:firstLine="420"/>
      </w:pPr>
      <w:r w:rsidRPr="00294255">
        <w:t>受控者在接收到控制器发送的控制消息（</w:t>
      </w:r>
      <w:r w:rsidRPr="00294255">
        <w:t>CM</w:t>
      </w:r>
      <w:r w:rsidRPr="00294255">
        <w:t>）或测距响应消息（</w:t>
      </w:r>
      <w:r w:rsidRPr="00294255">
        <w:t>RRM</w:t>
      </w:r>
      <w:r w:rsidRPr="00294255">
        <w:t>）时，提取其中的</w:t>
      </w:r>
      <w:r w:rsidRPr="00294255">
        <w:t>STS</w:t>
      </w:r>
      <w:r w:rsidRPr="00294255">
        <w:t>索引。</w:t>
      </w:r>
    </w:p>
    <w:p w14:paraId="5CBBC91F" w14:textId="77777777" w:rsidR="00294255" w:rsidRPr="001B7B28" w:rsidRDefault="00294255" w:rsidP="00294255">
      <w:pPr>
        <w:ind w:firstLine="420"/>
        <w:rPr>
          <w:color w:val="0070C0"/>
        </w:rPr>
      </w:pPr>
      <w:r w:rsidRPr="001B7B28">
        <w:rPr>
          <w:rFonts w:hint="eastAsia"/>
          <w:color w:val="0070C0"/>
        </w:rPr>
        <w:t>UWB</w:t>
      </w:r>
      <w:r w:rsidRPr="001B7B28">
        <w:rPr>
          <w:rFonts w:hint="eastAsia"/>
          <w:color w:val="0070C0"/>
        </w:rPr>
        <w:t>设备特定密钥</w:t>
      </w:r>
      <w:r w:rsidRPr="001B7B28">
        <w:rPr>
          <w:rFonts w:hint="eastAsia"/>
          <w:color w:val="0070C0"/>
        </w:rPr>
        <w:t xml:space="preserve"> = KDF(UWB</w:t>
      </w:r>
      <w:r w:rsidRPr="001B7B28">
        <w:rPr>
          <w:rFonts w:hint="eastAsia"/>
          <w:color w:val="0070C0"/>
        </w:rPr>
        <w:t>根密钥</w:t>
      </w:r>
      <w:r w:rsidRPr="001B7B28">
        <w:rPr>
          <w:rFonts w:hint="eastAsia"/>
          <w:color w:val="0070C0"/>
        </w:rPr>
        <w:t>, UWB ID)</w:t>
      </w:r>
    </w:p>
    <w:p w14:paraId="2007E1F2" w14:textId="2B1F8886" w:rsidR="00294255" w:rsidRPr="001B7B28" w:rsidRDefault="00294255" w:rsidP="00294255">
      <w:pPr>
        <w:ind w:firstLine="420"/>
        <w:rPr>
          <w:color w:val="0070C0"/>
        </w:rPr>
      </w:pPr>
      <w:r w:rsidRPr="001B7B28">
        <w:rPr>
          <w:rFonts w:hint="eastAsia"/>
          <w:color w:val="0070C0"/>
        </w:rPr>
        <w:t>短期密钥</w:t>
      </w:r>
      <w:r w:rsidRPr="001B7B28">
        <w:rPr>
          <w:rFonts w:hint="eastAsia"/>
          <w:color w:val="0070C0"/>
        </w:rPr>
        <w:t xml:space="preserve"> = KDF(UWB</w:t>
      </w:r>
      <w:r w:rsidRPr="001B7B28">
        <w:rPr>
          <w:rFonts w:hint="eastAsia"/>
          <w:color w:val="0070C0"/>
        </w:rPr>
        <w:t>设备特定密钥</w:t>
      </w:r>
      <w:r w:rsidRPr="001B7B28">
        <w:rPr>
          <w:rFonts w:hint="eastAsia"/>
          <w:color w:val="0070C0"/>
        </w:rPr>
        <w:t>, STS</w:t>
      </w:r>
      <w:r w:rsidRPr="001B7B28">
        <w:rPr>
          <w:rFonts w:hint="eastAsia"/>
          <w:color w:val="0070C0"/>
        </w:rPr>
        <w:t>索引</w:t>
      </w:r>
      <w:r w:rsidRPr="001B7B28">
        <w:rPr>
          <w:rFonts w:hint="eastAsia"/>
          <w:color w:val="0070C0"/>
        </w:rPr>
        <w:t xml:space="preserve">, </w:t>
      </w:r>
      <w:r w:rsidRPr="001B7B28">
        <w:rPr>
          <w:rFonts w:hint="eastAsia"/>
          <w:color w:val="0070C0"/>
        </w:rPr>
        <w:t>随机值</w:t>
      </w:r>
      <w:r w:rsidRPr="001B7B28">
        <w:rPr>
          <w:rFonts w:hint="eastAsia"/>
          <w:color w:val="0070C0"/>
        </w:rPr>
        <w:t>)</w:t>
      </w:r>
    </w:p>
    <w:p w14:paraId="014A517B" w14:textId="42349D0F" w:rsidR="001B7B28" w:rsidRPr="001B7B28" w:rsidRDefault="001B7B28" w:rsidP="00294255">
      <w:pPr>
        <w:ind w:firstLine="420"/>
        <w:rPr>
          <w:color w:val="0070C0"/>
        </w:rPr>
      </w:pPr>
      <w:r w:rsidRPr="001B7B28">
        <w:rPr>
          <w:rFonts w:hint="eastAsia"/>
          <w:color w:val="0070C0"/>
        </w:rPr>
        <w:t>明文数据</w:t>
      </w:r>
      <w:r w:rsidRPr="001B7B28">
        <w:rPr>
          <w:rFonts w:hint="eastAsia"/>
          <w:color w:val="0070C0"/>
        </w:rPr>
        <w:t xml:space="preserve"> = AES</w:t>
      </w:r>
      <w:r w:rsidRPr="001B7B28">
        <w:rPr>
          <w:rFonts w:hint="eastAsia"/>
          <w:color w:val="0070C0"/>
        </w:rPr>
        <w:t>解密</w:t>
      </w:r>
      <w:r w:rsidRPr="001B7B28">
        <w:rPr>
          <w:rFonts w:hint="eastAsia"/>
          <w:color w:val="0070C0"/>
        </w:rPr>
        <w:t>(</w:t>
      </w:r>
      <w:r w:rsidRPr="001B7B28">
        <w:rPr>
          <w:rFonts w:hint="eastAsia"/>
          <w:color w:val="0070C0"/>
        </w:rPr>
        <w:t>加密数据</w:t>
      </w:r>
      <w:r w:rsidRPr="001B7B28">
        <w:rPr>
          <w:rFonts w:hint="eastAsia"/>
          <w:color w:val="0070C0"/>
        </w:rPr>
        <w:t xml:space="preserve">, </w:t>
      </w:r>
      <w:r w:rsidRPr="001B7B28">
        <w:rPr>
          <w:rFonts w:hint="eastAsia"/>
          <w:color w:val="0070C0"/>
        </w:rPr>
        <w:t>短期密钥</w:t>
      </w:r>
      <w:r w:rsidRPr="001B7B28">
        <w:rPr>
          <w:rFonts w:hint="eastAsia"/>
          <w:color w:val="0070C0"/>
        </w:rPr>
        <w:t>)</w:t>
      </w:r>
    </w:p>
    <w:p w14:paraId="71BADED6" w14:textId="77777777" w:rsidR="00294255" w:rsidRDefault="00294255" w:rsidP="00294255">
      <w:pPr>
        <w:ind w:firstLine="420"/>
      </w:pPr>
    </w:p>
    <w:p w14:paraId="1B1C5F3F" w14:textId="5C10F19E" w:rsidR="00294255" w:rsidRDefault="00294255" w:rsidP="00294255">
      <w:pPr>
        <w:ind w:firstLine="420"/>
      </w:pPr>
      <w:r w:rsidRPr="00294255">
        <w:rPr>
          <w:b/>
          <w:bCs/>
        </w:rPr>
        <w:t>密钥派生函数（</w:t>
      </w:r>
      <w:r w:rsidRPr="00294255">
        <w:rPr>
          <w:b/>
          <w:bCs/>
        </w:rPr>
        <w:t>KDF</w:t>
      </w:r>
      <w:r w:rsidRPr="00294255">
        <w:rPr>
          <w:b/>
          <w:bCs/>
        </w:rPr>
        <w:t>）</w:t>
      </w:r>
      <w:r w:rsidRPr="00294255">
        <w:t>：控制器和受控者使用相同的密钥派生函数（</w:t>
      </w:r>
      <w:r w:rsidRPr="00294255">
        <w:t>KDF</w:t>
      </w:r>
      <w:r w:rsidRPr="00294255">
        <w:t>）和</w:t>
      </w:r>
      <w:r w:rsidRPr="00294255">
        <w:t>STS</w:t>
      </w:r>
      <w:r w:rsidRPr="00294255">
        <w:t>索引，结合其他安全参数（如</w:t>
      </w:r>
      <w:r w:rsidRPr="00294255">
        <w:t>UWB</w:t>
      </w:r>
      <w:r w:rsidRPr="00294255">
        <w:t>设备特定密钥、随机值等），生成短期密钥。</w:t>
      </w:r>
    </w:p>
    <w:p w14:paraId="6EE29ED6" w14:textId="6EC46C14" w:rsidR="00294255" w:rsidRDefault="00294255" w:rsidP="00294255">
      <w:pPr>
        <w:ind w:firstLine="420"/>
      </w:pPr>
    </w:p>
    <w:p w14:paraId="765A9D05" w14:textId="5ADDBF03" w:rsidR="00294255" w:rsidRDefault="00D411AD" w:rsidP="00D411AD">
      <w:pPr>
        <w:pStyle w:val="4"/>
      </w:pPr>
      <w:r>
        <w:rPr>
          <w:rFonts w:hint="eastAsia"/>
        </w:rPr>
        <w:t>安全性示例：</w:t>
      </w:r>
    </w:p>
    <w:p w14:paraId="2CD28B72" w14:textId="77777777" w:rsidR="00D411AD" w:rsidRPr="00D411AD" w:rsidRDefault="00D411AD" w:rsidP="00D411AD">
      <w:pPr>
        <w:ind w:left="420" w:firstLineChars="0" w:firstLine="0"/>
        <w:rPr>
          <w:b/>
          <w:bCs/>
        </w:rPr>
      </w:pPr>
      <w:r w:rsidRPr="00D411AD">
        <w:rPr>
          <w:b/>
          <w:bCs/>
        </w:rPr>
        <w:t xml:space="preserve">UWB </w:t>
      </w:r>
      <w:r w:rsidRPr="00D411AD">
        <w:rPr>
          <w:b/>
          <w:bCs/>
        </w:rPr>
        <w:t>安全测距（如门禁系统）</w:t>
      </w:r>
    </w:p>
    <w:p w14:paraId="243C547B" w14:textId="77777777" w:rsidR="00D411AD" w:rsidRPr="00D411AD" w:rsidRDefault="00D411AD" w:rsidP="00D411AD">
      <w:pPr>
        <w:numPr>
          <w:ilvl w:val="0"/>
          <w:numId w:val="27"/>
        </w:numPr>
        <w:ind w:firstLine="420"/>
      </w:pPr>
      <w:r w:rsidRPr="00D411AD">
        <w:t>正常流程：设备</w:t>
      </w:r>
      <w:r w:rsidRPr="00D411AD">
        <w:t xml:space="preserve"> A </w:t>
      </w:r>
      <w:r w:rsidRPr="00D411AD">
        <w:t>发送带时间戳</w:t>
      </w:r>
      <w:r w:rsidRPr="00D411AD">
        <w:t xml:space="preserve"> T1 </w:t>
      </w:r>
      <w:r w:rsidRPr="00D411AD">
        <w:t>的信号</w:t>
      </w:r>
      <w:r w:rsidRPr="00D411AD">
        <w:t>→</w:t>
      </w:r>
      <w:r w:rsidRPr="00D411AD">
        <w:t>设备</w:t>
      </w:r>
      <w:r w:rsidRPr="00D411AD">
        <w:t xml:space="preserve"> B </w:t>
      </w:r>
      <w:r w:rsidRPr="00D411AD">
        <w:t>接收并记录接收时间</w:t>
      </w:r>
      <w:r w:rsidRPr="00D411AD">
        <w:t xml:space="preserve"> </w:t>
      </w:r>
      <w:r w:rsidRPr="00D411AD">
        <w:lastRenderedPageBreak/>
        <w:t>T2→</w:t>
      </w:r>
      <w:r w:rsidRPr="00D411AD">
        <w:t>计算时间差</w:t>
      </w:r>
      <w:r w:rsidRPr="00D411AD">
        <w:t xml:space="preserve"> ΔT=|T2-T1|→</w:t>
      </w:r>
      <w:r w:rsidRPr="00D411AD">
        <w:t>换算为距离。</w:t>
      </w:r>
    </w:p>
    <w:p w14:paraId="3981B1C6" w14:textId="77777777" w:rsidR="00D411AD" w:rsidRPr="00D411AD" w:rsidRDefault="00D411AD" w:rsidP="00D411AD">
      <w:pPr>
        <w:numPr>
          <w:ilvl w:val="0"/>
          <w:numId w:val="27"/>
        </w:numPr>
        <w:ind w:firstLine="420"/>
      </w:pPr>
      <w:r w:rsidRPr="00D411AD">
        <w:t>攻击场景：若攻击者拦截信号并篡改</w:t>
      </w:r>
      <w:r w:rsidRPr="00D411AD">
        <w:t xml:space="preserve"> T1 </w:t>
      </w:r>
      <w:r w:rsidRPr="00D411AD">
        <w:t>为更小值（如</w:t>
      </w:r>
      <w:r w:rsidRPr="00D411AD">
        <w:t xml:space="preserve"> T1'=T1-Δt</w:t>
      </w:r>
      <w:r w:rsidRPr="00D411AD">
        <w:t>），</w:t>
      </w:r>
      <w:r w:rsidRPr="00D411AD">
        <w:t xml:space="preserve">ΔT' </w:t>
      </w:r>
      <w:r w:rsidRPr="00D411AD">
        <w:t>会被误算为</w:t>
      </w:r>
      <w:r w:rsidRPr="00D411AD">
        <w:t xml:space="preserve"> ΔT-Δt</w:t>
      </w:r>
      <w:r w:rsidRPr="00D411AD">
        <w:t>，伪造</w:t>
      </w:r>
      <w:r w:rsidRPr="00D411AD">
        <w:t xml:space="preserve"> “</w:t>
      </w:r>
      <w:r w:rsidRPr="00D411AD">
        <w:t>更近</w:t>
      </w:r>
      <w:r w:rsidRPr="00D411AD">
        <w:t xml:space="preserve">” </w:t>
      </w:r>
      <w:r w:rsidRPr="00D411AD">
        <w:t>的距离。</w:t>
      </w:r>
    </w:p>
    <w:p w14:paraId="3F8DD085" w14:textId="77777777" w:rsidR="00D411AD" w:rsidRPr="00D411AD" w:rsidRDefault="00D411AD" w:rsidP="00D411AD">
      <w:pPr>
        <w:numPr>
          <w:ilvl w:val="0"/>
          <w:numId w:val="27"/>
        </w:numPr>
        <w:ind w:firstLine="420"/>
      </w:pPr>
      <w:r w:rsidRPr="00D411AD">
        <w:t>防御手段：通过</w:t>
      </w:r>
      <w:r w:rsidRPr="00D411AD">
        <w:t xml:space="preserve"> STS </w:t>
      </w:r>
      <w:r w:rsidRPr="00D411AD">
        <w:t>加密时间戳，</w:t>
      </w:r>
      <w:r w:rsidRPr="00D411AD">
        <w:t xml:space="preserve">B </w:t>
      </w:r>
      <w:r w:rsidRPr="00D411AD">
        <w:t>校验</w:t>
      </w:r>
      <w:r w:rsidRPr="00D411AD">
        <w:t xml:space="preserve"> T1 </w:t>
      </w:r>
      <w:r w:rsidRPr="00D411AD">
        <w:t>的完整性，若发现篡改则拒绝认证，防止非法开门。</w:t>
      </w:r>
    </w:p>
    <w:p w14:paraId="7828C698" w14:textId="77777777" w:rsidR="00D411AD" w:rsidRPr="00D411AD" w:rsidRDefault="00D411AD" w:rsidP="00D411AD">
      <w:pPr>
        <w:ind w:firstLine="420"/>
        <w:rPr>
          <w:rFonts w:hint="eastAsia"/>
        </w:rPr>
      </w:pPr>
    </w:p>
    <w:p w14:paraId="008FFC98" w14:textId="7EC0DB01" w:rsidR="008C2E17" w:rsidRPr="00294255" w:rsidRDefault="008C2E17" w:rsidP="0078284B">
      <w:pPr>
        <w:ind w:firstLine="420"/>
        <w:rPr>
          <w:color w:val="7030A0"/>
        </w:rPr>
      </w:pPr>
    </w:p>
    <w:p w14:paraId="18676A4E" w14:textId="41A50601" w:rsidR="00BD7A0B" w:rsidRPr="00477596" w:rsidRDefault="00BD7A0B" w:rsidP="001117C3">
      <w:pPr>
        <w:pStyle w:val="3"/>
        <w:rPr>
          <w:color w:val="7030A0"/>
        </w:rPr>
      </w:pPr>
      <w:r w:rsidRPr="00477596">
        <w:rPr>
          <w:rFonts w:hint="eastAsia"/>
        </w:rPr>
        <w:t>测距模式</w:t>
      </w:r>
      <w:r w:rsidR="00367A3F" w:rsidRPr="00477596">
        <w:rPr>
          <w:rFonts w:hint="eastAsia"/>
        </w:rPr>
        <w:t>（</w:t>
      </w:r>
      <w:r w:rsidR="00367A3F" w:rsidRPr="00477596">
        <w:rPr>
          <w:rFonts w:hint="eastAsia"/>
        </w:rPr>
        <w:t>Block</w:t>
      </w:r>
      <w:r w:rsidR="00367A3F" w:rsidRPr="00477596">
        <w:rPr>
          <w:rFonts w:hint="eastAsia"/>
        </w:rPr>
        <w:t>）</w:t>
      </w:r>
    </w:p>
    <w:p w14:paraId="66AE1391" w14:textId="50E399C6" w:rsidR="00496429" w:rsidRPr="00477596" w:rsidRDefault="00496429" w:rsidP="00496429">
      <w:pPr>
        <w:ind w:firstLineChars="0" w:firstLine="0"/>
      </w:pPr>
      <w:r w:rsidRPr="00477596">
        <w:drawing>
          <wp:inline distT="0" distB="0" distL="0" distR="0" wp14:anchorId="7774A1CC" wp14:editId="401A20B8">
            <wp:extent cx="5274310" cy="2816860"/>
            <wp:effectExtent l="0" t="0" r="2540" b="2540"/>
            <wp:docPr id="14816342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816860"/>
                    </a:xfrm>
                    <a:prstGeom prst="rect">
                      <a:avLst/>
                    </a:prstGeom>
                    <a:noFill/>
                    <a:ln>
                      <a:noFill/>
                    </a:ln>
                  </pic:spPr>
                </pic:pic>
              </a:graphicData>
            </a:graphic>
          </wp:inline>
        </w:drawing>
      </w:r>
    </w:p>
    <w:p w14:paraId="0FFCABDC" w14:textId="02ECB760" w:rsidR="00BD7A0B" w:rsidRPr="00477596" w:rsidRDefault="00BD7A0B" w:rsidP="00367A3F">
      <w:pPr>
        <w:ind w:firstLine="420"/>
        <w:rPr>
          <w:b/>
          <w:bCs/>
        </w:rPr>
      </w:pPr>
      <w:r w:rsidRPr="00477596">
        <w:rPr>
          <w:rFonts w:hint="eastAsia"/>
          <w:b/>
          <w:bCs/>
        </w:rPr>
        <w:t xml:space="preserve">1. </w:t>
      </w:r>
      <w:r w:rsidRPr="00477596">
        <w:rPr>
          <w:rFonts w:hint="eastAsia"/>
          <w:b/>
          <w:bCs/>
        </w:rPr>
        <w:t>定义：</w:t>
      </w:r>
    </w:p>
    <w:p w14:paraId="6B59D543" w14:textId="77777777" w:rsidR="00BD7A0B" w:rsidRPr="00477596" w:rsidRDefault="00BD7A0B" w:rsidP="00BD7A0B">
      <w:pPr>
        <w:ind w:firstLine="420"/>
      </w:pPr>
      <w:r w:rsidRPr="00477596">
        <w:rPr>
          <w:rFonts w:hint="eastAsia"/>
        </w:rPr>
        <w:t xml:space="preserve">   </w:t>
      </w:r>
      <w:r w:rsidRPr="00477596">
        <w:rPr>
          <w:rFonts w:hint="eastAsia"/>
        </w:rPr>
        <w:t>基于块的模式是一种测距方法，其中测距活动被组织成一系列的“块”（</w:t>
      </w:r>
      <w:r w:rsidRPr="00477596">
        <w:rPr>
          <w:rFonts w:hint="eastAsia"/>
        </w:rPr>
        <w:t>Blocks</w:t>
      </w:r>
      <w:r w:rsidRPr="00477596">
        <w:rPr>
          <w:rFonts w:hint="eastAsia"/>
        </w:rPr>
        <w:t>）和“轮询”（</w:t>
      </w:r>
      <w:r w:rsidRPr="00477596">
        <w:rPr>
          <w:rFonts w:hint="eastAsia"/>
        </w:rPr>
        <w:t>Rounds</w:t>
      </w:r>
      <w:r w:rsidRPr="00477596">
        <w:rPr>
          <w:rFonts w:hint="eastAsia"/>
        </w:rPr>
        <w:t>）。每个块包含多个轮询，每个轮询又包含多个时隙（</w:t>
      </w:r>
      <w:r w:rsidRPr="00477596">
        <w:rPr>
          <w:rFonts w:hint="eastAsia"/>
        </w:rPr>
        <w:t>Slots</w:t>
      </w:r>
      <w:r w:rsidRPr="00477596">
        <w:rPr>
          <w:rFonts w:hint="eastAsia"/>
        </w:rPr>
        <w:t>），用于传输测距消息。</w:t>
      </w:r>
    </w:p>
    <w:p w14:paraId="5FBDBF2E" w14:textId="765C1764" w:rsidR="00BD7A0B" w:rsidRPr="00477596" w:rsidRDefault="00BD7A0B" w:rsidP="00BD7A0B">
      <w:pPr>
        <w:ind w:firstLine="420"/>
        <w:rPr>
          <w:b/>
          <w:bCs/>
        </w:rPr>
      </w:pPr>
      <w:r w:rsidRPr="00477596">
        <w:rPr>
          <w:rFonts w:hint="eastAsia"/>
          <w:b/>
          <w:bCs/>
        </w:rPr>
        <w:t xml:space="preserve">2. </w:t>
      </w:r>
      <w:r w:rsidRPr="00477596">
        <w:rPr>
          <w:rFonts w:hint="eastAsia"/>
          <w:b/>
          <w:bCs/>
        </w:rPr>
        <w:t>时间结构：</w:t>
      </w:r>
    </w:p>
    <w:p w14:paraId="0D5C2CF1" w14:textId="44727D41" w:rsidR="00BD7A0B" w:rsidRPr="00477596" w:rsidRDefault="00BD7A0B" w:rsidP="00BD7A0B">
      <w:pPr>
        <w:ind w:firstLine="420"/>
      </w:pPr>
      <w:r w:rsidRPr="00477596">
        <w:rPr>
          <w:rFonts w:hint="eastAsia"/>
        </w:rPr>
        <w:t xml:space="preserve">    Ranging Block</w:t>
      </w:r>
      <w:r w:rsidRPr="00477596">
        <w:rPr>
          <w:rFonts w:hint="eastAsia"/>
        </w:rPr>
        <w:t>：是测距的基本时间单位，包含一系列的轮询。</w:t>
      </w:r>
    </w:p>
    <w:p w14:paraId="2434DC3D" w14:textId="773C088B" w:rsidR="00BD7A0B" w:rsidRPr="00477596" w:rsidRDefault="00BD7A0B" w:rsidP="00BD7A0B">
      <w:pPr>
        <w:ind w:firstLine="420"/>
      </w:pPr>
      <w:r w:rsidRPr="00477596">
        <w:rPr>
          <w:rFonts w:hint="eastAsia"/>
        </w:rPr>
        <w:t xml:space="preserve">    </w:t>
      </w:r>
      <w:r w:rsidRPr="00477596">
        <w:rPr>
          <w:rFonts w:hint="eastAsia"/>
          <w:b/>
          <w:bCs/>
          <w:color w:val="FF0000"/>
        </w:rPr>
        <w:t>Ranging Round</w:t>
      </w:r>
      <w:r w:rsidRPr="00477596">
        <w:rPr>
          <w:rFonts w:hint="eastAsia"/>
          <w:b/>
          <w:bCs/>
          <w:color w:val="FF0000"/>
        </w:rPr>
        <w:t>：是块内的一个时间段，用于完成一个完整的测距周期。</w:t>
      </w:r>
    </w:p>
    <w:p w14:paraId="1AF1DCF7" w14:textId="5520A5D8" w:rsidR="00BD7A0B" w:rsidRPr="00477596" w:rsidRDefault="00BD7A0B" w:rsidP="00BD7A0B">
      <w:pPr>
        <w:ind w:firstLine="420"/>
      </w:pPr>
      <w:r w:rsidRPr="00477596">
        <w:rPr>
          <w:rFonts w:hint="eastAsia"/>
        </w:rPr>
        <w:t xml:space="preserve">    Slot</w:t>
      </w:r>
      <w:r w:rsidRPr="00477596">
        <w:rPr>
          <w:rFonts w:hint="eastAsia"/>
        </w:rPr>
        <w:t>：是轮询内的一个时间单位，用于传输一个完整的消息。</w:t>
      </w:r>
    </w:p>
    <w:p w14:paraId="39AB4DE6" w14:textId="2EB6DC98" w:rsidR="00BD7A0B" w:rsidRPr="00477596" w:rsidRDefault="00BD7A0B" w:rsidP="00BD7A0B">
      <w:pPr>
        <w:ind w:firstLine="420"/>
        <w:rPr>
          <w:b/>
          <w:bCs/>
        </w:rPr>
      </w:pPr>
      <w:r w:rsidRPr="00477596">
        <w:rPr>
          <w:rFonts w:hint="eastAsia"/>
          <w:b/>
          <w:bCs/>
        </w:rPr>
        <w:t xml:space="preserve">3. </w:t>
      </w:r>
      <w:r w:rsidRPr="00477596">
        <w:rPr>
          <w:rFonts w:hint="eastAsia"/>
          <w:b/>
          <w:bCs/>
        </w:rPr>
        <w:t>轮跳（</w:t>
      </w:r>
      <w:r w:rsidRPr="00477596">
        <w:rPr>
          <w:rFonts w:hint="eastAsia"/>
          <w:b/>
          <w:bCs/>
        </w:rPr>
        <w:t>Round Hopping</w:t>
      </w:r>
      <w:r w:rsidRPr="00477596">
        <w:rPr>
          <w:rFonts w:hint="eastAsia"/>
          <w:b/>
          <w:bCs/>
        </w:rPr>
        <w:t>）：</w:t>
      </w:r>
    </w:p>
    <w:p w14:paraId="7BD84A51" w14:textId="6087384B" w:rsidR="00BD7A0B" w:rsidRPr="00477596" w:rsidRDefault="00BD7A0B" w:rsidP="00BD7A0B">
      <w:pPr>
        <w:ind w:firstLine="420"/>
      </w:pPr>
      <w:r w:rsidRPr="00477596">
        <w:rPr>
          <w:rFonts w:hint="eastAsia"/>
        </w:rPr>
        <w:t xml:space="preserve">    </w:t>
      </w:r>
      <w:r w:rsidRPr="00477596">
        <w:rPr>
          <w:rFonts w:hint="eastAsia"/>
        </w:rPr>
        <w:t>轮跳是一种可选特性，允许设备在不同的块中跳转到不同的轮询，以改变测距的时序，这有助于减少碰撞和干扰。（</w:t>
      </w:r>
      <w:r w:rsidRPr="00477596">
        <w:rPr>
          <w:rFonts w:hint="eastAsia"/>
          <w:b/>
          <w:bCs/>
          <w:color w:val="FF0000"/>
        </w:rPr>
        <w:t>多个测距请求散步在一个块的不同轮中</w:t>
      </w:r>
      <w:r w:rsidRPr="00477596">
        <w:rPr>
          <w:rFonts w:hint="eastAsia"/>
        </w:rPr>
        <w:t>）</w:t>
      </w:r>
    </w:p>
    <w:p w14:paraId="4DA81D5C" w14:textId="4D2B9473" w:rsidR="00BD7A0B" w:rsidRPr="00477596" w:rsidRDefault="00BD7A0B" w:rsidP="00BD7A0B">
      <w:pPr>
        <w:ind w:firstLine="420"/>
        <w:rPr>
          <w:b/>
          <w:bCs/>
        </w:rPr>
      </w:pPr>
      <w:r w:rsidRPr="00477596">
        <w:rPr>
          <w:rFonts w:hint="eastAsia"/>
          <w:b/>
          <w:bCs/>
        </w:rPr>
        <w:t xml:space="preserve">4. </w:t>
      </w:r>
      <w:r w:rsidRPr="00477596">
        <w:rPr>
          <w:rFonts w:hint="eastAsia"/>
          <w:b/>
          <w:bCs/>
        </w:rPr>
        <w:t>跳频序列（</w:t>
      </w:r>
      <w:r w:rsidRPr="00477596">
        <w:rPr>
          <w:rFonts w:hint="eastAsia"/>
          <w:b/>
          <w:bCs/>
        </w:rPr>
        <w:t>Hopping Sequence</w:t>
      </w:r>
      <w:r w:rsidRPr="00477596">
        <w:rPr>
          <w:rFonts w:hint="eastAsia"/>
          <w:b/>
          <w:bCs/>
        </w:rPr>
        <w:t>）：</w:t>
      </w:r>
    </w:p>
    <w:p w14:paraId="457B273E" w14:textId="1BEAE5E8" w:rsidR="00BD7A0B" w:rsidRPr="00477596" w:rsidRDefault="00BD7A0B" w:rsidP="00BD7A0B">
      <w:pPr>
        <w:ind w:firstLine="420"/>
      </w:pPr>
      <w:r w:rsidRPr="00477596">
        <w:rPr>
          <w:rFonts w:hint="eastAsia"/>
        </w:rPr>
        <w:t xml:space="preserve">    </w:t>
      </w:r>
      <w:r w:rsidRPr="00477596">
        <w:rPr>
          <w:rFonts w:hint="eastAsia"/>
        </w:rPr>
        <w:t>当启用轮跳时，设备将遵循特定的跳频序列来确定下一个块中使用的轮询。这个序列通常由一个算法生成，可能涉及到加密技术来确保随机性和公平性。</w:t>
      </w:r>
    </w:p>
    <w:p w14:paraId="4BC70DCE" w14:textId="77DF0F07" w:rsidR="00BD7A0B" w:rsidRPr="00477596" w:rsidRDefault="00BD7A0B" w:rsidP="00BD7A0B">
      <w:pPr>
        <w:ind w:firstLine="420"/>
        <w:rPr>
          <w:b/>
          <w:bCs/>
        </w:rPr>
      </w:pPr>
      <w:r w:rsidRPr="00477596">
        <w:rPr>
          <w:rFonts w:hint="eastAsia"/>
          <w:b/>
          <w:bCs/>
        </w:rPr>
        <w:t xml:space="preserve">5. </w:t>
      </w:r>
      <w:r w:rsidRPr="00477596">
        <w:rPr>
          <w:rFonts w:hint="eastAsia"/>
          <w:b/>
          <w:bCs/>
        </w:rPr>
        <w:t>块步进（</w:t>
      </w:r>
      <w:r w:rsidRPr="00477596">
        <w:rPr>
          <w:rFonts w:hint="eastAsia"/>
          <w:b/>
          <w:bCs/>
        </w:rPr>
        <w:t>Block Striding</w:t>
      </w:r>
      <w:r w:rsidRPr="00477596">
        <w:rPr>
          <w:rFonts w:hint="eastAsia"/>
          <w:b/>
          <w:bCs/>
        </w:rPr>
        <w:t>）：</w:t>
      </w:r>
    </w:p>
    <w:p w14:paraId="2E697353" w14:textId="1D82BEDD" w:rsidR="00BD7A0B" w:rsidRPr="00477596" w:rsidRDefault="00BD7A0B" w:rsidP="00BD7A0B">
      <w:pPr>
        <w:ind w:firstLine="420"/>
      </w:pPr>
      <w:r w:rsidRPr="00477596">
        <w:rPr>
          <w:rFonts w:hint="eastAsia"/>
        </w:rPr>
        <w:t xml:space="preserve">    </w:t>
      </w:r>
      <w:r w:rsidRPr="00477596">
        <w:rPr>
          <w:rFonts w:hint="eastAsia"/>
        </w:rPr>
        <w:t>块步进是另一种可选特性，允许设备跳过一定数量的块，从而减少测距频率，降低功耗。</w:t>
      </w:r>
    </w:p>
    <w:p w14:paraId="2665F9C7" w14:textId="71C7782B" w:rsidR="00BD7A0B" w:rsidRPr="00477596" w:rsidRDefault="00367A3F" w:rsidP="00BD7A0B">
      <w:pPr>
        <w:ind w:firstLine="420"/>
        <w:rPr>
          <w:b/>
          <w:bCs/>
        </w:rPr>
      </w:pPr>
      <w:r w:rsidRPr="00477596">
        <w:rPr>
          <w:rFonts w:hint="eastAsia"/>
          <w:b/>
          <w:bCs/>
        </w:rPr>
        <w:t>6</w:t>
      </w:r>
      <w:r w:rsidR="00BD7A0B" w:rsidRPr="00477596">
        <w:rPr>
          <w:rFonts w:hint="eastAsia"/>
          <w:b/>
          <w:bCs/>
        </w:rPr>
        <w:t xml:space="preserve">. </w:t>
      </w:r>
      <w:r w:rsidR="00BD7A0B" w:rsidRPr="00477596">
        <w:rPr>
          <w:rFonts w:hint="eastAsia"/>
          <w:b/>
          <w:bCs/>
        </w:rPr>
        <w:t>数据传输：</w:t>
      </w:r>
    </w:p>
    <w:p w14:paraId="312C209C" w14:textId="7A688334" w:rsidR="00BD7A0B" w:rsidRPr="00477596" w:rsidRDefault="00BD7A0B" w:rsidP="00BD7A0B">
      <w:pPr>
        <w:ind w:firstLine="420"/>
      </w:pPr>
      <w:r w:rsidRPr="00477596">
        <w:rPr>
          <w:rFonts w:hint="eastAsia"/>
        </w:rPr>
        <w:lastRenderedPageBreak/>
        <w:t xml:space="preserve">    </w:t>
      </w:r>
      <w:r w:rsidRPr="00477596">
        <w:rPr>
          <w:rFonts w:hint="eastAsia"/>
        </w:rPr>
        <w:t>在基于块的模式中，数据传输可以与测距过程同时进行，或者在一个独立的数据传输阶段进行。</w:t>
      </w:r>
    </w:p>
    <w:p w14:paraId="77DBC522" w14:textId="22E73998" w:rsidR="00BD7A0B" w:rsidRPr="00477596" w:rsidRDefault="00367A3F" w:rsidP="00BD7A0B">
      <w:pPr>
        <w:ind w:firstLine="420"/>
        <w:rPr>
          <w:b/>
          <w:bCs/>
        </w:rPr>
      </w:pPr>
      <w:r w:rsidRPr="00477596">
        <w:rPr>
          <w:rFonts w:hint="eastAsia"/>
          <w:b/>
          <w:bCs/>
        </w:rPr>
        <w:t>7</w:t>
      </w:r>
      <w:r w:rsidR="00BD7A0B" w:rsidRPr="00477596">
        <w:rPr>
          <w:rFonts w:hint="eastAsia"/>
          <w:b/>
          <w:bCs/>
        </w:rPr>
        <w:t xml:space="preserve">. </w:t>
      </w:r>
      <w:r w:rsidR="00BD7A0B" w:rsidRPr="00477596">
        <w:rPr>
          <w:rFonts w:hint="eastAsia"/>
          <w:b/>
          <w:bCs/>
        </w:rPr>
        <w:t>控制器和控制对象的角色：</w:t>
      </w:r>
    </w:p>
    <w:p w14:paraId="4526A37C" w14:textId="06F3C229" w:rsidR="00BD7A0B" w:rsidRPr="00477596" w:rsidRDefault="00BD7A0B" w:rsidP="00BD7A0B">
      <w:pPr>
        <w:ind w:firstLine="420"/>
      </w:pPr>
      <w:r w:rsidRPr="00477596">
        <w:rPr>
          <w:rFonts w:hint="eastAsia"/>
        </w:rPr>
        <w:t xml:space="preserve">     </w:t>
      </w:r>
      <w:r w:rsidRPr="00477596">
        <w:rPr>
          <w:rFonts w:hint="eastAsia"/>
        </w:rPr>
        <w:t>控制器负责定义和控制测距过程，而控制对象则根据控制器的配置参与测距。</w:t>
      </w:r>
    </w:p>
    <w:p w14:paraId="61C9EEAD" w14:textId="77777777" w:rsidR="00367A3F" w:rsidRPr="00477596" w:rsidRDefault="00367A3F" w:rsidP="00BD7A0B">
      <w:pPr>
        <w:ind w:firstLine="420"/>
      </w:pPr>
    </w:p>
    <w:p w14:paraId="66695BF1" w14:textId="77777777" w:rsidR="001117C3" w:rsidRPr="00477596" w:rsidRDefault="00367A3F" w:rsidP="001117C3">
      <w:pPr>
        <w:ind w:firstLine="420"/>
      </w:pPr>
      <w:r w:rsidRPr="00477596">
        <w:rPr>
          <w:rFonts w:hint="eastAsia"/>
        </w:rPr>
        <w:t>块是一个时间单位，由</w:t>
      </w:r>
      <w:r w:rsidRPr="00477596">
        <w:rPr>
          <w:rFonts w:hint="eastAsia"/>
        </w:rPr>
        <w:t>Slot</w:t>
      </w:r>
      <w:r w:rsidRPr="00477596">
        <w:rPr>
          <w:rFonts w:hint="eastAsia"/>
        </w:rPr>
        <w:t>组成，每个</w:t>
      </w:r>
      <w:r w:rsidRPr="00477596">
        <w:rPr>
          <w:rFonts w:hint="eastAsia"/>
        </w:rPr>
        <w:t>Slot</w:t>
      </w:r>
      <w:r w:rsidRPr="00477596">
        <w:rPr>
          <w:rFonts w:hint="eastAsia"/>
        </w:rPr>
        <w:t>可以承载一个数据包，可以是测距消息或应用数据。</w:t>
      </w:r>
    </w:p>
    <w:p w14:paraId="5416C647" w14:textId="1DE7F331" w:rsidR="008373AF" w:rsidRPr="00477596" w:rsidRDefault="008373AF" w:rsidP="001117C3">
      <w:pPr>
        <w:pStyle w:val="3"/>
      </w:pPr>
      <w:r w:rsidRPr="00477596">
        <w:rPr>
          <w:rFonts w:hint="eastAsia"/>
        </w:rPr>
        <w:t>测距方案</w:t>
      </w:r>
    </w:p>
    <w:p w14:paraId="3848156D" w14:textId="4501B946" w:rsidR="008373AF" w:rsidRPr="00477596" w:rsidRDefault="008373AF" w:rsidP="00D16312">
      <w:pPr>
        <w:pStyle w:val="4"/>
      </w:pPr>
      <w:r w:rsidRPr="00477596">
        <w:t>基于竞争的测距（</w:t>
      </w:r>
      <w:r w:rsidR="00E14CDC" w:rsidRPr="00477596">
        <w:rPr>
          <w:rFonts w:hint="eastAsia"/>
        </w:rPr>
        <w:t>CAP</w:t>
      </w:r>
      <w:r w:rsidRPr="00477596">
        <w:t>）</w:t>
      </w:r>
      <w:r w:rsidRPr="00477596">
        <w:t>:</w:t>
      </w:r>
    </w:p>
    <w:p w14:paraId="406AC87F" w14:textId="77777777" w:rsidR="008373AF" w:rsidRPr="00477596" w:rsidRDefault="008373AF" w:rsidP="008373AF">
      <w:pPr>
        <w:ind w:firstLine="420"/>
      </w:pPr>
      <w:r w:rsidRPr="00477596">
        <w:t>工作原理：在这种方式下，多个设备在相同的时间或频率资源上竞争发送测距信号的机会。设备随机选择发送测距信号的时间，如果两个设备同时发送，可能会发生冲突。</w:t>
      </w:r>
    </w:p>
    <w:p w14:paraId="5B9A7811" w14:textId="155EA719" w:rsidR="008373AF" w:rsidRPr="00477596" w:rsidRDefault="008373AF" w:rsidP="008373AF">
      <w:pPr>
        <w:ind w:firstLine="420"/>
        <w:rPr>
          <w:b/>
          <w:bCs/>
          <w:color w:val="FF0000"/>
        </w:rPr>
      </w:pPr>
      <w:r w:rsidRPr="00477596">
        <w:t>适用场景：适用于设备数量较少且分布较广的环境，或者在网络拓扑和设备活动模式难以预测的情况下。</w:t>
      </w:r>
      <w:r w:rsidR="00B87E6B" w:rsidRPr="00477596">
        <w:rPr>
          <w:b/>
          <w:bCs/>
          <w:color w:val="FF0000"/>
        </w:rPr>
        <w:t>DST_MAC_ADDRESS and NO_OF_CONTROLEES</w:t>
      </w:r>
      <w:r w:rsidR="00B87E6B" w:rsidRPr="00477596">
        <w:rPr>
          <w:rFonts w:hint="eastAsia"/>
          <w:b/>
          <w:bCs/>
          <w:color w:val="FF0000"/>
        </w:rPr>
        <w:t>需要设置为</w:t>
      </w:r>
      <w:r w:rsidR="00B87E6B" w:rsidRPr="00477596">
        <w:rPr>
          <w:rFonts w:hint="eastAsia"/>
          <w:b/>
          <w:bCs/>
          <w:color w:val="FF0000"/>
        </w:rPr>
        <w:t>0.</w:t>
      </w:r>
      <w:r w:rsidR="00F46B13" w:rsidRPr="00477596">
        <w:rPr>
          <w:rFonts w:hint="eastAsia"/>
          <w:b/>
          <w:bCs/>
          <w:color w:val="FF0000"/>
        </w:rPr>
        <w:t>此外，该方案下没有从机配置，所有配置设备都需要作为主机参与竞争。</w:t>
      </w:r>
    </w:p>
    <w:p w14:paraId="4FFD0C66" w14:textId="77777777" w:rsidR="008373AF" w:rsidRPr="00477596" w:rsidRDefault="008373AF" w:rsidP="008373AF">
      <w:pPr>
        <w:ind w:firstLine="420"/>
      </w:pPr>
      <w:r w:rsidRPr="00477596">
        <w:t>优点：实现相对简单，不需要复杂的时间同步或调度机制。</w:t>
      </w:r>
    </w:p>
    <w:p w14:paraId="39D1984C" w14:textId="77777777" w:rsidR="008373AF" w:rsidRPr="00477596" w:rsidRDefault="008373AF" w:rsidP="008373AF">
      <w:pPr>
        <w:ind w:firstLine="420"/>
      </w:pPr>
      <w:r w:rsidRPr="00477596">
        <w:t>缺点：可能会因为信号冲突而导致测距失败或性能下降，特别是在设备密集的环境中。</w:t>
      </w:r>
    </w:p>
    <w:p w14:paraId="38CC5D06" w14:textId="5772AF4A" w:rsidR="008373AF" w:rsidRPr="00477596" w:rsidRDefault="008373AF" w:rsidP="00D16312">
      <w:pPr>
        <w:pStyle w:val="4"/>
      </w:pPr>
      <w:r w:rsidRPr="00477596">
        <w:t>时间调度测距（</w:t>
      </w:r>
      <w:r w:rsidR="00E14CDC" w:rsidRPr="00477596">
        <w:rPr>
          <w:rFonts w:hint="eastAsia"/>
        </w:rPr>
        <w:t>CFP</w:t>
      </w:r>
      <w:r w:rsidRPr="00477596">
        <w:t>）</w:t>
      </w:r>
      <w:r w:rsidRPr="00477596">
        <w:t>:</w:t>
      </w:r>
    </w:p>
    <w:p w14:paraId="1319789D" w14:textId="77777777" w:rsidR="008373AF" w:rsidRPr="00477596" w:rsidRDefault="008373AF" w:rsidP="008373AF">
      <w:pPr>
        <w:ind w:firstLine="420"/>
      </w:pPr>
      <w:r w:rsidRPr="00477596">
        <w:t>工作原理：在这种方式下，所有的测距活动都由一个中心控制器（如主设备或网络协调器）进行调度。控制器为每个设备分配特定的时间槽进行测距信号的发送和接收。</w:t>
      </w:r>
    </w:p>
    <w:p w14:paraId="5334D2CF" w14:textId="77777777" w:rsidR="008373AF" w:rsidRPr="00477596" w:rsidRDefault="008373AF" w:rsidP="008373AF">
      <w:pPr>
        <w:ind w:firstLine="420"/>
      </w:pPr>
      <w:r w:rsidRPr="00477596">
        <w:t>适用场景：适用于设备数量较多且需要有序管理的环境，或者在网络拓扑和设备活动模式相对固定的情况下。</w:t>
      </w:r>
    </w:p>
    <w:p w14:paraId="2C883CBF" w14:textId="77777777" w:rsidR="008373AF" w:rsidRPr="00477596" w:rsidRDefault="008373AF" w:rsidP="008373AF">
      <w:pPr>
        <w:ind w:firstLine="420"/>
      </w:pPr>
      <w:r w:rsidRPr="00477596">
        <w:t>优点：通过时间调度减少了信号冲突的可能性，提高了测距的准确性和可靠性。</w:t>
      </w:r>
    </w:p>
    <w:p w14:paraId="018F344C" w14:textId="77777777" w:rsidR="008373AF" w:rsidRPr="00477596" w:rsidRDefault="008373AF" w:rsidP="008373AF">
      <w:pPr>
        <w:ind w:firstLine="420"/>
      </w:pPr>
      <w:r w:rsidRPr="00477596">
        <w:t>缺点：需要更复杂的调度算法和时间同步机制，可能增加了系统的复杂性和延迟。</w:t>
      </w:r>
    </w:p>
    <w:p w14:paraId="6DD5F0F8" w14:textId="77777777" w:rsidR="008373AF" w:rsidRPr="00477596" w:rsidRDefault="008373AF" w:rsidP="008373AF">
      <w:pPr>
        <w:ind w:firstLine="420"/>
      </w:pPr>
      <w:r w:rsidRPr="00477596">
        <w:t>总结：</w:t>
      </w:r>
    </w:p>
    <w:p w14:paraId="438A3E20" w14:textId="77777777" w:rsidR="008373AF" w:rsidRPr="00477596" w:rsidRDefault="008373AF" w:rsidP="008373AF">
      <w:pPr>
        <w:ind w:firstLine="420"/>
      </w:pPr>
      <w:r w:rsidRPr="00477596">
        <w:t>基于竞争的测距更灵活，适合于设备较少或网络条件不稳定的环境。</w:t>
      </w:r>
    </w:p>
    <w:p w14:paraId="297E2386" w14:textId="77777777" w:rsidR="008373AF" w:rsidRPr="00477596" w:rsidRDefault="008373AF" w:rsidP="008373AF">
      <w:pPr>
        <w:ind w:firstLine="420"/>
      </w:pPr>
      <w:r w:rsidRPr="00477596">
        <w:t>时间调度测距更有序，适合于设备较多或需要精确控制测距过程的环境。</w:t>
      </w:r>
    </w:p>
    <w:p w14:paraId="24873BD4" w14:textId="77777777" w:rsidR="00D16312" w:rsidRPr="00477596" w:rsidRDefault="00D16312" w:rsidP="008373AF">
      <w:pPr>
        <w:ind w:firstLine="420"/>
      </w:pPr>
    </w:p>
    <w:p w14:paraId="2126782B" w14:textId="6EE5C6D0" w:rsidR="00D16312" w:rsidRPr="00477596" w:rsidRDefault="00D16312" w:rsidP="00D16312">
      <w:pPr>
        <w:pStyle w:val="4"/>
      </w:pPr>
      <w:r w:rsidRPr="00477596">
        <w:rPr>
          <w:rFonts w:hint="eastAsia"/>
        </w:rPr>
        <w:t>混合调度模式</w:t>
      </w:r>
    </w:p>
    <w:p w14:paraId="78C97EF7" w14:textId="58F54AB2" w:rsidR="00D16312" w:rsidRPr="00477596" w:rsidRDefault="00D16312" w:rsidP="00D16312">
      <w:pPr>
        <w:ind w:firstLineChars="0" w:firstLine="0"/>
        <w:jc w:val="center"/>
      </w:pPr>
      <w:r w:rsidRPr="00477596">
        <w:drawing>
          <wp:inline distT="0" distB="0" distL="0" distR="0" wp14:anchorId="36EADA0C" wp14:editId="3AAF3B24">
            <wp:extent cx="5274310" cy="899160"/>
            <wp:effectExtent l="0" t="0" r="2540" b="0"/>
            <wp:docPr id="556053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899160"/>
                    </a:xfrm>
                    <a:prstGeom prst="rect">
                      <a:avLst/>
                    </a:prstGeom>
                    <a:noFill/>
                    <a:ln>
                      <a:noFill/>
                    </a:ln>
                  </pic:spPr>
                </pic:pic>
              </a:graphicData>
            </a:graphic>
          </wp:inline>
        </w:drawing>
      </w:r>
    </w:p>
    <w:p w14:paraId="633536D7" w14:textId="6B873335" w:rsidR="008D1764" w:rsidRPr="00477596" w:rsidRDefault="008D1764">
      <w:pPr>
        <w:pStyle w:val="a4"/>
        <w:numPr>
          <w:ilvl w:val="0"/>
          <w:numId w:val="17"/>
        </w:numPr>
        <w:ind w:firstLineChars="0"/>
      </w:pPr>
      <w:r w:rsidRPr="00477596">
        <w:t>在</w:t>
      </w:r>
      <w:r w:rsidRPr="00477596">
        <w:t>HUS</w:t>
      </w:r>
      <w:r w:rsidRPr="00477596">
        <w:t>的每个测距轮询中，控制器在第一个测距时隙发送</w:t>
      </w:r>
      <w:r w:rsidRPr="00477596">
        <w:t>RMM</w:t>
      </w:r>
      <w:r w:rsidRPr="00477596">
        <w:t>，也称为控制消息类型</w:t>
      </w:r>
      <w:r w:rsidRPr="00477596">
        <w:t>3</w:t>
      </w:r>
      <w:r w:rsidRPr="00477596">
        <w:t>（</w:t>
      </w:r>
      <w:r w:rsidRPr="00477596">
        <w:t>Control Message Type 3</w:t>
      </w:r>
      <w:r w:rsidRPr="00477596">
        <w:t>）</w:t>
      </w:r>
    </w:p>
    <w:p w14:paraId="02236626" w14:textId="615D93F4" w:rsidR="008D1764" w:rsidRPr="00477596" w:rsidRDefault="008D1764">
      <w:pPr>
        <w:pStyle w:val="a4"/>
        <w:numPr>
          <w:ilvl w:val="0"/>
          <w:numId w:val="17"/>
        </w:numPr>
        <w:ind w:firstLineChars="0"/>
      </w:pPr>
      <w:r w:rsidRPr="00477596">
        <w:t>控制器可以对</w:t>
      </w:r>
      <w:r w:rsidRPr="00477596">
        <w:rPr>
          <w:b/>
          <w:bCs/>
          <w:color w:val="FF0000"/>
        </w:rPr>
        <w:t>已知控制对象</w:t>
      </w:r>
      <w:r w:rsidRPr="00477596">
        <w:t>使用时间调度模式进行测距</w:t>
      </w:r>
    </w:p>
    <w:p w14:paraId="1343DD93" w14:textId="6D94F157" w:rsidR="008D1764" w:rsidRPr="00477596" w:rsidRDefault="008D1764">
      <w:pPr>
        <w:pStyle w:val="a4"/>
        <w:numPr>
          <w:ilvl w:val="0"/>
          <w:numId w:val="17"/>
        </w:numPr>
        <w:ind w:firstLineChars="0"/>
      </w:pPr>
      <w:r w:rsidRPr="00477596">
        <w:t>对于</w:t>
      </w:r>
      <w:r w:rsidRPr="00477596">
        <w:rPr>
          <w:b/>
          <w:bCs/>
          <w:color w:val="FF0000"/>
        </w:rPr>
        <w:t>未知控制对象</w:t>
      </w:r>
      <w:r w:rsidRPr="00477596">
        <w:t>，控制器可以在</w:t>
      </w:r>
      <w:r w:rsidRPr="00477596">
        <w:t>CAP</w:t>
      </w:r>
      <w:r w:rsidRPr="00477596">
        <w:t>中使用竞争模式进行测距</w:t>
      </w:r>
    </w:p>
    <w:p w14:paraId="1EB87B88" w14:textId="54917F15" w:rsidR="00D16312" w:rsidRPr="00477596" w:rsidRDefault="00D16312">
      <w:pPr>
        <w:pStyle w:val="a4"/>
        <w:numPr>
          <w:ilvl w:val="0"/>
          <w:numId w:val="15"/>
        </w:numPr>
        <w:ind w:firstLineChars="0"/>
      </w:pPr>
      <w:r w:rsidRPr="00477596">
        <w:rPr>
          <w:rFonts w:hint="eastAsia"/>
        </w:rPr>
        <w:t>CAP</w:t>
      </w:r>
      <w:r w:rsidRPr="00477596">
        <w:rPr>
          <w:rFonts w:hint="eastAsia"/>
        </w:rPr>
        <w:t>阶段不需要发送</w:t>
      </w:r>
      <w:r w:rsidRPr="00477596">
        <w:rPr>
          <w:rFonts w:hint="eastAsia"/>
        </w:rPr>
        <w:t>CM</w:t>
      </w:r>
      <w:r w:rsidR="008D1764" w:rsidRPr="00477596">
        <w:rPr>
          <w:rFonts w:hint="eastAsia"/>
        </w:rPr>
        <w:t>（合并了）</w:t>
      </w:r>
      <w:r w:rsidRPr="00477596">
        <w:rPr>
          <w:rFonts w:hint="eastAsia"/>
        </w:rPr>
        <w:t>。</w:t>
      </w:r>
    </w:p>
    <w:p w14:paraId="07796434" w14:textId="10A2F832" w:rsidR="006469B1" w:rsidRPr="00477596" w:rsidRDefault="006469B1">
      <w:pPr>
        <w:pStyle w:val="a4"/>
        <w:numPr>
          <w:ilvl w:val="0"/>
          <w:numId w:val="15"/>
        </w:numPr>
        <w:ind w:firstLineChars="0"/>
      </w:pPr>
      <w:r w:rsidRPr="00477596">
        <w:rPr>
          <w:rFonts w:hint="eastAsia"/>
        </w:rPr>
        <w:t>CM</w:t>
      </w:r>
      <w:r w:rsidRPr="00477596">
        <w:rPr>
          <w:rFonts w:hint="eastAsia"/>
        </w:rPr>
        <w:t>有多种类型，例如在数据传输阶段为</w:t>
      </w:r>
      <w:r w:rsidRPr="00477596">
        <w:rPr>
          <w:rFonts w:hint="eastAsia"/>
        </w:rPr>
        <w:t>DTPCM</w:t>
      </w:r>
      <w:r w:rsidRPr="00477596">
        <w:rPr>
          <w:rFonts w:hint="eastAsia"/>
        </w:rPr>
        <w:t>。</w:t>
      </w:r>
    </w:p>
    <w:p w14:paraId="5ADFE1B8" w14:textId="77777777" w:rsidR="001117C3" w:rsidRPr="00477596" w:rsidRDefault="00E14CDC" w:rsidP="001117C3">
      <w:pPr>
        <w:pStyle w:val="a4"/>
        <w:numPr>
          <w:ilvl w:val="0"/>
          <w:numId w:val="15"/>
        </w:numPr>
        <w:ind w:firstLineChars="0"/>
      </w:pPr>
      <w:r w:rsidRPr="00477596">
        <w:rPr>
          <w:rFonts w:hint="eastAsia"/>
        </w:rPr>
        <w:lastRenderedPageBreak/>
        <w:t>最好不要将</w:t>
      </w:r>
      <w:r w:rsidRPr="00477596">
        <w:rPr>
          <w:rFonts w:hint="eastAsia"/>
        </w:rPr>
        <w:t>CAP</w:t>
      </w:r>
      <w:r w:rsidRPr="00477596">
        <w:rPr>
          <w:rFonts w:hint="eastAsia"/>
        </w:rPr>
        <w:t>放在两个</w:t>
      </w:r>
      <w:r w:rsidRPr="00477596">
        <w:rPr>
          <w:rFonts w:hint="eastAsia"/>
        </w:rPr>
        <w:t>CFP</w:t>
      </w:r>
      <w:r w:rsidRPr="00477596">
        <w:rPr>
          <w:rFonts w:hint="eastAsia"/>
        </w:rPr>
        <w:t>之间，否则</w:t>
      </w:r>
      <w:r w:rsidRPr="00477596">
        <w:rPr>
          <w:rFonts w:hint="eastAsia"/>
        </w:rPr>
        <w:t>CAP</w:t>
      </w:r>
      <w:r w:rsidRPr="00477596">
        <w:rPr>
          <w:rFonts w:hint="eastAsia"/>
        </w:rPr>
        <w:t>的设备无法确定它是否会在后续</w:t>
      </w:r>
      <w:r w:rsidRPr="00477596">
        <w:rPr>
          <w:rFonts w:hint="eastAsia"/>
        </w:rPr>
        <w:t>CFP</w:t>
      </w:r>
      <w:r w:rsidRPr="00477596">
        <w:rPr>
          <w:rFonts w:hint="eastAsia"/>
        </w:rPr>
        <w:t>中被调用</w:t>
      </w:r>
    </w:p>
    <w:p w14:paraId="416D5E82" w14:textId="45975D37" w:rsidR="008373AF" w:rsidRPr="00477596" w:rsidRDefault="00BE06C4" w:rsidP="001117C3">
      <w:pPr>
        <w:pStyle w:val="3"/>
      </w:pPr>
      <w:r w:rsidRPr="00477596">
        <w:rPr>
          <w:rFonts w:hint="eastAsia"/>
        </w:rPr>
        <w:t>测距阶段</w:t>
      </w:r>
    </w:p>
    <w:p w14:paraId="1E62E5D8" w14:textId="11BAC328" w:rsidR="00BE06C4" w:rsidRPr="00477596" w:rsidRDefault="00BE06C4" w:rsidP="00BE06C4">
      <w:pPr>
        <w:ind w:firstLine="420"/>
        <w:jc w:val="center"/>
      </w:pPr>
      <w:r w:rsidRPr="00477596">
        <w:drawing>
          <wp:inline distT="0" distB="0" distL="0" distR="0" wp14:anchorId="4AF6EF6F" wp14:editId="0A80FEC7">
            <wp:extent cx="3135630" cy="1002030"/>
            <wp:effectExtent l="0" t="0" r="7620" b="7620"/>
            <wp:docPr id="30657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5630" cy="1002030"/>
                    </a:xfrm>
                    <a:prstGeom prst="rect">
                      <a:avLst/>
                    </a:prstGeom>
                    <a:noFill/>
                    <a:ln>
                      <a:noFill/>
                    </a:ln>
                  </pic:spPr>
                </pic:pic>
              </a:graphicData>
            </a:graphic>
          </wp:inline>
        </w:drawing>
      </w:r>
    </w:p>
    <w:p w14:paraId="6646445A" w14:textId="4AC8EB5A" w:rsidR="00BE06C4" w:rsidRPr="00477596" w:rsidRDefault="00BE06C4" w:rsidP="00BE06C4">
      <w:pPr>
        <w:ind w:firstLine="420"/>
        <w:rPr>
          <w:color w:val="7030A0"/>
        </w:rPr>
      </w:pPr>
      <w:r w:rsidRPr="00477596">
        <w:t xml:space="preserve">RP - </w:t>
      </w:r>
      <w:r w:rsidRPr="00477596">
        <w:t>测距阶段应包括</w:t>
      </w:r>
      <w:r w:rsidRPr="00477596">
        <w:t>RIP</w:t>
      </w:r>
      <w:r w:rsidRPr="00477596">
        <w:t>、</w:t>
      </w:r>
      <w:r w:rsidRPr="00477596">
        <w:t>RRP</w:t>
      </w:r>
      <w:r w:rsidRPr="00477596">
        <w:t>，并且可能包含</w:t>
      </w:r>
      <w:r w:rsidRPr="00477596">
        <w:t>RFP</w:t>
      </w:r>
      <w:r w:rsidRPr="00477596">
        <w:t>。</w:t>
      </w:r>
      <w:r w:rsidRPr="00477596">
        <w:t xml:space="preserve"> RCP - </w:t>
      </w:r>
      <w:r w:rsidRPr="00477596">
        <w:t>测距控制阶段，在这个阶段控制器发送控制消息（</w:t>
      </w:r>
      <w:r w:rsidRPr="00477596">
        <w:t>CM</w:t>
      </w:r>
      <w:r w:rsidRPr="00477596">
        <w:t>）。</w:t>
      </w:r>
      <w:r w:rsidRPr="00477596">
        <w:t xml:space="preserve"> RIP - </w:t>
      </w:r>
      <w:r w:rsidRPr="00477596">
        <w:t>测距初始化阶段，在这个阶段发起器向响应器发送测距初始化消息（</w:t>
      </w:r>
      <w:r w:rsidRPr="00477596">
        <w:t>RIM</w:t>
      </w:r>
      <w:r w:rsidRPr="00477596">
        <w:t>）。</w:t>
      </w:r>
      <w:r w:rsidRPr="00477596">
        <w:t xml:space="preserve"> RRP - </w:t>
      </w:r>
      <w:r w:rsidRPr="00477596">
        <w:t>测距响应阶段，在这个阶段响应器向发起器发送测距响应消息（</w:t>
      </w:r>
      <w:r w:rsidRPr="00477596">
        <w:t>RRM</w:t>
      </w:r>
      <w:r w:rsidRPr="00477596">
        <w:t>）。</w:t>
      </w:r>
      <w:r w:rsidRPr="00477596">
        <w:t xml:space="preserve"> RFP - </w:t>
      </w:r>
      <w:r w:rsidRPr="00477596">
        <w:t>测距最终阶段，在这个阶段发起器向响应器发送测距最终消息（</w:t>
      </w:r>
      <w:r w:rsidRPr="00477596">
        <w:t>RFM</w:t>
      </w:r>
      <w:r w:rsidRPr="00477596">
        <w:t>），此阶段仅适用于</w:t>
      </w:r>
      <w:r w:rsidRPr="00477596">
        <w:t>DS-TWR</w:t>
      </w:r>
      <w:r w:rsidRPr="00477596">
        <w:t>测距。</w:t>
      </w:r>
      <w:r w:rsidRPr="00477596">
        <w:t xml:space="preserve"> </w:t>
      </w:r>
      <w:r w:rsidRPr="00477596">
        <w:rPr>
          <w:color w:val="7030A0"/>
        </w:rPr>
        <w:t xml:space="preserve">MRP - </w:t>
      </w:r>
      <w:r w:rsidRPr="00477596">
        <w:rPr>
          <w:color w:val="7030A0"/>
        </w:rPr>
        <w:t>测量报告阶段，在此阶段参与的</w:t>
      </w:r>
      <w:r w:rsidRPr="00477596">
        <w:rPr>
          <w:color w:val="7030A0"/>
        </w:rPr>
        <w:t>FiRa</w:t>
      </w:r>
      <w:r w:rsidRPr="00477596">
        <w:rPr>
          <w:color w:val="7030A0"/>
        </w:rPr>
        <w:t>设备交换测距信息和相关服务信息。</w:t>
      </w:r>
    </w:p>
    <w:p w14:paraId="5786ECE3" w14:textId="6AE20D0F" w:rsidR="00BE06C4" w:rsidRPr="00477596" w:rsidRDefault="00BE06C4" w:rsidP="00BE06C4">
      <w:pPr>
        <w:ind w:firstLine="420"/>
      </w:pPr>
      <w:r w:rsidRPr="00477596">
        <w:t xml:space="preserve">CM - </w:t>
      </w:r>
      <w:r w:rsidRPr="00C2297B">
        <w:rPr>
          <w:color w:val="FF0000"/>
        </w:rPr>
        <w:t>控制消息是由控制器在测距轮询的第一个时隙中传输的</w:t>
      </w:r>
      <w:r w:rsidRPr="00477596">
        <w:t>。</w:t>
      </w:r>
      <w:r w:rsidRPr="00477596">
        <w:t xml:space="preserve"> RIM - </w:t>
      </w:r>
      <w:r w:rsidRPr="00477596">
        <w:t>测距初始化消息是由发起器向响应器传输的。</w:t>
      </w:r>
      <w:r w:rsidRPr="00477596">
        <w:t xml:space="preserve"> RRM - </w:t>
      </w:r>
      <w:r w:rsidRPr="00477596">
        <w:t>测距响应消息是由响应器向发起器传输的。</w:t>
      </w:r>
      <w:r w:rsidRPr="00477596">
        <w:t xml:space="preserve"> RFM - </w:t>
      </w:r>
      <w:r w:rsidRPr="00477596">
        <w:t>测距最终消息是由发起器向响应器传输的。</w:t>
      </w:r>
      <w:r w:rsidRPr="00477596">
        <w:t xml:space="preserve"> </w:t>
      </w:r>
      <w:r w:rsidRPr="00477596">
        <w:rPr>
          <w:color w:val="7030A0"/>
        </w:rPr>
        <w:t xml:space="preserve">MRM - </w:t>
      </w:r>
      <w:r w:rsidRPr="00477596">
        <w:rPr>
          <w:color w:val="7030A0"/>
        </w:rPr>
        <w:t>测量报告消息是由</w:t>
      </w:r>
      <w:r w:rsidRPr="00477596">
        <w:rPr>
          <w:color w:val="7030A0"/>
        </w:rPr>
        <w:t>FiRa</w:t>
      </w:r>
      <w:r w:rsidRPr="00477596">
        <w:rPr>
          <w:color w:val="7030A0"/>
        </w:rPr>
        <w:t>设备传输的，用于交换测量信息</w:t>
      </w:r>
      <w:r w:rsidRPr="00477596">
        <w:t>。</w:t>
      </w:r>
      <w:r w:rsidRPr="00477596">
        <w:t xml:space="preserve"> RRRM - </w:t>
      </w:r>
      <w:r w:rsidRPr="00477596">
        <w:t>测距结果报告消息是由</w:t>
      </w:r>
      <w:r w:rsidRPr="00477596">
        <w:t>FiRa</w:t>
      </w:r>
      <w:r w:rsidRPr="00477596">
        <w:t>设备在</w:t>
      </w:r>
      <w:r w:rsidRPr="00477596">
        <w:t>MRP</w:t>
      </w:r>
      <w:r w:rsidRPr="00477596">
        <w:t>中传输的。</w:t>
      </w:r>
      <w:r w:rsidRPr="00477596">
        <w:t xml:space="preserve"> CRUM - </w:t>
      </w:r>
      <w:r w:rsidRPr="00477596">
        <w:t>控制更新消息是由控制器在</w:t>
      </w:r>
      <w:r w:rsidRPr="00477596">
        <w:t>MRP</w:t>
      </w:r>
      <w:r w:rsidRPr="00477596">
        <w:t>中传输的。当存在时，这应该是测距轮询中的最后一个测距时隙。</w:t>
      </w:r>
    </w:p>
    <w:p w14:paraId="6D99F2EB" w14:textId="4BA54523" w:rsidR="0090107C" w:rsidRPr="00477596" w:rsidRDefault="0090107C" w:rsidP="00BE06C4">
      <w:pPr>
        <w:ind w:firstLine="420"/>
      </w:pPr>
      <w:r w:rsidRPr="00477596">
        <w:t>每个测距轮询可能由一个</w:t>
      </w:r>
      <w:r w:rsidRPr="00477596">
        <w:t>RCP</w:t>
      </w:r>
      <w:r w:rsidRPr="00477596">
        <w:t>、一个</w:t>
      </w:r>
      <w:r w:rsidRPr="00477596">
        <w:t>RP</w:t>
      </w:r>
      <w:r w:rsidRPr="00477596">
        <w:t>和一个</w:t>
      </w:r>
      <w:r w:rsidRPr="00477596">
        <w:t>MRP</w:t>
      </w:r>
      <w:r w:rsidRPr="00477596">
        <w:t>组成，其中每个阶段可能由多个测距时隙组成。对于某些测距轮询的使用，可能可以合并一些阶段。</w:t>
      </w:r>
      <w:r w:rsidRPr="00477596">
        <w:rPr>
          <w:color w:val="FF0000"/>
        </w:rPr>
        <w:t>当控制器和发起器在测距轮询中是同一个</w:t>
      </w:r>
      <w:r w:rsidRPr="00477596">
        <w:rPr>
          <w:color w:val="FF0000"/>
        </w:rPr>
        <w:t>FiRa</w:t>
      </w:r>
      <w:r w:rsidRPr="00477596">
        <w:rPr>
          <w:color w:val="FF0000"/>
        </w:rPr>
        <w:t>设备时，那么</w:t>
      </w:r>
      <w:r w:rsidRPr="00477596">
        <w:rPr>
          <w:color w:val="FF0000"/>
        </w:rPr>
        <w:t>RCP</w:t>
      </w:r>
      <w:r w:rsidRPr="00477596">
        <w:rPr>
          <w:color w:val="FF0000"/>
        </w:rPr>
        <w:t>和</w:t>
      </w:r>
      <w:r w:rsidRPr="00477596">
        <w:rPr>
          <w:color w:val="FF0000"/>
        </w:rPr>
        <w:t>RIP</w:t>
      </w:r>
      <w:r w:rsidRPr="00477596">
        <w:rPr>
          <w:color w:val="FF0000"/>
        </w:rPr>
        <w:t>可以合并为一个单独的阶段</w:t>
      </w:r>
      <w:r w:rsidRPr="00477596">
        <w:t>。</w:t>
      </w:r>
    </w:p>
    <w:p w14:paraId="45B7F0EE" w14:textId="71937A24" w:rsidR="00624CEC" w:rsidRPr="00477596" w:rsidRDefault="00624CEC" w:rsidP="00624CEC">
      <w:pPr>
        <w:pStyle w:val="4"/>
      </w:pPr>
      <w:r w:rsidRPr="00477596">
        <w:rPr>
          <w:rFonts w:hint="eastAsia"/>
        </w:rPr>
        <w:t>竞争测距模式</w:t>
      </w:r>
    </w:p>
    <w:p w14:paraId="06DD64DA" w14:textId="768E0104" w:rsidR="00624CEC" w:rsidRPr="00477596" w:rsidRDefault="00624CEC" w:rsidP="00624CEC">
      <w:pPr>
        <w:ind w:firstLine="420"/>
      </w:pPr>
      <w:r w:rsidRPr="00477596">
        <w:rPr>
          <w:rFonts w:hint="eastAsia"/>
        </w:rPr>
        <w:t>竞争测距往往在不知道谁会参与的情况下使用，所以这种模式下的控制器和发起者通常为同一个设备。</w:t>
      </w:r>
    </w:p>
    <w:p w14:paraId="6ACC1F36" w14:textId="77777777" w:rsidR="0030788E" w:rsidRPr="00477596" w:rsidRDefault="0030788E" w:rsidP="00624CEC">
      <w:pPr>
        <w:ind w:firstLine="420"/>
      </w:pPr>
    </w:p>
    <w:p w14:paraId="403C4FEB" w14:textId="77777777" w:rsidR="00624CEC" w:rsidRPr="00477596" w:rsidRDefault="00624CEC">
      <w:pPr>
        <w:pStyle w:val="a4"/>
        <w:numPr>
          <w:ilvl w:val="0"/>
          <w:numId w:val="16"/>
        </w:numPr>
        <w:ind w:firstLineChars="0"/>
        <w:rPr>
          <w:b/>
          <w:bCs/>
        </w:rPr>
      </w:pPr>
      <w:r w:rsidRPr="00477596">
        <w:rPr>
          <w:rFonts w:hint="eastAsia"/>
          <w:b/>
          <w:bCs/>
        </w:rPr>
        <w:t>在</w:t>
      </w:r>
      <w:r w:rsidRPr="00477596">
        <w:rPr>
          <w:rFonts w:hint="eastAsia"/>
          <w:b/>
          <w:bCs/>
        </w:rPr>
        <w:t>SS-TWR</w:t>
      </w:r>
      <w:r w:rsidRPr="00477596">
        <w:rPr>
          <w:rFonts w:hint="eastAsia"/>
          <w:b/>
          <w:bCs/>
        </w:rPr>
        <w:t>测距方案中。</w:t>
      </w:r>
    </w:p>
    <w:p w14:paraId="49579DFB" w14:textId="395A5667" w:rsidR="00624CEC" w:rsidRPr="00477596" w:rsidRDefault="00624CEC" w:rsidP="00BE06C4">
      <w:pPr>
        <w:ind w:firstLine="420"/>
      </w:pPr>
      <w:r w:rsidRPr="00477596">
        <w:rPr>
          <w:rFonts w:hint="eastAsia"/>
        </w:rPr>
        <w:t>首先，若控制器和发起者是同一个设备，那么</w:t>
      </w:r>
      <w:r w:rsidRPr="00477596">
        <w:rPr>
          <w:rFonts w:hint="eastAsia"/>
        </w:rPr>
        <w:t>CM</w:t>
      </w:r>
      <w:r w:rsidRPr="00477596">
        <w:rPr>
          <w:rFonts w:hint="eastAsia"/>
        </w:rPr>
        <w:t>和</w:t>
      </w:r>
      <w:r w:rsidRPr="00477596">
        <w:rPr>
          <w:rFonts w:hint="eastAsia"/>
        </w:rPr>
        <w:t>RIM</w:t>
      </w:r>
      <w:r w:rsidRPr="00477596">
        <w:rPr>
          <w:rFonts w:hint="eastAsia"/>
        </w:rPr>
        <w:t>将会合并</w:t>
      </w:r>
      <w:r w:rsidR="00785BE7" w:rsidRPr="00477596">
        <w:rPr>
          <w:rFonts w:hint="eastAsia"/>
        </w:rPr>
        <w:t>（</w:t>
      </w:r>
      <w:r w:rsidR="00785BE7" w:rsidRPr="00477596">
        <w:rPr>
          <w:rFonts w:hint="eastAsia"/>
        </w:rPr>
        <w:t>CM</w:t>
      </w:r>
      <w:r w:rsidR="00785BE7" w:rsidRPr="00477596">
        <w:rPr>
          <w:rFonts w:hint="eastAsia"/>
        </w:rPr>
        <w:t>用于通知后续的</w:t>
      </w:r>
      <w:r w:rsidR="00785BE7" w:rsidRPr="00477596">
        <w:rPr>
          <w:rFonts w:hint="eastAsia"/>
        </w:rPr>
        <w:t>CAP</w:t>
      </w:r>
      <w:r w:rsidR="00785BE7" w:rsidRPr="00477596">
        <w:rPr>
          <w:rFonts w:hint="eastAsia"/>
        </w:rPr>
        <w:t>有多少</w:t>
      </w:r>
      <w:r w:rsidR="00785BE7" w:rsidRPr="00477596">
        <w:rPr>
          <w:rFonts w:hint="eastAsia"/>
        </w:rPr>
        <w:t>Slot</w:t>
      </w:r>
      <w:r w:rsidR="00785BE7" w:rsidRPr="00477596">
        <w:rPr>
          <w:rFonts w:hint="eastAsia"/>
        </w:rPr>
        <w:t>）</w:t>
      </w:r>
      <w:r w:rsidRPr="00477596">
        <w:rPr>
          <w:rFonts w:hint="eastAsia"/>
        </w:rPr>
        <w:t>；其次，</w:t>
      </w:r>
      <w:r w:rsidRPr="00477596">
        <w:rPr>
          <w:rFonts w:hint="eastAsia"/>
        </w:rPr>
        <w:t>SS-TWR</w:t>
      </w:r>
      <w:r w:rsidRPr="00477596">
        <w:rPr>
          <w:rFonts w:hint="eastAsia"/>
        </w:rPr>
        <w:t>方案没有</w:t>
      </w:r>
      <w:r w:rsidRPr="00477596">
        <w:rPr>
          <w:rFonts w:hint="eastAsia"/>
        </w:rPr>
        <w:t>RFM</w:t>
      </w:r>
      <w:r w:rsidRPr="00477596">
        <w:rPr>
          <w:rFonts w:hint="eastAsia"/>
        </w:rPr>
        <w:t>阶段；再次，若将</w:t>
      </w:r>
      <w:r w:rsidRPr="00477596">
        <w:rPr>
          <w:rFonts w:hint="eastAsia"/>
        </w:rPr>
        <w:t>RFRAME</w:t>
      </w:r>
      <w:r w:rsidRPr="00477596">
        <w:rPr>
          <w:rFonts w:hint="eastAsia"/>
        </w:rPr>
        <w:t>配置为</w:t>
      </w:r>
      <w:r w:rsidRPr="00477596">
        <w:rPr>
          <w:rFonts w:hint="eastAsia"/>
        </w:rPr>
        <w:t>SP1</w:t>
      </w:r>
      <w:r w:rsidRPr="00477596">
        <w:rPr>
          <w:rFonts w:hint="eastAsia"/>
        </w:rPr>
        <w:t>，那么</w:t>
      </w:r>
      <w:r w:rsidRPr="00477596">
        <w:rPr>
          <w:rFonts w:hint="eastAsia"/>
        </w:rPr>
        <w:t>RRM</w:t>
      </w:r>
      <w:r w:rsidRPr="00477596">
        <w:rPr>
          <w:rFonts w:hint="eastAsia"/>
        </w:rPr>
        <w:t>中将会携带</w:t>
      </w:r>
      <w:r w:rsidRPr="00477596">
        <w:rPr>
          <w:rFonts w:hint="eastAsia"/>
        </w:rPr>
        <w:t>MRM Type3</w:t>
      </w:r>
      <w:r w:rsidRPr="00477596">
        <w:rPr>
          <w:rFonts w:hint="eastAsia"/>
        </w:rPr>
        <w:t>（若是</w:t>
      </w:r>
      <w:r w:rsidRPr="00477596">
        <w:rPr>
          <w:rFonts w:hint="eastAsia"/>
        </w:rPr>
        <w:t>DS-TWR</w:t>
      </w:r>
      <w:r w:rsidRPr="00477596">
        <w:rPr>
          <w:rFonts w:hint="eastAsia"/>
        </w:rPr>
        <w:t>方案则携带</w:t>
      </w:r>
      <w:r w:rsidRPr="00477596">
        <w:rPr>
          <w:rFonts w:hint="eastAsia"/>
        </w:rPr>
        <w:t>MRM Type2</w:t>
      </w:r>
      <w:r w:rsidRPr="00477596">
        <w:rPr>
          <w:rFonts w:hint="eastAsia"/>
        </w:rPr>
        <w:t>）</w:t>
      </w:r>
      <w:r w:rsidRPr="00477596">
        <w:rPr>
          <w:rFonts w:hint="eastAsia"/>
        </w:rPr>
        <w:t>.</w:t>
      </w:r>
    </w:p>
    <w:p w14:paraId="01EFD180" w14:textId="069855CB" w:rsidR="00624CEC" w:rsidRPr="00477596" w:rsidRDefault="00624CEC" w:rsidP="00624CEC">
      <w:pPr>
        <w:ind w:firstLine="420"/>
        <w:jc w:val="center"/>
      </w:pPr>
      <w:r w:rsidRPr="00477596">
        <w:drawing>
          <wp:inline distT="0" distB="0" distL="0" distR="0" wp14:anchorId="0FC5D2E1" wp14:editId="71272A8D">
            <wp:extent cx="3265170" cy="803275"/>
            <wp:effectExtent l="0" t="0" r="0" b="0"/>
            <wp:docPr id="19702212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5170" cy="803275"/>
                    </a:xfrm>
                    <a:prstGeom prst="rect">
                      <a:avLst/>
                    </a:prstGeom>
                    <a:noFill/>
                    <a:ln>
                      <a:noFill/>
                    </a:ln>
                  </pic:spPr>
                </pic:pic>
              </a:graphicData>
            </a:graphic>
          </wp:inline>
        </w:drawing>
      </w:r>
    </w:p>
    <w:p w14:paraId="75C382CB" w14:textId="30E02C93" w:rsidR="008373AF" w:rsidRPr="00477596" w:rsidRDefault="00624CEC" w:rsidP="008373AF">
      <w:pPr>
        <w:ind w:firstLine="420"/>
      </w:pPr>
      <w:r w:rsidRPr="00477596">
        <w:rPr>
          <w:rFonts w:hint="eastAsia"/>
        </w:rPr>
        <w:t>如上图，</w:t>
      </w:r>
      <w:r w:rsidR="00785BE7" w:rsidRPr="00477596">
        <w:rPr>
          <w:rFonts w:hint="eastAsia"/>
        </w:rPr>
        <w:t>每一个响应者在</w:t>
      </w:r>
      <w:r w:rsidR="00785BE7" w:rsidRPr="00477596">
        <w:rPr>
          <w:rFonts w:hint="eastAsia"/>
        </w:rPr>
        <w:t>CAP Slot</w:t>
      </w:r>
      <w:r w:rsidR="00785BE7" w:rsidRPr="00477596">
        <w:rPr>
          <w:rFonts w:hint="eastAsia"/>
        </w:rPr>
        <w:t>中选择一个回复</w:t>
      </w:r>
      <w:r w:rsidR="00785BE7" w:rsidRPr="00477596">
        <w:rPr>
          <w:rFonts w:hint="eastAsia"/>
        </w:rPr>
        <w:t>RRM</w:t>
      </w:r>
      <w:r w:rsidR="00785BE7" w:rsidRPr="00477596">
        <w:rPr>
          <w:rFonts w:hint="eastAsia"/>
        </w:rPr>
        <w:t>（这里可能会涉及冲突处理），需要保证每个</w:t>
      </w:r>
      <w:r w:rsidR="00785BE7" w:rsidRPr="00477596">
        <w:rPr>
          <w:rFonts w:hint="eastAsia"/>
        </w:rPr>
        <w:t>slot</w:t>
      </w:r>
      <w:r w:rsidR="00785BE7" w:rsidRPr="00477596">
        <w:rPr>
          <w:rFonts w:hint="eastAsia"/>
        </w:rPr>
        <w:t>被选择到的概率相当。</w:t>
      </w:r>
    </w:p>
    <w:p w14:paraId="56C37AEC" w14:textId="1425FA70" w:rsidR="00785BE7" w:rsidRPr="00477596" w:rsidRDefault="00785BE7" w:rsidP="008373AF">
      <w:pPr>
        <w:ind w:firstLine="420"/>
      </w:pPr>
      <w:r w:rsidRPr="00477596">
        <w:rPr>
          <w:rFonts w:hint="eastAsia"/>
        </w:rPr>
        <w:t>在该方案中，一个测距轮在</w:t>
      </w:r>
      <w:r w:rsidRPr="00477596">
        <w:rPr>
          <w:rFonts w:hint="eastAsia"/>
        </w:rPr>
        <w:t>RIM</w:t>
      </w:r>
      <w:r w:rsidRPr="00477596">
        <w:rPr>
          <w:rFonts w:hint="eastAsia"/>
        </w:rPr>
        <w:t>开始，在</w:t>
      </w:r>
      <w:r w:rsidRPr="00477596">
        <w:rPr>
          <w:rFonts w:hint="eastAsia"/>
        </w:rPr>
        <w:t>CAP</w:t>
      </w:r>
      <w:r w:rsidRPr="00477596">
        <w:rPr>
          <w:rFonts w:hint="eastAsia"/>
        </w:rPr>
        <w:t>的最后一个</w:t>
      </w:r>
      <w:r w:rsidRPr="00477596">
        <w:rPr>
          <w:rFonts w:hint="eastAsia"/>
        </w:rPr>
        <w:t>slot</w:t>
      </w:r>
      <w:r w:rsidRPr="00477596">
        <w:rPr>
          <w:rFonts w:hint="eastAsia"/>
        </w:rPr>
        <w:t>结束。（没有</w:t>
      </w:r>
      <w:r w:rsidRPr="00477596">
        <w:rPr>
          <w:rFonts w:hint="eastAsia"/>
        </w:rPr>
        <w:t>MRP</w:t>
      </w:r>
      <w:r w:rsidRPr="00477596">
        <w:rPr>
          <w:rFonts w:hint="eastAsia"/>
        </w:rPr>
        <w:t>，待确认）</w:t>
      </w:r>
    </w:p>
    <w:p w14:paraId="03BA210F" w14:textId="77777777" w:rsidR="0030788E" w:rsidRPr="00477596" w:rsidRDefault="0030788E" w:rsidP="008373AF">
      <w:pPr>
        <w:ind w:firstLine="420"/>
      </w:pPr>
    </w:p>
    <w:p w14:paraId="6B53DF67" w14:textId="30CD935A" w:rsidR="00785BE7" w:rsidRPr="00477596" w:rsidRDefault="00785BE7">
      <w:pPr>
        <w:pStyle w:val="a4"/>
        <w:numPr>
          <w:ilvl w:val="0"/>
          <w:numId w:val="16"/>
        </w:numPr>
        <w:ind w:firstLineChars="0"/>
        <w:rPr>
          <w:b/>
          <w:bCs/>
        </w:rPr>
      </w:pPr>
      <w:r w:rsidRPr="00477596">
        <w:rPr>
          <w:rFonts w:hint="eastAsia"/>
          <w:b/>
          <w:bCs/>
        </w:rPr>
        <w:t>在</w:t>
      </w:r>
      <w:r w:rsidRPr="00477596">
        <w:rPr>
          <w:rFonts w:hint="eastAsia"/>
          <w:b/>
          <w:bCs/>
        </w:rPr>
        <w:t>DS-TWR</w:t>
      </w:r>
      <w:r w:rsidRPr="00477596">
        <w:rPr>
          <w:rFonts w:hint="eastAsia"/>
          <w:b/>
          <w:bCs/>
        </w:rPr>
        <w:t>测距方案中</w:t>
      </w:r>
    </w:p>
    <w:p w14:paraId="4A93686C" w14:textId="54ACEBC1" w:rsidR="0030788E" w:rsidRPr="00477596" w:rsidRDefault="0030788E" w:rsidP="0030788E">
      <w:pPr>
        <w:ind w:firstLineChars="0" w:firstLine="0"/>
        <w:jc w:val="center"/>
      </w:pPr>
      <w:r w:rsidRPr="00477596">
        <w:drawing>
          <wp:inline distT="0" distB="0" distL="0" distR="0" wp14:anchorId="5B83557C" wp14:editId="2FC932C1">
            <wp:extent cx="5193030" cy="1353820"/>
            <wp:effectExtent l="0" t="0" r="7620" b="0"/>
            <wp:docPr id="10841811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3030" cy="1353820"/>
                    </a:xfrm>
                    <a:prstGeom prst="rect">
                      <a:avLst/>
                    </a:prstGeom>
                    <a:noFill/>
                    <a:ln>
                      <a:noFill/>
                    </a:ln>
                  </pic:spPr>
                </pic:pic>
              </a:graphicData>
            </a:graphic>
          </wp:inline>
        </w:drawing>
      </w:r>
    </w:p>
    <w:p w14:paraId="1BF97566" w14:textId="68F5BD58" w:rsidR="00785BE7" w:rsidRPr="00477596" w:rsidRDefault="00785BE7" w:rsidP="0030788E">
      <w:pPr>
        <w:ind w:firstLine="420"/>
      </w:pPr>
      <w:r w:rsidRPr="00477596">
        <w:rPr>
          <w:rFonts w:hint="eastAsia"/>
        </w:rPr>
        <w:t>RRP</w:t>
      </w:r>
      <w:r w:rsidRPr="00477596">
        <w:rPr>
          <w:rFonts w:hint="eastAsia"/>
        </w:rPr>
        <w:t>后面会跟随</w:t>
      </w:r>
      <w:r w:rsidRPr="00477596">
        <w:rPr>
          <w:rFonts w:hint="eastAsia"/>
        </w:rPr>
        <w:t>RFP</w:t>
      </w:r>
      <w:r w:rsidRPr="00477596">
        <w:rPr>
          <w:rFonts w:hint="eastAsia"/>
        </w:rPr>
        <w:t>和</w:t>
      </w:r>
      <w:r w:rsidRPr="00477596">
        <w:rPr>
          <w:rFonts w:hint="eastAsia"/>
        </w:rPr>
        <w:t>MRP</w:t>
      </w:r>
      <w:r w:rsidRPr="00477596">
        <w:rPr>
          <w:rFonts w:hint="eastAsia"/>
        </w:rPr>
        <w:t>。</w:t>
      </w:r>
      <w:r w:rsidR="0030788E" w:rsidRPr="00477596">
        <w:rPr>
          <w:rFonts w:hint="eastAsia"/>
        </w:rPr>
        <w:t>和</w:t>
      </w:r>
      <w:r w:rsidRPr="00477596">
        <w:rPr>
          <w:rFonts w:hint="eastAsia"/>
        </w:rPr>
        <w:t>SS-TWR</w:t>
      </w:r>
      <w:r w:rsidRPr="00477596">
        <w:rPr>
          <w:rFonts w:hint="eastAsia"/>
        </w:rPr>
        <w:t>不同的是</w:t>
      </w:r>
      <w:r w:rsidRPr="00477596">
        <w:rPr>
          <w:rFonts w:hint="eastAsia"/>
        </w:rPr>
        <w:t>RRM</w:t>
      </w:r>
      <w:r w:rsidRPr="00477596">
        <w:rPr>
          <w:rFonts w:hint="eastAsia"/>
        </w:rPr>
        <w:t>中携带的是</w:t>
      </w:r>
      <w:r w:rsidRPr="00477596">
        <w:rPr>
          <w:rFonts w:hint="eastAsia"/>
        </w:rPr>
        <w:t>MRM Type2</w:t>
      </w:r>
      <w:r w:rsidRPr="00477596">
        <w:rPr>
          <w:rFonts w:hint="eastAsia"/>
        </w:rPr>
        <w:t>，</w:t>
      </w:r>
      <w:r w:rsidRPr="00477596">
        <w:rPr>
          <w:rFonts w:hint="eastAsia"/>
        </w:rPr>
        <w:t>RFM</w:t>
      </w:r>
      <w:r w:rsidRPr="00477596">
        <w:rPr>
          <w:rFonts w:hint="eastAsia"/>
        </w:rPr>
        <w:t>中则携带</w:t>
      </w:r>
      <w:r w:rsidR="0030788E" w:rsidRPr="00477596">
        <w:rPr>
          <w:rFonts w:hint="eastAsia"/>
        </w:rPr>
        <w:t>多个</w:t>
      </w:r>
      <w:r w:rsidRPr="00477596">
        <w:rPr>
          <w:rFonts w:hint="eastAsia"/>
        </w:rPr>
        <w:t>MRM Type1</w:t>
      </w:r>
      <w:r w:rsidR="0030788E" w:rsidRPr="00477596">
        <w:rPr>
          <w:rFonts w:hint="eastAsia"/>
        </w:rPr>
        <w:t>。</w:t>
      </w:r>
      <w:r w:rsidR="0030788E" w:rsidRPr="00477596">
        <w:rPr>
          <w:rFonts w:hint="eastAsia"/>
        </w:rPr>
        <w:t>MRM1</w:t>
      </w:r>
      <w:r w:rsidR="0030788E" w:rsidRPr="00477596">
        <w:rPr>
          <w:rFonts w:hint="eastAsia"/>
        </w:rPr>
        <w:t>中规定了每个响应器的回复时间，各响应器依次回复</w:t>
      </w:r>
      <w:r w:rsidR="0030788E" w:rsidRPr="00477596">
        <w:rPr>
          <w:rFonts w:hint="eastAsia"/>
        </w:rPr>
        <w:t>RRRM</w:t>
      </w:r>
      <w:r w:rsidR="0030788E" w:rsidRPr="00477596">
        <w:rPr>
          <w:rFonts w:hint="eastAsia"/>
        </w:rPr>
        <w:t>。</w:t>
      </w:r>
    </w:p>
    <w:p w14:paraId="4BB1FB9C" w14:textId="058909C3" w:rsidR="00B621BF" w:rsidRPr="00477596" w:rsidRDefault="00B621BF" w:rsidP="00B621BF">
      <w:pPr>
        <w:pStyle w:val="4"/>
      </w:pPr>
      <w:r w:rsidRPr="00477596">
        <w:rPr>
          <w:rFonts w:hint="eastAsia"/>
        </w:rPr>
        <w:t>时间调度模式</w:t>
      </w:r>
    </w:p>
    <w:p w14:paraId="7229E95F" w14:textId="6A39B96F" w:rsidR="00B621BF" w:rsidRPr="00477596" w:rsidRDefault="00B621BF" w:rsidP="00B621BF">
      <w:pPr>
        <w:ind w:firstLine="420"/>
      </w:pPr>
      <w:r w:rsidRPr="00477596">
        <w:rPr>
          <w:rFonts w:hint="eastAsia"/>
        </w:rPr>
        <w:t>核心就是在</w:t>
      </w:r>
      <w:r w:rsidRPr="00477596">
        <w:rPr>
          <w:rFonts w:hint="eastAsia"/>
        </w:rPr>
        <w:t>RCP</w:t>
      </w:r>
      <w:r w:rsidRPr="00477596">
        <w:rPr>
          <w:rFonts w:hint="eastAsia"/>
        </w:rPr>
        <w:t>时传输</w:t>
      </w:r>
      <w:r w:rsidRPr="00477596">
        <w:rPr>
          <w:rFonts w:hint="eastAsia"/>
        </w:rPr>
        <w:t>CM</w:t>
      </w:r>
      <w:r w:rsidRPr="00477596">
        <w:rPr>
          <w:rFonts w:hint="eastAsia"/>
        </w:rPr>
        <w:t>，确定和调度测距行为。其余的参考竞争测距模式。常用在测距设备已知的场景，或是需要传输数据的场景？</w:t>
      </w:r>
    </w:p>
    <w:p w14:paraId="05A9DD25" w14:textId="77777777" w:rsidR="001117C3" w:rsidRPr="00477596" w:rsidRDefault="00B621BF" w:rsidP="001117C3">
      <w:pPr>
        <w:ind w:firstLine="420"/>
      </w:pPr>
      <w:r w:rsidRPr="00477596">
        <w:t>在时间调度模式中，数据传输可以在测距轮询期间进行，也可以在专门的数据传输阶段进行。</w:t>
      </w:r>
    </w:p>
    <w:p w14:paraId="0D48B04E" w14:textId="7CB9F99C" w:rsidR="00BF73E5" w:rsidRPr="00477596" w:rsidRDefault="00BF73E5" w:rsidP="001117C3">
      <w:pPr>
        <w:pStyle w:val="3"/>
      </w:pPr>
      <w:r w:rsidRPr="00477596">
        <w:rPr>
          <w:rFonts w:hint="eastAsia"/>
        </w:rPr>
        <w:t>测距流程</w:t>
      </w:r>
    </w:p>
    <w:p w14:paraId="2FAB63F4" w14:textId="2D0D680B" w:rsidR="00E51011" w:rsidRPr="00477596" w:rsidRDefault="00E51011" w:rsidP="00E51011">
      <w:pPr>
        <w:ind w:firstLine="420"/>
      </w:pPr>
      <w:r w:rsidRPr="00477596">
        <w:drawing>
          <wp:inline distT="0" distB="0" distL="0" distR="0" wp14:anchorId="1407F490" wp14:editId="3F86AFA7">
            <wp:extent cx="4643120" cy="2325370"/>
            <wp:effectExtent l="0" t="0" r="5080" b="0"/>
            <wp:docPr id="1281933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3120" cy="2325370"/>
                    </a:xfrm>
                    <a:prstGeom prst="rect">
                      <a:avLst/>
                    </a:prstGeom>
                    <a:noFill/>
                    <a:ln>
                      <a:noFill/>
                    </a:ln>
                  </pic:spPr>
                </pic:pic>
              </a:graphicData>
            </a:graphic>
          </wp:inline>
        </w:drawing>
      </w:r>
    </w:p>
    <w:p w14:paraId="03569567" w14:textId="77777777" w:rsidR="006916CB" w:rsidRPr="00477596" w:rsidRDefault="006916CB">
      <w:pPr>
        <w:pStyle w:val="a4"/>
        <w:numPr>
          <w:ilvl w:val="0"/>
          <w:numId w:val="14"/>
        </w:numPr>
        <w:ind w:firstLineChars="0"/>
        <w:rPr>
          <w:b/>
          <w:bCs/>
        </w:rPr>
      </w:pPr>
      <w:r w:rsidRPr="00477596">
        <w:rPr>
          <w:b/>
          <w:bCs/>
        </w:rPr>
        <w:t>控制阶段（</w:t>
      </w:r>
      <w:r w:rsidRPr="00477596">
        <w:rPr>
          <w:b/>
          <w:bCs/>
        </w:rPr>
        <w:t>Control Phase, CP</w:t>
      </w:r>
      <w:r w:rsidRPr="00477596">
        <w:rPr>
          <w:b/>
          <w:bCs/>
        </w:rPr>
        <w:t>）</w:t>
      </w:r>
      <w:r w:rsidRPr="00477596">
        <w:rPr>
          <w:b/>
          <w:bCs/>
        </w:rPr>
        <w:t>:</w:t>
      </w:r>
    </w:p>
    <w:p w14:paraId="2BAE4000" w14:textId="77777777" w:rsidR="006916CB" w:rsidRPr="00477596" w:rsidRDefault="006916CB" w:rsidP="006916CB">
      <w:pPr>
        <w:ind w:firstLine="420"/>
      </w:pPr>
      <w:r w:rsidRPr="00477596">
        <w:t>特点：这个阶段由控制器（</w:t>
      </w:r>
      <w:r w:rsidRPr="00477596">
        <w:t>Controller</w:t>
      </w:r>
      <w:r w:rsidRPr="00477596">
        <w:t>）发起，用于配置测距参数和调度设备。</w:t>
      </w:r>
    </w:p>
    <w:p w14:paraId="56DA0096" w14:textId="77777777" w:rsidR="006916CB" w:rsidRPr="00477596" w:rsidRDefault="006916CB" w:rsidP="006916CB">
      <w:pPr>
        <w:ind w:firstLine="420"/>
      </w:pPr>
      <w:r w:rsidRPr="00477596">
        <w:t>使用的消息类型：控制消息（</w:t>
      </w:r>
      <w:r w:rsidRPr="00477596">
        <w:t>Control Message, CM</w:t>
      </w:r>
      <w:r w:rsidRPr="00477596">
        <w:t>）。</w:t>
      </w:r>
    </w:p>
    <w:p w14:paraId="04556A5D" w14:textId="77777777" w:rsidR="006916CB" w:rsidRPr="00477596" w:rsidRDefault="006916CB">
      <w:pPr>
        <w:pStyle w:val="a4"/>
        <w:numPr>
          <w:ilvl w:val="0"/>
          <w:numId w:val="14"/>
        </w:numPr>
        <w:ind w:firstLineChars="0"/>
        <w:rPr>
          <w:b/>
          <w:bCs/>
        </w:rPr>
      </w:pPr>
      <w:r w:rsidRPr="00477596">
        <w:rPr>
          <w:b/>
          <w:bCs/>
        </w:rPr>
        <w:t>测距初始化阶段（</w:t>
      </w:r>
      <w:r w:rsidRPr="00477596">
        <w:rPr>
          <w:b/>
          <w:bCs/>
        </w:rPr>
        <w:t>Ranging Initiation Phase, RIP</w:t>
      </w:r>
      <w:r w:rsidRPr="00477596">
        <w:rPr>
          <w:b/>
          <w:bCs/>
        </w:rPr>
        <w:t>）</w:t>
      </w:r>
      <w:r w:rsidRPr="00477596">
        <w:rPr>
          <w:b/>
          <w:bCs/>
        </w:rPr>
        <w:t>:</w:t>
      </w:r>
    </w:p>
    <w:p w14:paraId="5BDE2C87" w14:textId="77777777" w:rsidR="006916CB" w:rsidRPr="00477596" w:rsidRDefault="006916CB" w:rsidP="006916CB">
      <w:pPr>
        <w:ind w:firstLine="420"/>
      </w:pPr>
      <w:r w:rsidRPr="00477596">
        <w:t>特点：初始化测距过程，通常由发起方（</w:t>
      </w:r>
      <w:r w:rsidRPr="00477596">
        <w:t>Initiator</w:t>
      </w:r>
      <w:r w:rsidRPr="00477596">
        <w:t>）发送测距初始化消息给响应方（</w:t>
      </w:r>
      <w:r w:rsidRPr="00477596">
        <w:t>Responder</w:t>
      </w:r>
      <w:r w:rsidRPr="00477596">
        <w:t>）。</w:t>
      </w:r>
    </w:p>
    <w:p w14:paraId="755F2077" w14:textId="77777777" w:rsidR="006916CB" w:rsidRPr="00477596" w:rsidRDefault="006916CB" w:rsidP="006916CB">
      <w:pPr>
        <w:ind w:firstLine="420"/>
      </w:pPr>
      <w:r w:rsidRPr="00477596">
        <w:t>使用的消息类型：测距初始化消息（</w:t>
      </w:r>
      <w:r w:rsidRPr="00477596">
        <w:t>Ranging Initiation Message, RIM</w:t>
      </w:r>
      <w:r w:rsidRPr="00477596">
        <w:t>）。</w:t>
      </w:r>
    </w:p>
    <w:p w14:paraId="5D6D64DF" w14:textId="77777777" w:rsidR="006916CB" w:rsidRPr="00477596" w:rsidRDefault="006916CB">
      <w:pPr>
        <w:pStyle w:val="a4"/>
        <w:numPr>
          <w:ilvl w:val="0"/>
          <w:numId w:val="14"/>
        </w:numPr>
        <w:ind w:firstLineChars="0"/>
        <w:rPr>
          <w:b/>
          <w:bCs/>
        </w:rPr>
      </w:pPr>
      <w:r w:rsidRPr="00477596">
        <w:rPr>
          <w:b/>
          <w:bCs/>
        </w:rPr>
        <w:t>测距响应阶段（</w:t>
      </w:r>
      <w:r w:rsidRPr="00477596">
        <w:rPr>
          <w:b/>
          <w:bCs/>
        </w:rPr>
        <w:t>Ranging Response Phase, RRP</w:t>
      </w:r>
      <w:r w:rsidRPr="00477596">
        <w:rPr>
          <w:b/>
          <w:bCs/>
        </w:rPr>
        <w:t>）</w:t>
      </w:r>
      <w:r w:rsidRPr="00477596">
        <w:rPr>
          <w:b/>
          <w:bCs/>
        </w:rPr>
        <w:t>:</w:t>
      </w:r>
    </w:p>
    <w:p w14:paraId="48C3B1BA" w14:textId="77777777" w:rsidR="006916CB" w:rsidRPr="00477596" w:rsidRDefault="006916CB" w:rsidP="006916CB">
      <w:pPr>
        <w:ind w:firstLine="420"/>
      </w:pPr>
      <w:r w:rsidRPr="00477596">
        <w:t>特点：响应方接收到</w:t>
      </w:r>
      <w:r w:rsidRPr="00477596">
        <w:t>RIM</w:t>
      </w:r>
      <w:r w:rsidRPr="00477596">
        <w:t>后，回复测距响应消息，包含时间戳信息。</w:t>
      </w:r>
    </w:p>
    <w:p w14:paraId="168609EF" w14:textId="77777777" w:rsidR="006916CB" w:rsidRPr="00477596" w:rsidRDefault="006916CB" w:rsidP="006916CB">
      <w:pPr>
        <w:ind w:firstLine="420"/>
      </w:pPr>
      <w:r w:rsidRPr="00477596">
        <w:t>使用的消息类型：测距响应消息（</w:t>
      </w:r>
      <w:r w:rsidRPr="00477596">
        <w:t>Ranging Response Message, RRM</w:t>
      </w:r>
      <w:r w:rsidRPr="00477596">
        <w:t>）。</w:t>
      </w:r>
    </w:p>
    <w:p w14:paraId="2F37D5BD" w14:textId="479C365C" w:rsidR="006916CB" w:rsidRPr="00477596" w:rsidRDefault="006916CB">
      <w:pPr>
        <w:pStyle w:val="a4"/>
        <w:numPr>
          <w:ilvl w:val="0"/>
          <w:numId w:val="14"/>
        </w:numPr>
        <w:ind w:firstLineChars="0"/>
        <w:rPr>
          <w:b/>
          <w:bCs/>
        </w:rPr>
      </w:pPr>
      <w:r w:rsidRPr="00477596">
        <w:rPr>
          <w:b/>
          <w:bCs/>
        </w:rPr>
        <w:t>测距最终阶段（</w:t>
      </w:r>
      <w:r w:rsidRPr="00477596">
        <w:rPr>
          <w:b/>
          <w:bCs/>
        </w:rPr>
        <w:t>Ranging Final Phase, RFP</w:t>
      </w:r>
      <w:r w:rsidRPr="00477596">
        <w:rPr>
          <w:b/>
          <w:bCs/>
        </w:rPr>
        <w:t>）</w:t>
      </w:r>
      <w:r w:rsidRPr="00477596">
        <w:rPr>
          <w:b/>
          <w:bCs/>
        </w:rPr>
        <w:t xml:space="preserve"> (</w:t>
      </w:r>
      <w:r w:rsidRPr="00477596">
        <w:rPr>
          <w:b/>
          <w:bCs/>
        </w:rPr>
        <w:t>仅用于</w:t>
      </w:r>
      <w:r w:rsidRPr="00477596">
        <w:rPr>
          <w:b/>
          <w:bCs/>
        </w:rPr>
        <w:t>DSTWR):</w:t>
      </w:r>
    </w:p>
    <w:p w14:paraId="0C0F8B2E" w14:textId="58430744" w:rsidR="006916CB" w:rsidRPr="00477596" w:rsidRDefault="006916CB" w:rsidP="006916CB">
      <w:pPr>
        <w:ind w:firstLine="420"/>
      </w:pPr>
      <w:r w:rsidRPr="00477596">
        <w:lastRenderedPageBreak/>
        <w:t>特点：在双向测距（</w:t>
      </w:r>
      <w:r w:rsidRPr="00477596">
        <w:t>DoubleSided TwoWay Ranging, DSTWR</w:t>
      </w:r>
      <w:r w:rsidRPr="00477596">
        <w:t>）中，发起方接收到</w:t>
      </w:r>
      <w:r w:rsidRPr="00477596">
        <w:t>RRM</w:t>
      </w:r>
      <w:r w:rsidRPr="00477596">
        <w:t>后，发送最终测距消息以完成测距过程。</w:t>
      </w:r>
    </w:p>
    <w:p w14:paraId="4B5B1D2E" w14:textId="77777777" w:rsidR="006916CB" w:rsidRPr="00477596" w:rsidRDefault="006916CB" w:rsidP="006916CB">
      <w:pPr>
        <w:ind w:firstLine="420"/>
      </w:pPr>
      <w:r w:rsidRPr="00477596">
        <w:t>使用的消息类型：测距最终消息（</w:t>
      </w:r>
      <w:r w:rsidRPr="00477596">
        <w:t>Ranging Final Message, RFM</w:t>
      </w:r>
      <w:r w:rsidRPr="00477596">
        <w:t>）。</w:t>
      </w:r>
    </w:p>
    <w:p w14:paraId="017B53C4" w14:textId="77777777" w:rsidR="006916CB" w:rsidRPr="00477596" w:rsidRDefault="006916CB">
      <w:pPr>
        <w:pStyle w:val="a4"/>
        <w:numPr>
          <w:ilvl w:val="0"/>
          <w:numId w:val="14"/>
        </w:numPr>
        <w:ind w:firstLineChars="0"/>
        <w:rPr>
          <w:b/>
          <w:bCs/>
        </w:rPr>
      </w:pPr>
      <w:r w:rsidRPr="00477596">
        <w:rPr>
          <w:b/>
          <w:bCs/>
        </w:rPr>
        <w:t>测量报告阶段（</w:t>
      </w:r>
      <w:r w:rsidRPr="00477596">
        <w:rPr>
          <w:b/>
          <w:bCs/>
        </w:rPr>
        <w:t>Measurement Report Phase, MRP</w:t>
      </w:r>
      <w:r w:rsidRPr="00477596">
        <w:rPr>
          <w:b/>
          <w:bCs/>
        </w:rPr>
        <w:t>）</w:t>
      </w:r>
      <w:r w:rsidRPr="00477596">
        <w:rPr>
          <w:b/>
          <w:bCs/>
        </w:rPr>
        <w:t>:</w:t>
      </w:r>
    </w:p>
    <w:p w14:paraId="734948D0" w14:textId="1E7A9445" w:rsidR="006916CB" w:rsidRPr="00477596" w:rsidRDefault="006916CB" w:rsidP="006916CB">
      <w:pPr>
        <w:ind w:firstLine="420"/>
      </w:pPr>
      <w:r w:rsidRPr="00477596">
        <w:t>特点：在测距过程结束后，设备交换测量结果，如往返时间（</w:t>
      </w:r>
      <w:r w:rsidRPr="00477596">
        <w:t>RoundTrip Time, RTT</w:t>
      </w:r>
      <w:r w:rsidRPr="00477596">
        <w:t>）等。</w:t>
      </w:r>
    </w:p>
    <w:p w14:paraId="5D7B3FC2" w14:textId="77777777" w:rsidR="006916CB" w:rsidRPr="00477596" w:rsidRDefault="006916CB" w:rsidP="006916CB">
      <w:pPr>
        <w:ind w:firstLine="420"/>
      </w:pPr>
      <w:r w:rsidRPr="00477596">
        <w:t>使用的消息类型：测量报告消息（</w:t>
      </w:r>
      <w:r w:rsidRPr="00477596">
        <w:t>Measurement Report Message, MRM</w:t>
      </w:r>
      <w:r w:rsidRPr="00477596">
        <w:t>）。</w:t>
      </w:r>
    </w:p>
    <w:p w14:paraId="5C49E5F1" w14:textId="77777777" w:rsidR="006916CB" w:rsidRPr="00477596" w:rsidRDefault="006916CB">
      <w:pPr>
        <w:pStyle w:val="a4"/>
        <w:numPr>
          <w:ilvl w:val="0"/>
          <w:numId w:val="14"/>
        </w:numPr>
        <w:ind w:firstLineChars="0"/>
        <w:rPr>
          <w:b/>
          <w:bCs/>
        </w:rPr>
      </w:pPr>
      <w:r w:rsidRPr="00477596">
        <w:rPr>
          <w:b/>
          <w:bCs/>
        </w:rPr>
        <w:t>数据传输阶段（</w:t>
      </w:r>
      <w:r w:rsidRPr="00477596">
        <w:rPr>
          <w:b/>
          <w:bCs/>
        </w:rPr>
        <w:t>Data Transfer Phase</w:t>
      </w:r>
      <w:r w:rsidRPr="00477596">
        <w:rPr>
          <w:b/>
          <w:bCs/>
        </w:rPr>
        <w:t>）</w:t>
      </w:r>
      <w:r w:rsidRPr="00477596">
        <w:rPr>
          <w:b/>
          <w:bCs/>
        </w:rPr>
        <w:t>:</w:t>
      </w:r>
    </w:p>
    <w:p w14:paraId="1A07410B" w14:textId="77777777" w:rsidR="006916CB" w:rsidRPr="00477596" w:rsidRDefault="006916CB" w:rsidP="006916CB">
      <w:pPr>
        <w:ind w:firstLine="420"/>
      </w:pPr>
      <w:r w:rsidRPr="00477596">
        <w:t>特点：在测距的同时或之后，可以进行数据传输，以交换应用层数据。</w:t>
      </w:r>
    </w:p>
    <w:p w14:paraId="23570B74" w14:textId="77777777" w:rsidR="006916CB" w:rsidRPr="00477596" w:rsidRDefault="006916CB" w:rsidP="006916CB">
      <w:pPr>
        <w:ind w:firstLine="420"/>
      </w:pPr>
      <w:r w:rsidRPr="00477596">
        <w:t>使用的消息类型：数据消息（</w:t>
      </w:r>
      <w:r w:rsidRPr="00477596">
        <w:t>Data Message, DM</w:t>
      </w:r>
      <w:r w:rsidRPr="00477596">
        <w:t>）。</w:t>
      </w:r>
    </w:p>
    <w:p w14:paraId="4C467BA8" w14:textId="77777777" w:rsidR="006916CB" w:rsidRPr="00477596" w:rsidRDefault="006916CB" w:rsidP="006916CB">
      <w:pPr>
        <w:ind w:firstLine="420"/>
      </w:pPr>
    </w:p>
    <w:p w14:paraId="3B580344" w14:textId="3B838DDF" w:rsidR="00BF73E5" w:rsidRPr="00477596" w:rsidRDefault="00BF73E5" w:rsidP="00BF73E5">
      <w:pPr>
        <w:ind w:firstLine="420"/>
      </w:pPr>
      <w:r w:rsidRPr="00477596">
        <w:rPr>
          <w:b/>
          <w:bCs/>
        </w:rPr>
        <w:t>ToF</w:t>
      </w:r>
      <w:r w:rsidRPr="00477596">
        <w:rPr>
          <w:b/>
          <w:bCs/>
        </w:rPr>
        <w:t>计算</w:t>
      </w:r>
      <w:r w:rsidRPr="00477596">
        <w:t xml:space="preserve">: </w:t>
      </w:r>
      <w:r w:rsidRPr="00477596">
        <w:t>如果使用的是单端双向测距（</w:t>
      </w:r>
      <w:r w:rsidRPr="00477596">
        <w:t>SSTWR</w:t>
      </w:r>
      <w:r w:rsidRPr="00477596">
        <w:t>），</w:t>
      </w:r>
      <w:r w:rsidRPr="00477596">
        <w:t>Initiator</w:t>
      </w:r>
      <w:r w:rsidRPr="00477596">
        <w:t>在接收到</w:t>
      </w:r>
      <w:r w:rsidRPr="00477596">
        <w:t>RRM</w:t>
      </w:r>
      <w:r w:rsidRPr="00477596">
        <w:t>后，会利用</w:t>
      </w:r>
      <w:r w:rsidRPr="00477596">
        <w:t>RRM</w:t>
      </w:r>
      <w:r w:rsidRPr="00477596">
        <w:t>中的时间戳信息和它自己的时间戳记录来计算往返时间（</w:t>
      </w:r>
      <w:r w:rsidRPr="00477596">
        <w:t>RoundTrip Time, ToF</w:t>
      </w:r>
      <w:r w:rsidRPr="00477596">
        <w:t>）。这个</w:t>
      </w:r>
      <w:r w:rsidRPr="00477596">
        <w:t>ToF</w:t>
      </w:r>
      <w:r w:rsidRPr="00477596">
        <w:t>是</w:t>
      </w:r>
      <w:r w:rsidRPr="00477596">
        <w:t>Initiator</w:t>
      </w:r>
      <w:r w:rsidRPr="00477596">
        <w:t>和</w:t>
      </w:r>
      <w:r w:rsidRPr="00477596">
        <w:t>Responder</w:t>
      </w:r>
      <w:r w:rsidRPr="00477596">
        <w:t>之间距离的两倍。</w:t>
      </w:r>
    </w:p>
    <w:p w14:paraId="3A82212B" w14:textId="77777777" w:rsidR="00BF73E5" w:rsidRPr="00477596" w:rsidRDefault="00BF73E5" w:rsidP="00BF73E5">
      <w:pPr>
        <w:ind w:firstLine="420"/>
      </w:pPr>
      <w:r w:rsidRPr="00477596">
        <w:rPr>
          <w:b/>
          <w:bCs/>
        </w:rPr>
        <w:t>距离计算</w:t>
      </w:r>
      <w:r w:rsidRPr="00477596">
        <w:t xml:space="preserve">: </w:t>
      </w:r>
      <w:r w:rsidRPr="00477596">
        <w:t>一旦</w:t>
      </w:r>
      <w:r w:rsidRPr="00477596">
        <w:t>Initiator</w:t>
      </w:r>
      <w:r w:rsidRPr="00477596">
        <w:t>计算出</w:t>
      </w:r>
      <w:r w:rsidRPr="00477596">
        <w:t>ToF</w:t>
      </w:r>
      <w:r w:rsidRPr="00477596">
        <w:t>，它可以通过以下公式计算出与</w:t>
      </w:r>
      <w:r w:rsidRPr="00477596">
        <w:t>Responder</w:t>
      </w:r>
      <w:r w:rsidRPr="00477596">
        <w:t>之间的实际距离：</w:t>
      </w:r>
      <w:r w:rsidRPr="00477596">
        <w:t xml:space="preserve"> Distance=c×ToF2Distance=2c×ToF​ </w:t>
      </w:r>
      <w:r w:rsidRPr="00477596">
        <w:t>其中</w:t>
      </w:r>
      <w:r w:rsidRPr="00477596">
        <w:t xml:space="preserve"> cc </w:t>
      </w:r>
      <w:r w:rsidRPr="00477596">
        <w:t>是光速。</w:t>
      </w:r>
    </w:p>
    <w:p w14:paraId="2D3F43D1" w14:textId="3D398868" w:rsidR="00BF73E5" w:rsidRPr="00477596" w:rsidRDefault="00BF73E5" w:rsidP="00BF73E5">
      <w:pPr>
        <w:ind w:firstLine="420"/>
      </w:pPr>
      <w:r w:rsidRPr="00477596">
        <w:rPr>
          <w:b/>
          <w:bCs/>
        </w:rPr>
        <w:t>距离信息的传递</w:t>
      </w:r>
      <w:r w:rsidRPr="00477596">
        <w:t xml:space="preserve">: </w:t>
      </w:r>
      <w:r w:rsidRPr="00477596">
        <w:t>在</w:t>
      </w:r>
      <w:r w:rsidR="006916CB" w:rsidRPr="00477596">
        <w:rPr>
          <w:rFonts w:hint="eastAsia"/>
        </w:rPr>
        <w:t>DSTWR</w:t>
      </w:r>
      <w:r w:rsidRPr="00477596">
        <w:t>中，</w:t>
      </w:r>
      <w:r w:rsidRPr="00477596">
        <w:t>Initiator</w:t>
      </w:r>
      <w:r w:rsidRPr="00477596">
        <w:t>可能会将计算出的距离信息通过</w:t>
      </w:r>
      <w:r w:rsidRPr="00477596">
        <w:t>RFM</w:t>
      </w:r>
      <w:r w:rsidRPr="00477596">
        <w:t>（</w:t>
      </w:r>
      <w:r w:rsidRPr="00477596">
        <w:t>Ranging Final Message</w:t>
      </w:r>
      <w:r w:rsidRPr="00477596">
        <w:t>）或其他形式的消息发送回</w:t>
      </w:r>
      <w:r w:rsidRPr="00477596">
        <w:t>Responder</w:t>
      </w:r>
      <w:r w:rsidRPr="00477596">
        <w:t>，从而使</w:t>
      </w:r>
      <w:r w:rsidRPr="00477596">
        <w:t>Responder</w:t>
      </w:r>
      <w:r w:rsidRPr="00477596">
        <w:t>也能获得距离信息。</w:t>
      </w:r>
    </w:p>
    <w:p w14:paraId="6F19708E" w14:textId="40E66BDE" w:rsidR="00BF73E5" w:rsidRPr="00477596" w:rsidRDefault="00BF73E5" w:rsidP="00BF73E5">
      <w:pPr>
        <w:ind w:firstLine="420"/>
      </w:pPr>
      <w:r w:rsidRPr="00477596">
        <w:rPr>
          <w:b/>
          <w:bCs/>
        </w:rPr>
        <w:t>数据传输</w:t>
      </w:r>
      <w:r w:rsidRPr="00477596">
        <w:t xml:space="preserve">: </w:t>
      </w:r>
      <w:r w:rsidRPr="00477596">
        <w:t>在某些情况下，距离信息可能通过数据传输阶段（如使用</w:t>
      </w:r>
      <w:r w:rsidRPr="00477596">
        <w:t>DM  Data Message</w:t>
      </w:r>
      <w:r w:rsidRPr="00477596">
        <w:t>）从</w:t>
      </w:r>
      <w:r w:rsidRPr="00477596">
        <w:t>Initiator</w:t>
      </w:r>
      <w:r w:rsidRPr="00477596">
        <w:t>传回</w:t>
      </w:r>
      <w:r w:rsidRPr="00477596">
        <w:t>Responder</w:t>
      </w:r>
      <w:r w:rsidRPr="00477596">
        <w:t>，或者通过其他通信协议进行交换。</w:t>
      </w:r>
    </w:p>
    <w:p w14:paraId="3DFFEA4D" w14:textId="77777777" w:rsidR="00BF73E5" w:rsidRPr="00477596" w:rsidRDefault="00BF73E5" w:rsidP="00BF73E5">
      <w:pPr>
        <w:ind w:firstLine="420"/>
      </w:pPr>
      <w:r w:rsidRPr="00477596">
        <w:rPr>
          <w:b/>
          <w:bCs/>
        </w:rPr>
        <w:t>响应者的最终距离信息</w:t>
      </w:r>
      <w:r w:rsidRPr="00477596">
        <w:t>: Responder</w:t>
      </w:r>
      <w:r w:rsidRPr="00477596">
        <w:t>最终通过接收到的</w:t>
      </w:r>
      <w:r w:rsidRPr="00477596">
        <w:t>RFM</w:t>
      </w:r>
      <w:r w:rsidRPr="00477596">
        <w:t>或通过其他方式获得的距离信息，结合它自己的测量和计算，得到与</w:t>
      </w:r>
      <w:r w:rsidRPr="00477596">
        <w:t>Initiator</w:t>
      </w:r>
      <w:r w:rsidRPr="00477596">
        <w:t>之间的距离</w:t>
      </w:r>
    </w:p>
    <w:p w14:paraId="1F506085" w14:textId="77777777" w:rsidR="00BF73E5" w:rsidRPr="00477596" w:rsidRDefault="00BF73E5" w:rsidP="00BF73E5">
      <w:pPr>
        <w:ind w:firstLine="420"/>
      </w:pPr>
    </w:p>
    <w:p w14:paraId="63BF1A3B" w14:textId="77777777" w:rsidR="00A41BDA" w:rsidRPr="00477596" w:rsidRDefault="00A41BDA" w:rsidP="00A41BDA">
      <w:pPr>
        <w:ind w:firstLineChars="0" w:firstLine="0"/>
        <w:sectPr w:rsidR="00A41BDA" w:rsidRPr="00477596">
          <w:pgSz w:w="11906" w:h="16838"/>
          <w:pgMar w:top="1440" w:right="1800" w:bottom="1440" w:left="1800" w:header="851" w:footer="992" w:gutter="0"/>
          <w:cols w:space="425"/>
          <w:docGrid w:type="lines" w:linePitch="312"/>
        </w:sectPr>
      </w:pPr>
    </w:p>
    <w:p w14:paraId="7AC4F998" w14:textId="77777777" w:rsidR="008D1764" w:rsidRPr="00477596" w:rsidRDefault="008D1764" w:rsidP="008D1764">
      <w:pPr>
        <w:pStyle w:val="3"/>
      </w:pPr>
      <w:r w:rsidRPr="00477596">
        <w:rPr>
          <w:rFonts w:hint="eastAsia"/>
        </w:rPr>
        <w:lastRenderedPageBreak/>
        <w:t>数据传输阶段</w:t>
      </w:r>
    </w:p>
    <w:p w14:paraId="03A1F492" w14:textId="2790071D" w:rsidR="00043C5B" w:rsidRPr="00477596" w:rsidRDefault="00043C5B" w:rsidP="00043C5B">
      <w:pPr>
        <w:pStyle w:val="4"/>
      </w:pPr>
      <w:r w:rsidRPr="00477596">
        <w:rPr>
          <w:rFonts w:hint="eastAsia"/>
        </w:rPr>
        <w:t>简述</w:t>
      </w:r>
    </w:p>
    <w:p w14:paraId="71A82737" w14:textId="1AFE9FAD" w:rsidR="008D1764" w:rsidRPr="00477596" w:rsidRDefault="008D1764" w:rsidP="008D1764">
      <w:pPr>
        <w:ind w:firstLine="420"/>
      </w:pPr>
      <w:r w:rsidRPr="00477596">
        <w:rPr>
          <w:rFonts w:hint="eastAsia"/>
        </w:rPr>
        <w:t>数据传输阶段（</w:t>
      </w:r>
      <w:r w:rsidRPr="00477596">
        <w:rPr>
          <w:rFonts w:hint="eastAsia"/>
        </w:rPr>
        <w:t>Data Transfer Phase</w:t>
      </w:r>
      <w:r w:rsidRPr="00477596">
        <w:rPr>
          <w:rFonts w:hint="eastAsia"/>
        </w:rPr>
        <w:t>）允许在测距轮询之外分配时隙进行数据交换。</w:t>
      </w:r>
    </w:p>
    <w:p w14:paraId="1044AAB1" w14:textId="77777777" w:rsidR="008D1764" w:rsidRPr="00477596" w:rsidRDefault="008D1764" w:rsidP="008D1764">
      <w:pPr>
        <w:ind w:firstLine="420"/>
        <w:rPr>
          <w:b/>
          <w:bCs/>
        </w:rPr>
      </w:pPr>
      <w:r w:rsidRPr="00477596">
        <w:rPr>
          <w:rFonts w:hint="eastAsia"/>
          <w:b/>
          <w:bCs/>
        </w:rPr>
        <w:t xml:space="preserve">1. </w:t>
      </w:r>
      <w:r w:rsidRPr="00477596">
        <w:rPr>
          <w:rFonts w:hint="eastAsia"/>
          <w:b/>
          <w:bCs/>
        </w:rPr>
        <w:t>启动数据传输阶段：</w:t>
      </w:r>
    </w:p>
    <w:p w14:paraId="35550033" w14:textId="77777777" w:rsidR="008D1764" w:rsidRPr="00477596" w:rsidRDefault="008D1764" w:rsidP="008D1764">
      <w:pPr>
        <w:ind w:firstLine="420"/>
      </w:pPr>
      <w:r w:rsidRPr="00477596">
        <w:rPr>
          <w:rFonts w:hint="eastAsia"/>
        </w:rPr>
        <w:t xml:space="preserve">    </w:t>
      </w:r>
      <w:r w:rsidRPr="00477596">
        <w:rPr>
          <w:rFonts w:hint="eastAsia"/>
        </w:rPr>
        <w:t>控制器（</w:t>
      </w:r>
      <w:r w:rsidRPr="00477596">
        <w:rPr>
          <w:rFonts w:hint="eastAsia"/>
        </w:rPr>
        <w:t>Controller</w:t>
      </w:r>
      <w:r w:rsidRPr="00477596">
        <w:rPr>
          <w:rFonts w:hint="eastAsia"/>
        </w:rPr>
        <w:t>）通过发送数据传输阶段控制消息（</w:t>
      </w:r>
      <w:r w:rsidRPr="00477596">
        <w:rPr>
          <w:rFonts w:hint="eastAsia"/>
        </w:rPr>
        <w:t>Data Transfer Phase Control Message, DTPCM</w:t>
      </w:r>
      <w:r w:rsidRPr="00477596">
        <w:rPr>
          <w:rFonts w:hint="eastAsia"/>
        </w:rPr>
        <w:t>）来启动数据传输阶段。</w:t>
      </w:r>
      <w:r w:rsidRPr="00477596">
        <w:rPr>
          <w:rFonts w:hint="eastAsia"/>
        </w:rPr>
        <w:t>DTPCM</w:t>
      </w:r>
      <w:r w:rsidRPr="00477596">
        <w:rPr>
          <w:rFonts w:hint="eastAsia"/>
        </w:rPr>
        <w:t>包含数据传输阶段管理列表（</w:t>
      </w:r>
      <w:r w:rsidRPr="00477596">
        <w:rPr>
          <w:rFonts w:hint="eastAsia"/>
        </w:rPr>
        <w:t>Data Transfer Phase Management List, DTPML</w:t>
      </w:r>
      <w:r w:rsidRPr="00477596">
        <w:rPr>
          <w:rFonts w:hint="eastAsia"/>
        </w:rPr>
        <w:t>），用于管理参与的</w:t>
      </w:r>
      <w:r w:rsidRPr="00477596">
        <w:rPr>
          <w:rFonts w:hint="eastAsia"/>
        </w:rPr>
        <w:t>FiRa</w:t>
      </w:r>
      <w:r w:rsidRPr="00477596">
        <w:rPr>
          <w:rFonts w:hint="eastAsia"/>
        </w:rPr>
        <w:t>设备和时隙分配。</w:t>
      </w:r>
    </w:p>
    <w:p w14:paraId="1A238EAC" w14:textId="77777777" w:rsidR="008D1764" w:rsidRPr="00477596" w:rsidRDefault="008D1764" w:rsidP="008D1764">
      <w:pPr>
        <w:ind w:firstLine="420"/>
        <w:rPr>
          <w:b/>
          <w:bCs/>
        </w:rPr>
      </w:pPr>
      <w:r w:rsidRPr="00477596">
        <w:rPr>
          <w:rFonts w:hint="eastAsia"/>
          <w:b/>
          <w:bCs/>
        </w:rPr>
        <w:t xml:space="preserve">2. </w:t>
      </w:r>
      <w:r w:rsidRPr="00477596">
        <w:rPr>
          <w:rFonts w:hint="eastAsia"/>
          <w:b/>
          <w:bCs/>
        </w:rPr>
        <w:t>数据传输阶段控制消息（</w:t>
      </w:r>
      <w:r w:rsidRPr="00477596">
        <w:rPr>
          <w:rFonts w:hint="eastAsia"/>
          <w:b/>
          <w:bCs/>
        </w:rPr>
        <w:t>DTPCM</w:t>
      </w:r>
      <w:r w:rsidRPr="00477596">
        <w:rPr>
          <w:rFonts w:hint="eastAsia"/>
          <w:b/>
          <w:bCs/>
        </w:rPr>
        <w:t>）：</w:t>
      </w:r>
    </w:p>
    <w:p w14:paraId="61251A73" w14:textId="77777777" w:rsidR="008D1764" w:rsidRPr="00477596" w:rsidRDefault="008D1764" w:rsidP="008D1764">
      <w:pPr>
        <w:ind w:firstLine="420"/>
      </w:pPr>
      <w:r w:rsidRPr="00477596">
        <w:rPr>
          <w:rFonts w:hint="eastAsia"/>
        </w:rPr>
        <w:t xml:space="preserve">    DTPCM</w:t>
      </w:r>
      <w:r w:rsidRPr="00477596">
        <w:rPr>
          <w:rFonts w:hint="eastAsia"/>
        </w:rPr>
        <w:t>是一个特殊的</w:t>
      </w:r>
      <w:r w:rsidRPr="00477596">
        <w:rPr>
          <w:rFonts w:hint="eastAsia"/>
        </w:rPr>
        <w:t>UWB</w:t>
      </w:r>
      <w:r w:rsidRPr="00477596">
        <w:rPr>
          <w:rFonts w:hint="eastAsia"/>
        </w:rPr>
        <w:t>消息，用于启动和管理数据传输阶段。它在</w:t>
      </w:r>
      <w:r w:rsidRPr="00477596">
        <w:rPr>
          <w:rFonts w:hint="eastAsia"/>
        </w:rPr>
        <w:t>CFP</w:t>
      </w:r>
      <w:r w:rsidRPr="00477596">
        <w:rPr>
          <w:rFonts w:hint="eastAsia"/>
        </w:rPr>
        <w:t>（</w:t>
      </w:r>
      <w:r w:rsidRPr="00477596">
        <w:rPr>
          <w:rFonts w:hint="eastAsia"/>
        </w:rPr>
        <w:t>ContentionFree Period</w:t>
      </w:r>
      <w:r w:rsidRPr="00477596">
        <w:rPr>
          <w:rFonts w:hint="eastAsia"/>
        </w:rPr>
        <w:t>）的第一个时隙中发送，并包含</w:t>
      </w:r>
      <w:r w:rsidRPr="00477596">
        <w:rPr>
          <w:rFonts w:hint="eastAsia"/>
        </w:rPr>
        <w:t>DTPML</w:t>
      </w:r>
      <w:r w:rsidRPr="00477596">
        <w:rPr>
          <w:rFonts w:hint="eastAsia"/>
        </w:rPr>
        <w:t>。</w:t>
      </w:r>
    </w:p>
    <w:p w14:paraId="7DC29BB6" w14:textId="77777777" w:rsidR="008D1764" w:rsidRPr="00477596" w:rsidRDefault="008D1764" w:rsidP="008D1764">
      <w:pPr>
        <w:ind w:firstLine="420"/>
        <w:rPr>
          <w:b/>
          <w:bCs/>
        </w:rPr>
      </w:pPr>
      <w:r w:rsidRPr="00477596">
        <w:rPr>
          <w:rFonts w:hint="eastAsia"/>
          <w:b/>
          <w:bCs/>
        </w:rPr>
        <w:t xml:space="preserve">3. </w:t>
      </w:r>
      <w:r w:rsidRPr="00477596">
        <w:rPr>
          <w:rFonts w:hint="eastAsia"/>
          <w:b/>
          <w:bCs/>
        </w:rPr>
        <w:t>数据传输阶段管理列表（</w:t>
      </w:r>
      <w:r w:rsidRPr="00477596">
        <w:rPr>
          <w:rFonts w:hint="eastAsia"/>
          <w:b/>
          <w:bCs/>
        </w:rPr>
        <w:t>DTPML</w:t>
      </w:r>
      <w:r w:rsidRPr="00477596">
        <w:rPr>
          <w:rFonts w:hint="eastAsia"/>
          <w:b/>
          <w:bCs/>
        </w:rPr>
        <w:t>）：</w:t>
      </w:r>
    </w:p>
    <w:p w14:paraId="2DDC97CB" w14:textId="77777777" w:rsidR="008D1764" w:rsidRPr="00477596" w:rsidRDefault="008D1764" w:rsidP="008D1764">
      <w:pPr>
        <w:ind w:firstLine="420"/>
      </w:pPr>
      <w:r w:rsidRPr="00477596">
        <w:rPr>
          <w:rFonts w:hint="eastAsia"/>
        </w:rPr>
        <w:t xml:space="preserve">    DTPML</w:t>
      </w:r>
      <w:r w:rsidRPr="00477596">
        <w:rPr>
          <w:rFonts w:hint="eastAsia"/>
        </w:rPr>
        <w:t>是</w:t>
      </w:r>
      <w:r w:rsidRPr="00477596">
        <w:rPr>
          <w:rFonts w:hint="eastAsia"/>
        </w:rPr>
        <w:t>DTPCM</w:t>
      </w:r>
      <w:r w:rsidRPr="00477596">
        <w:rPr>
          <w:rFonts w:hint="eastAsia"/>
        </w:rPr>
        <w:t>的一部分，列出了参与数据传输的每个</w:t>
      </w:r>
      <w:r w:rsidRPr="00477596">
        <w:rPr>
          <w:rFonts w:hint="eastAsia"/>
        </w:rPr>
        <w:t>FiRa</w:t>
      </w:r>
      <w:r w:rsidRPr="00477596">
        <w:rPr>
          <w:rFonts w:hint="eastAsia"/>
        </w:rPr>
        <w:t>设备的</w:t>
      </w:r>
      <w:r w:rsidRPr="00477596">
        <w:rPr>
          <w:rFonts w:hint="eastAsia"/>
        </w:rPr>
        <w:t>MAC</w:t>
      </w:r>
      <w:r w:rsidRPr="00477596">
        <w:rPr>
          <w:rFonts w:hint="eastAsia"/>
        </w:rPr>
        <w:t>地址，以及它们被分配的时隙信息。</w:t>
      </w:r>
      <w:r w:rsidRPr="00477596">
        <w:rPr>
          <w:rFonts w:hint="eastAsia"/>
        </w:rPr>
        <w:t>DTPML</w:t>
      </w:r>
      <w:r w:rsidRPr="00477596">
        <w:rPr>
          <w:rFonts w:hint="eastAsia"/>
        </w:rPr>
        <w:t>的每个条目都指定了一个设备可以发送数据的时隙。</w:t>
      </w:r>
    </w:p>
    <w:p w14:paraId="6B84FAA5" w14:textId="77777777" w:rsidR="008D1764" w:rsidRPr="00477596" w:rsidRDefault="008D1764" w:rsidP="008D1764">
      <w:pPr>
        <w:ind w:firstLine="420"/>
        <w:rPr>
          <w:b/>
          <w:bCs/>
        </w:rPr>
      </w:pPr>
      <w:r w:rsidRPr="00477596">
        <w:rPr>
          <w:rFonts w:hint="eastAsia"/>
          <w:b/>
          <w:bCs/>
        </w:rPr>
        <w:t xml:space="preserve">4. </w:t>
      </w:r>
      <w:r w:rsidRPr="00477596">
        <w:rPr>
          <w:rFonts w:hint="eastAsia"/>
          <w:b/>
          <w:bCs/>
        </w:rPr>
        <w:t>时隙分配：</w:t>
      </w:r>
    </w:p>
    <w:p w14:paraId="67908CE5" w14:textId="6DFB24E9" w:rsidR="008D1764" w:rsidRPr="00477596" w:rsidRDefault="008D1764" w:rsidP="008D1764">
      <w:pPr>
        <w:ind w:firstLine="420"/>
      </w:pPr>
      <w:r w:rsidRPr="00477596">
        <w:rPr>
          <w:rFonts w:hint="eastAsia"/>
        </w:rPr>
        <w:t xml:space="preserve">    </w:t>
      </w:r>
      <w:r w:rsidRPr="00477596">
        <w:rPr>
          <w:rFonts w:hint="eastAsia"/>
        </w:rPr>
        <w:t>控制器为每个参与数据传输的设备分配时隙。这些时隙用于发送数据消息（</w:t>
      </w:r>
      <w:r w:rsidRPr="00477596">
        <w:rPr>
          <w:rFonts w:hint="eastAsia"/>
        </w:rPr>
        <w:t>DM</w:t>
      </w:r>
      <w:r w:rsidRPr="00477596">
        <w:rPr>
          <w:rFonts w:hint="eastAsia"/>
        </w:rPr>
        <w:t>）。</w:t>
      </w:r>
    </w:p>
    <w:p w14:paraId="78978220" w14:textId="77777777" w:rsidR="008D1764" w:rsidRPr="00477596" w:rsidRDefault="008D1764" w:rsidP="008D1764">
      <w:pPr>
        <w:ind w:firstLine="420"/>
        <w:rPr>
          <w:b/>
          <w:bCs/>
        </w:rPr>
      </w:pPr>
      <w:r w:rsidRPr="00477596">
        <w:rPr>
          <w:rFonts w:hint="eastAsia"/>
          <w:b/>
          <w:bCs/>
        </w:rPr>
        <w:t xml:space="preserve">5. </w:t>
      </w:r>
      <w:r w:rsidRPr="00477596">
        <w:rPr>
          <w:rFonts w:hint="eastAsia"/>
          <w:b/>
          <w:bCs/>
        </w:rPr>
        <w:t>数据消息（</w:t>
      </w:r>
      <w:r w:rsidRPr="00477596">
        <w:rPr>
          <w:rFonts w:hint="eastAsia"/>
          <w:b/>
          <w:bCs/>
        </w:rPr>
        <w:t>DM</w:t>
      </w:r>
      <w:r w:rsidRPr="00477596">
        <w:rPr>
          <w:rFonts w:hint="eastAsia"/>
          <w:b/>
          <w:bCs/>
        </w:rPr>
        <w:t>）：</w:t>
      </w:r>
    </w:p>
    <w:p w14:paraId="6767FEC8" w14:textId="77777777" w:rsidR="008D1764" w:rsidRPr="00477596" w:rsidRDefault="008D1764" w:rsidP="008D1764">
      <w:pPr>
        <w:ind w:firstLine="420"/>
      </w:pPr>
      <w:r w:rsidRPr="00477596">
        <w:rPr>
          <w:rFonts w:hint="eastAsia"/>
        </w:rPr>
        <w:t xml:space="preserve">    </w:t>
      </w:r>
      <w:r w:rsidRPr="00477596">
        <w:rPr>
          <w:rFonts w:hint="eastAsia"/>
        </w:rPr>
        <w:t>数据消息用于在分配的时隙中传输应用数据。</w:t>
      </w:r>
      <w:r w:rsidRPr="00477596">
        <w:rPr>
          <w:rFonts w:hint="eastAsia"/>
        </w:rPr>
        <w:t>DM</w:t>
      </w:r>
      <w:r w:rsidRPr="00477596">
        <w:rPr>
          <w:rFonts w:hint="eastAsia"/>
        </w:rPr>
        <w:t>可以承载</w:t>
      </w:r>
      <w:r w:rsidRPr="00477596">
        <w:rPr>
          <w:rFonts w:hint="eastAsia"/>
        </w:rPr>
        <w:t>MDSDU</w:t>
      </w:r>
      <w:r w:rsidRPr="00477596">
        <w:rPr>
          <w:rFonts w:hint="eastAsia"/>
        </w:rPr>
        <w:t>（</w:t>
      </w:r>
      <w:r w:rsidRPr="00477596">
        <w:rPr>
          <w:rFonts w:hint="eastAsia"/>
        </w:rPr>
        <w:t>MAC Service Data Unit</w:t>
      </w:r>
      <w:r w:rsidRPr="00477596">
        <w:rPr>
          <w:rFonts w:hint="eastAsia"/>
        </w:rPr>
        <w:t>）或其分段。</w:t>
      </w:r>
    </w:p>
    <w:p w14:paraId="354F0492" w14:textId="22AEC873" w:rsidR="008D1764" w:rsidRPr="00477596" w:rsidRDefault="005B1EA2" w:rsidP="008D1764">
      <w:pPr>
        <w:ind w:firstLine="420"/>
        <w:rPr>
          <w:b/>
          <w:bCs/>
        </w:rPr>
      </w:pPr>
      <w:r w:rsidRPr="00477596">
        <w:rPr>
          <w:rFonts w:hint="eastAsia"/>
          <w:b/>
          <w:bCs/>
        </w:rPr>
        <w:t>6</w:t>
      </w:r>
      <w:r w:rsidR="008D1764" w:rsidRPr="00477596">
        <w:rPr>
          <w:rFonts w:hint="eastAsia"/>
          <w:b/>
          <w:bCs/>
        </w:rPr>
        <w:t xml:space="preserve">. </w:t>
      </w:r>
      <w:r w:rsidR="008D1764" w:rsidRPr="00477596">
        <w:rPr>
          <w:rFonts w:hint="eastAsia"/>
          <w:b/>
          <w:bCs/>
        </w:rPr>
        <w:t>数据传输的效率：</w:t>
      </w:r>
    </w:p>
    <w:p w14:paraId="336F2E81" w14:textId="77777777" w:rsidR="008D1764" w:rsidRPr="00477596" w:rsidRDefault="008D1764" w:rsidP="008D1764">
      <w:pPr>
        <w:ind w:firstLine="420"/>
      </w:pPr>
      <w:r w:rsidRPr="00477596">
        <w:rPr>
          <w:rFonts w:hint="eastAsia"/>
        </w:rPr>
        <w:t xml:space="preserve">     </w:t>
      </w:r>
      <w:r w:rsidRPr="00477596">
        <w:rPr>
          <w:rFonts w:hint="eastAsia"/>
          <w:color w:val="7030A0"/>
        </w:rPr>
        <w:t>数据传输阶段允许在不进行测距活动的时隙中传输数据</w:t>
      </w:r>
      <w:r w:rsidRPr="00477596">
        <w:rPr>
          <w:rFonts w:hint="eastAsia"/>
        </w:rPr>
        <w:t>，这可以减少测距轮询的负载，并提高数据传输的效率。</w:t>
      </w:r>
    </w:p>
    <w:p w14:paraId="053B6716" w14:textId="07E428F4" w:rsidR="008D1764" w:rsidRPr="00477596" w:rsidRDefault="005B1EA2" w:rsidP="008D1764">
      <w:pPr>
        <w:ind w:firstLine="420"/>
        <w:rPr>
          <w:b/>
          <w:bCs/>
        </w:rPr>
      </w:pPr>
      <w:r w:rsidRPr="00477596">
        <w:rPr>
          <w:rFonts w:hint="eastAsia"/>
          <w:b/>
          <w:bCs/>
        </w:rPr>
        <w:t>7</w:t>
      </w:r>
      <w:r w:rsidR="008D1764" w:rsidRPr="00477596">
        <w:rPr>
          <w:rFonts w:hint="eastAsia"/>
          <w:b/>
          <w:bCs/>
        </w:rPr>
        <w:t xml:space="preserve">. </w:t>
      </w:r>
      <w:r w:rsidR="008D1764" w:rsidRPr="00477596">
        <w:rPr>
          <w:rFonts w:hint="eastAsia"/>
          <w:b/>
          <w:bCs/>
        </w:rPr>
        <w:t>数据传输的规则：</w:t>
      </w:r>
    </w:p>
    <w:p w14:paraId="35A648C6" w14:textId="4F447118" w:rsidR="008D1764" w:rsidRPr="00477596" w:rsidRDefault="008D1764" w:rsidP="008F7B4B">
      <w:pPr>
        <w:ind w:firstLine="420"/>
        <w:rPr>
          <w:color w:val="0070C0"/>
        </w:rPr>
      </w:pPr>
      <w:r w:rsidRPr="00477596">
        <w:rPr>
          <w:rFonts w:hint="eastAsia"/>
        </w:rPr>
        <w:t xml:space="preserve">     </w:t>
      </w:r>
      <w:r w:rsidRPr="00477596">
        <w:rPr>
          <w:rFonts w:hint="eastAsia"/>
          <w:color w:val="0070C0"/>
        </w:rPr>
        <w:t>每个控制设备至少需要读取</w:t>
      </w:r>
      <w:r w:rsidRPr="00477596">
        <w:rPr>
          <w:rFonts w:hint="eastAsia"/>
          <w:color w:val="0070C0"/>
        </w:rPr>
        <w:t>DTPML</w:t>
      </w:r>
      <w:r w:rsidRPr="00477596">
        <w:rPr>
          <w:rFonts w:hint="eastAsia"/>
          <w:color w:val="0070C0"/>
        </w:rPr>
        <w:t>中与其自身</w:t>
      </w:r>
      <w:r w:rsidRPr="00477596">
        <w:rPr>
          <w:rFonts w:hint="eastAsia"/>
          <w:color w:val="0070C0"/>
        </w:rPr>
        <w:t>MAC</w:t>
      </w:r>
      <w:r w:rsidRPr="00477596">
        <w:rPr>
          <w:rFonts w:hint="eastAsia"/>
          <w:color w:val="0070C0"/>
        </w:rPr>
        <w:t>地址匹配的条目，以及控制器的条目。控制器负责分配时隙，并且每个时隙只能分配给一个设备。如果控制器更新了</w:t>
      </w:r>
      <w:r w:rsidRPr="00477596">
        <w:rPr>
          <w:rFonts w:hint="eastAsia"/>
          <w:color w:val="0070C0"/>
        </w:rPr>
        <w:t>DTPML</w:t>
      </w:r>
      <w:r w:rsidRPr="00477596">
        <w:rPr>
          <w:rFonts w:hint="eastAsia"/>
          <w:color w:val="0070C0"/>
        </w:rPr>
        <w:t>，设备必须使用新的</w:t>
      </w:r>
      <w:r w:rsidRPr="00477596">
        <w:rPr>
          <w:rFonts w:hint="eastAsia"/>
          <w:color w:val="0070C0"/>
        </w:rPr>
        <w:t>Slot Bitmap</w:t>
      </w:r>
      <w:r w:rsidRPr="00477596">
        <w:rPr>
          <w:rFonts w:hint="eastAsia"/>
          <w:color w:val="0070C0"/>
        </w:rPr>
        <w:t>替换旧的。</w:t>
      </w:r>
    </w:p>
    <w:p w14:paraId="6D91D80E" w14:textId="212C512A" w:rsidR="008F7B4B" w:rsidRPr="00477596" w:rsidRDefault="008F7B4B" w:rsidP="008F7B4B">
      <w:pPr>
        <w:ind w:firstLineChars="0" w:firstLine="0"/>
        <w:jc w:val="center"/>
        <w:rPr>
          <w:color w:val="0070C0"/>
        </w:rPr>
      </w:pPr>
      <w:r w:rsidRPr="00477596">
        <w:rPr>
          <w:color w:val="0070C0"/>
        </w:rPr>
        <w:drawing>
          <wp:inline distT="0" distB="0" distL="0" distR="0" wp14:anchorId="23211F82" wp14:editId="4595DC2C">
            <wp:extent cx="4911725" cy="2877820"/>
            <wp:effectExtent l="0" t="0" r="3175" b="0"/>
            <wp:docPr id="613202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1725" cy="2877820"/>
                    </a:xfrm>
                    <a:prstGeom prst="rect">
                      <a:avLst/>
                    </a:prstGeom>
                    <a:noFill/>
                    <a:ln>
                      <a:noFill/>
                    </a:ln>
                  </pic:spPr>
                </pic:pic>
              </a:graphicData>
            </a:graphic>
          </wp:inline>
        </w:drawing>
      </w:r>
    </w:p>
    <w:p w14:paraId="17133695" w14:textId="5721B377" w:rsidR="00043C5B" w:rsidRPr="00477596" w:rsidRDefault="00043C5B" w:rsidP="00043C5B">
      <w:pPr>
        <w:pStyle w:val="4"/>
      </w:pPr>
      <w:r w:rsidRPr="00477596">
        <w:rPr>
          <w:rFonts w:hint="eastAsia"/>
        </w:rPr>
        <w:lastRenderedPageBreak/>
        <w:t>DTPCM</w:t>
      </w:r>
    </w:p>
    <w:p w14:paraId="5D0A8858" w14:textId="1603356E" w:rsidR="00043C5B" w:rsidRPr="00477596" w:rsidRDefault="00043C5B" w:rsidP="00043C5B">
      <w:pPr>
        <w:ind w:firstLineChars="0" w:firstLine="0"/>
        <w:jc w:val="center"/>
      </w:pPr>
      <w:r w:rsidRPr="00477596">
        <w:drawing>
          <wp:inline distT="0" distB="0" distL="0" distR="0" wp14:anchorId="244FE368" wp14:editId="2EE80731">
            <wp:extent cx="5274310" cy="1837055"/>
            <wp:effectExtent l="0" t="0" r="2540" b="0"/>
            <wp:docPr id="7123068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1837055"/>
                    </a:xfrm>
                    <a:prstGeom prst="rect">
                      <a:avLst/>
                    </a:prstGeom>
                    <a:noFill/>
                    <a:ln>
                      <a:noFill/>
                    </a:ln>
                  </pic:spPr>
                </pic:pic>
              </a:graphicData>
            </a:graphic>
          </wp:inline>
        </w:drawing>
      </w:r>
    </w:p>
    <w:p w14:paraId="09B5FA4A" w14:textId="77777777" w:rsidR="00043C5B" w:rsidRPr="00477596" w:rsidRDefault="00043C5B" w:rsidP="00043C5B">
      <w:pPr>
        <w:ind w:firstLineChars="0" w:firstLine="0"/>
        <w:jc w:val="center"/>
      </w:pPr>
    </w:p>
    <w:tbl>
      <w:tblPr>
        <w:tblStyle w:val="5-1"/>
        <w:tblW w:w="8273" w:type="dxa"/>
        <w:tblLayout w:type="fixed"/>
        <w:tblLook w:val="0620" w:firstRow="1" w:lastRow="0" w:firstColumn="0" w:lastColumn="0" w:noHBand="1" w:noVBand="1"/>
      </w:tblPr>
      <w:tblGrid>
        <w:gridCol w:w="1555"/>
        <w:gridCol w:w="992"/>
        <w:gridCol w:w="5726"/>
      </w:tblGrid>
      <w:tr w:rsidR="006717B7" w:rsidRPr="00477596" w14:paraId="76485052" w14:textId="77777777" w:rsidTr="006717B7">
        <w:trPr>
          <w:cnfStyle w:val="100000000000" w:firstRow="1" w:lastRow="0" w:firstColumn="0" w:lastColumn="0" w:oddVBand="0" w:evenVBand="0" w:oddHBand="0" w:evenHBand="0" w:firstRowFirstColumn="0" w:firstRowLastColumn="0" w:lastRowFirstColumn="0" w:lastRowLastColumn="0"/>
          <w:trHeight w:val="400"/>
        </w:trPr>
        <w:tc>
          <w:tcPr>
            <w:tcW w:w="1555" w:type="dxa"/>
          </w:tcPr>
          <w:p w14:paraId="4EEA3C8A" w14:textId="77777777" w:rsidR="006717B7" w:rsidRPr="00477596" w:rsidRDefault="006717B7" w:rsidP="006717B7">
            <w:pPr>
              <w:ind w:firstLineChars="0" w:firstLine="0"/>
            </w:pPr>
            <w:r w:rsidRPr="00477596">
              <w:t>Parameter</w:t>
            </w:r>
          </w:p>
        </w:tc>
        <w:tc>
          <w:tcPr>
            <w:tcW w:w="992" w:type="dxa"/>
          </w:tcPr>
          <w:p w14:paraId="0B216476" w14:textId="48D92114" w:rsidR="006717B7" w:rsidRPr="00477596" w:rsidRDefault="006717B7" w:rsidP="006717B7">
            <w:pPr>
              <w:ind w:firstLineChars="0" w:firstLine="0"/>
            </w:pPr>
            <w:r w:rsidRPr="00477596">
              <w:t>Size</w:t>
            </w:r>
            <w:r w:rsidRPr="00477596">
              <w:rPr>
                <w:rFonts w:hint="eastAsia"/>
              </w:rPr>
              <w:t>/</w:t>
            </w:r>
            <w:r w:rsidRPr="00477596">
              <w:t>bits</w:t>
            </w:r>
          </w:p>
        </w:tc>
        <w:tc>
          <w:tcPr>
            <w:tcW w:w="5726" w:type="dxa"/>
          </w:tcPr>
          <w:p w14:paraId="1B17ACAE" w14:textId="77777777" w:rsidR="006717B7" w:rsidRPr="00477596" w:rsidRDefault="006717B7" w:rsidP="00783581">
            <w:pPr>
              <w:ind w:firstLine="420"/>
              <w:jc w:val="center"/>
            </w:pPr>
            <w:r w:rsidRPr="00477596">
              <w:t>Notes</w:t>
            </w:r>
          </w:p>
        </w:tc>
      </w:tr>
      <w:tr w:rsidR="006717B7" w:rsidRPr="00477596" w14:paraId="57DA53F1" w14:textId="77777777" w:rsidTr="006717B7">
        <w:trPr>
          <w:trHeight w:val="870"/>
        </w:trPr>
        <w:tc>
          <w:tcPr>
            <w:tcW w:w="1555" w:type="dxa"/>
            <w:vAlign w:val="center"/>
          </w:tcPr>
          <w:p w14:paraId="6F739AB7" w14:textId="4CD6D5A8" w:rsidR="006717B7" w:rsidRPr="00477596" w:rsidRDefault="006717B7" w:rsidP="006717B7">
            <w:pPr>
              <w:ind w:firstLineChars="0" w:firstLine="0"/>
              <w:jc w:val="center"/>
            </w:pPr>
            <w:r w:rsidRPr="00477596">
              <w:t>Data</w:t>
            </w:r>
          </w:p>
          <w:p w14:paraId="4F3E5412" w14:textId="659710FD" w:rsidR="006717B7" w:rsidRPr="00477596" w:rsidRDefault="006717B7" w:rsidP="006717B7">
            <w:pPr>
              <w:ind w:firstLineChars="0" w:firstLine="0"/>
              <w:jc w:val="center"/>
            </w:pPr>
            <w:r w:rsidRPr="00477596">
              <w:t>Transfer Control</w:t>
            </w:r>
          </w:p>
        </w:tc>
        <w:tc>
          <w:tcPr>
            <w:tcW w:w="992" w:type="dxa"/>
            <w:vAlign w:val="center"/>
          </w:tcPr>
          <w:p w14:paraId="252C212A" w14:textId="77777777" w:rsidR="006717B7" w:rsidRPr="00477596" w:rsidRDefault="006717B7" w:rsidP="006717B7">
            <w:pPr>
              <w:ind w:firstLine="420"/>
              <w:jc w:val="center"/>
            </w:pPr>
            <w:r w:rsidRPr="00477596">
              <w:t>8</w:t>
            </w:r>
          </w:p>
        </w:tc>
        <w:tc>
          <w:tcPr>
            <w:tcW w:w="5726" w:type="dxa"/>
          </w:tcPr>
          <w:p w14:paraId="29010DF1" w14:textId="74762E4D" w:rsidR="006717B7" w:rsidRPr="00477596" w:rsidRDefault="006717B7" w:rsidP="00783581">
            <w:pPr>
              <w:ind w:firstLine="420"/>
            </w:pPr>
            <w:r w:rsidRPr="00477596">
              <w:t xml:space="preserve">Bit 0:   </w:t>
            </w:r>
            <w:r w:rsidRPr="00477596">
              <w:rPr>
                <w:rFonts w:hint="eastAsia"/>
              </w:rPr>
              <w:t xml:space="preserve">  </w:t>
            </w:r>
            <w:r w:rsidRPr="00477596">
              <w:t xml:space="preserve">0b0 subsequent DTPCM </w:t>
            </w:r>
          </w:p>
          <w:p w14:paraId="2880AD8B" w14:textId="77777777" w:rsidR="006717B7" w:rsidRPr="00477596" w:rsidRDefault="006717B7" w:rsidP="00783581">
            <w:pPr>
              <w:ind w:left="720" w:firstLine="420"/>
            </w:pPr>
            <w:r w:rsidRPr="00477596">
              <w:t xml:space="preserve">0b1 first DTPCM, starting data transfer </w:t>
            </w:r>
          </w:p>
          <w:p w14:paraId="6B8E82E9" w14:textId="77777777" w:rsidR="006717B7" w:rsidRPr="00477596" w:rsidRDefault="006717B7" w:rsidP="00783581">
            <w:pPr>
              <w:ind w:left="720" w:firstLine="420"/>
            </w:pPr>
          </w:p>
          <w:p w14:paraId="5541278B" w14:textId="1862654E" w:rsidR="006717B7" w:rsidRPr="00477596" w:rsidRDefault="006717B7" w:rsidP="00783581">
            <w:pPr>
              <w:ind w:firstLine="420"/>
            </w:pPr>
            <w:r w:rsidRPr="00477596">
              <w:t xml:space="preserve">Bit 1:   </w:t>
            </w:r>
            <w:r w:rsidRPr="00477596">
              <w:rPr>
                <w:rFonts w:hint="eastAsia"/>
              </w:rPr>
              <w:t xml:space="preserve">  </w:t>
            </w:r>
            <w:r w:rsidRPr="00477596">
              <w:t>0b0 MAC address length 16bits</w:t>
            </w:r>
          </w:p>
          <w:p w14:paraId="3F96E5EC" w14:textId="77777777" w:rsidR="006717B7" w:rsidRPr="00477596" w:rsidRDefault="006717B7" w:rsidP="00783581">
            <w:pPr>
              <w:ind w:left="720" w:firstLine="420"/>
            </w:pPr>
            <w:r w:rsidRPr="00477596">
              <w:t>0b1 MAC address length 64bits</w:t>
            </w:r>
          </w:p>
          <w:p w14:paraId="1AFF7431" w14:textId="77777777" w:rsidR="006717B7" w:rsidRPr="00477596" w:rsidRDefault="006717B7" w:rsidP="00783581">
            <w:pPr>
              <w:ind w:left="720" w:firstLine="420"/>
            </w:pPr>
          </w:p>
          <w:p w14:paraId="55192D07" w14:textId="77777777" w:rsidR="006717B7" w:rsidRPr="00477596" w:rsidRDefault="006717B7" w:rsidP="00783581">
            <w:pPr>
              <w:ind w:firstLine="420"/>
            </w:pPr>
            <w:r w:rsidRPr="00477596">
              <w:t>Bits 2 to 3: Slot Bitmap size</w:t>
            </w:r>
          </w:p>
          <w:p w14:paraId="41E14C58" w14:textId="77777777" w:rsidR="006717B7" w:rsidRPr="00477596" w:rsidRDefault="006717B7" w:rsidP="00783581">
            <w:pPr>
              <w:ind w:left="720" w:firstLine="420"/>
            </w:pPr>
            <w:r w:rsidRPr="00477596">
              <w:t>00b00 : 8 ranging slots</w:t>
            </w:r>
          </w:p>
          <w:p w14:paraId="7B3AADE6" w14:textId="77777777" w:rsidR="006717B7" w:rsidRPr="00477596" w:rsidRDefault="006717B7" w:rsidP="00783581">
            <w:pPr>
              <w:ind w:left="720" w:firstLine="420"/>
            </w:pPr>
            <w:r w:rsidRPr="00477596">
              <w:t>00b01 : 16 ranging slots</w:t>
            </w:r>
          </w:p>
          <w:p w14:paraId="152E39E8" w14:textId="77777777" w:rsidR="006717B7" w:rsidRPr="00477596" w:rsidRDefault="006717B7" w:rsidP="00783581">
            <w:pPr>
              <w:ind w:left="720" w:firstLine="420"/>
            </w:pPr>
            <w:r w:rsidRPr="00477596">
              <w:t>00b10 : 32 ranging slots</w:t>
            </w:r>
          </w:p>
          <w:p w14:paraId="29703BBF" w14:textId="77777777" w:rsidR="006717B7" w:rsidRPr="00477596" w:rsidRDefault="006717B7" w:rsidP="00783581">
            <w:pPr>
              <w:ind w:left="720" w:firstLine="420"/>
            </w:pPr>
            <w:r w:rsidRPr="00477596">
              <w:t>00b11: 64 ranging slots</w:t>
            </w:r>
          </w:p>
          <w:p w14:paraId="51B0C648" w14:textId="77777777" w:rsidR="006717B7" w:rsidRPr="00477596" w:rsidRDefault="006717B7" w:rsidP="00783581">
            <w:pPr>
              <w:ind w:firstLine="420"/>
            </w:pPr>
          </w:p>
          <w:p w14:paraId="05B3A555" w14:textId="77777777" w:rsidR="006717B7" w:rsidRPr="00477596" w:rsidRDefault="006717B7" w:rsidP="00783581">
            <w:pPr>
              <w:ind w:firstLine="420"/>
            </w:pPr>
            <w:r w:rsidRPr="00477596">
              <w:t>Bits 4 to 7: RFU</w:t>
            </w:r>
          </w:p>
        </w:tc>
      </w:tr>
    </w:tbl>
    <w:p w14:paraId="67E3FD49" w14:textId="77777777" w:rsidR="00D42B99" w:rsidRPr="00477596" w:rsidRDefault="00D42B99" w:rsidP="008D1764">
      <w:pPr>
        <w:ind w:firstLine="420"/>
        <w:sectPr w:rsidR="00D42B99" w:rsidRPr="00477596">
          <w:pgSz w:w="11906" w:h="16838"/>
          <w:pgMar w:top="1440" w:right="1800" w:bottom="1440" w:left="1800" w:header="851" w:footer="992" w:gutter="0"/>
          <w:cols w:space="425"/>
          <w:docGrid w:type="lines" w:linePitch="312"/>
        </w:sectPr>
      </w:pPr>
    </w:p>
    <w:p w14:paraId="3CFA6829" w14:textId="2F2DCF69" w:rsidR="000E7BA7" w:rsidRDefault="000E7BA7" w:rsidP="007E4986">
      <w:pPr>
        <w:pStyle w:val="2"/>
      </w:pPr>
      <w:r>
        <w:rPr>
          <w:rFonts w:hint="eastAsia"/>
        </w:rPr>
        <w:lastRenderedPageBreak/>
        <w:t>APDU</w:t>
      </w:r>
    </w:p>
    <w:p w14:paraId="570E5F0A" w14:textId="67D3A1FD" w:rsidR="008A2FF0" w:rsidRDefault="008A2FF0" w:rsidP="000E7BA7">
      <w:pPr>
        <w:pStyle w:val="3"/>
      </w:pPr>
      <w:r>
        <w:rPr>
          <w:rFonts w:hint="eastAsia"/>
        </w:rPr>
        <w:t>SR1XX</w:t>
      </w:r>
      <w:r>
        <w:rPr>
          <w:rFonts w:hint="eastAsia"/>
        </w:rPr>
        <w:t>架构</w:t>
      </w:r>
    </w:p>
    <w:p w14:paraId="215DA259" w14:textId="3D931FF9" w:rsidR="008A2FF0" w:rsidRDefault="008A2FF0" w:rsidP="008A2FF0">
      <w:pPr>
        <w:ind w:firstLine="420"/>
      </w:pPr>
      <w:r w:rsidRPr="008A2FF0">
        <w:drawing>
          <wp:inline distT="0" distB="0" distL="0" distR="0" wp14:anchorId="2729BE2A" wp14:editId="4EA8D228">
            <wp:extent cx="4682490" cy="2528570"/>
            <wp:effectExtent l="0" t="0" r="3810" b="5080"/>
            <wp:docPr id="1067711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2490" cy="2528570"/>
                    </a:xfrm>
                    <a:prstGeom prst="rect">
                      <a:avLst/>
                    </a:prstGeom>
                    <a:noFill/>
                    <a:ln>
                      <a:noFill/>
                    </a:ln>
                  </pic:spPr>
                </pic:pic>
              </a:graphicData>
            </a:graphic>
          </wp:inline>
        </w:drawing>
      </w:r>
    </w:p>
    <w:p w14:paraId="597C8962" w14:textId="70ED3A2D" w:rsidR="00681822" w:rsidRPr="00681822" w:rsidRDefault="008A2FF0" w:rsidP="00681822">
      <w:pPr>
        <w:ind w:firstLine="420"/>
      </w:pPr>
      <w:r>
        <w:rPr>
          <w:rFonts w:hint="eastAsia"/>
        </w:rPr>
        <w:t>Host</w:t>
      </w:r>
      <w:r>
        <w:rPr>
          <w:rFonts w:hint="eastAsia"/>
        </w:rPr>
        <w:t>应该为</w:t>
      </w:r>
      <w:r>
        <w:rPr>
          <w:rFonts w:hint="eastAsia"/>
        </w:rPr>
        <w:t>MCU</w:t>
      </w:r>
      <w:r>
        <w:rPr>
          <w:rFonts w:hint="eastAsia"/>
        </w:rPr>
        <w:t>，通过</w:t>
      </w:r>
      <w:r>
        <w:rPr>
          <w:rFonts w:hint="eastAsia"/>
        </w:rPr>
        <w:t>UCI</w:t>
      </w:r>
      <w:r>
        <w:rPr>
          <w:rFonts w:hint="eastAsia"/>
        </w:rPr>
        <w:t>接口控制</w:t>
      </w:r>
      <w:r>
        <w:rPr>
          <w:rFonts w:hint="eastAsia"/>
        </w:rPr>
        <w:t>UWB</w:t>
      </w:r>
    </w:p>
    <w:p w14:paraId="3BAE58FD" w14:textId="77777777" w:rsidR="00C52B7F" w:rsidRDefault="00C52B7F" w:rsidP="008A2FF0">
      <w:pPr>
        <w:ind w:firstLine="420"/>
      </w:pPr>
    </w:p>
    <w:p w14:paraId="3E0621D7" w14:textId="0815E9BE" w:rsidR="00C52B7F" w:rsidRDefault="000E7BA7" w:rsidP="000E7BA7">
      <w:pPr>
        <w:pStyle w:val="3"/>
      </w:pPr>
      <w:r>
        <w:rPr>
          <w:rFonts w:hint="eastAsia"/>
        </w:rPr>
        <w:t>8054</w:t>
      </w:r>
    </w:p>
    <w:p w14:paraId="6969D6DC" w14:textId="09302A64" w:rsidR="008F5566" w:rsidRPr="008F5566" w:rsidRDefault="008F5566" w:rsidP="008F5566">
      <w:pPr>
        <w:ind w:firstLine="420"/>
      </w:pPr>
      <w:r>
        <w:rPr>
          <w:rFonts w:hint="eastAsia"/>
        </w:rPr>
        <w:t>完成消费交易</w:t>
      </w:r>
    </w:p>
    <w:p w14:paraId="750953D2" w14:textId="5DA19562" w:rsidR="000E7BA7" w:rsidRDefault="000E7BA7" w:rsidP="001847AD">
      <w:pPr>
        <w:ind w:firstLineChars="0" w:firstLine="0"/>
      </w:pPr>
      <w:r w:rsidRPr="000E7BA7">
        <w:drawing>
          <wp:inline distT="0" distB="0" distL="0" distR="0" wp14:anchorId="526F0484" wp14:editId="5CA0E407">
            <wp:extent cx="5274310" cy="615315"/>
            <wp:effectExtent l="0" t="0" r="2540" b="0"/>
            <wp:docPr id="13665638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615315"/>
                    </a:xfrm>
                    <a:prstGeom prst="rect">
                      <a:avLst/>
                    </a:prstGeom>
                    <a:noFill/>
                    <a:ln>
                      <a:noFill/>
                    </a:ln>
                  </pic:spPr>
                </pic:pic>
              </a:graphicData>
            </a:graphic>
          </wp:inline>
        </w:drawing>
      </w:r>
    </w:p>
    <w:p w14:paraId="2C0CFD40" w14:textId="30E53A87" w:rsidR="008F5566" w:rsidRDefault="00C045F9" w:rsidP="001847AD">
      <w:pPr>
        <w:ind w:firstLineChars="0" w:firstLine="0"/>
      </w:pPr>
      <w:r>
        <w:rPr>
          <w:rFonts w:hint="eastAsia"/>
        </w:rPr>
        <w:t>魅族</w:t>
      </w:r>
      <w:r w:rsidR="004C1681">
        <w:rPr>
          <w:rFonts w:hint="eastAsia"/>
        </w:rPr>
        <w:t>钱包根据</w:t>
      </w:r>
      <w:r>
        <w:rPr>
          <w:rFonts w:hint="eastAsia"/>
        </w:rPr>
        <w:t>1E</w:t>
      </w:r>
      <w:r>
        <w:rPr>
          <w:rFonts w:hint="eastAsia"/>
        </w:rPr>
        <w:t>文件状态判断是否进行蓝牙切换，入站和出站都需要修改</w:t>
      </w:r>
      <w:r>
        <w:rPr>
          <w:rFonts w:hint="eastAsia"/>
        </w:rPr>
        <w:t>1E</w:t>
      </w:r>
      <w:r w:rsidR="004C1681">
        <w:rPr>
          <w:rFonts w:hint="eastAsia"/>
        </w:rPr>
        <w:t xml:space="preserve"> applet</w:t>
      </w:r>
      <w:r w:rsidR="004C1681">
        <w:rPr>
          <w:rFonts w:hint="eastAsia"/>
        </w:rPr>
        <w:t>进出闸</w:t>
      </w:r>
      <w:r>
        <w:rPr>
          <w:rFonts w:hint="eastAsia"/>
        </w:rPr>
        <w:t>状态，入站不扣款，出站扣款，完成复合消费模拟</w:t>
      </w:r>
    </w:p>
    <w:p w14:paraId="215009BB" w14:textId="01DB2382" w:rsidR="00937E67" w:rsidRDefault="00937E67" w:rsidP="00937E67">
      <w:pPr>
        <w:pStyle w:val="3"/>
      </w:pPr>
      <w:r>
        <w:rPr>
          <w:rFonts w:hint="eastAsia"/>
        </w:rPr>
        <w:t>8050</w:t>
      </w:r>
    </w:p>
    <w:p w14:paraId="6E772BDC" w14:textId="54CE73B9" w:rsidR="00937E67" w:rsidRDefault="00937E67" w:rsidP="001847AD">
      <w:pPr>
        <w:ind w:firstLineChars="0" w:firstLine="0"/>
      </w:pPr>
      <w:r w:rsidRPr="00937E67">
        <w:drawing>
          <wp:inline distT="0" distB="0" distL="0" distR="0" wp14:anchorId="47BBE9D9" wp14:editId="268B3F21">
            <wp:extent cx="5274310" cy="405130"/>
            <wp:effectExtent l="0" t="0" r="2540" b="0"/>
            <wp:docPr id="40591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05130"/>
                    </a:xfrm>
                    <a:prstGeom prst="rect">
                      <a:avLst/>
                    </a:prstGeom>
                    <a:noFill/>
                    <a:ln>
                      <a:noFill/>
                    </a:ln>
                  </pic:spPr>
                </pic:pic>
              </a:graphicData>
            </a:graphic>
          </wp:inline>
        </w:drawing>
      </w:r>
    </w:p>
    <w:p w14:paraId="4296B926" w14:textId="67244EF7" w:rsidR="00DB5896" w:rsidRDefault="00DB5896" w:rsidP="00DB5896">
      <w:pPr>
        <w:ind w:firstLineChars="0" w:firstLine="0"/>
        <w:jc w:val="center"/>
      </w:pPr>
      <w:r w:rsidRPr="00DB5896">
        <w:drawing>
          <wp:inline distT="0" distB="0" distL="0" distR="0" wp14:anchorId="1BB8ABAC" wp14:editId="351D08BA">
            <wp:extent cx="3303158" cy="1759351"/>
            <wp:effectExtent l="0" t="0" r="0" b="0"/>
            <wp:docPr id="8369401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13811" cy="1765025"/>
                    </a:xfrm>
                    <a:prstGeom prst="rect">
                      <a:avLst/>
                    </a:prstGeom>
                    <a:noFill/>
                    <a:ln>
                      <a:noFill/>
                    </a:ln>
                  </pic:spPr>
                </pic:pic>
              </a:graphicData>
            </a:graphic>
          </wp:inline>
        </w:drawing>
      </w:r>
    </w:p>
    <w:p w14:paraId="10157CCE" w14:textId="4C97B3E9" w:rsidR="00DC51C0" w:rsidRDefault="00DC51C0" w:rsidP="00DC51C0">
      <w:pPr>
        <w:pStyle w:val="3"/>
      </w:pPr>
      <w:r>
        <w:rPr>
          <w:rFonts w:hint="eastAsia"/>
        </w:rPr>
        <w:lastRenderedPageBreak/>
        <w:t>1E</w:t>
      </w:r>
      <w:r>
        <w:rPr>
          <w:rFonts w:hint="eastAsia"/>
        </w:rPr>
        <w:t>文件解析</w:t>
      </w:r>
    </w:p>
    <w:p w14:paraId="42C59ADB" w14:textId="5A7F42BE" w:rsidR="00DC51C0" w:rsidRPr="00DC51C0" w:rsidRDefault="00DC51C0" w:rsidP="00DC51C0">
      <w:pPr>
        <w:ind w:firstLine="420"/>
        <w:jc w:val="center"/>
      </w:pPr>
      <w:r w:rsidRPr="00DC51C0">
        <w:drawing>
          <wp:inline distT="0" distB="0" distL="0" distR="0" wp14:anchorId="10504304" wp14:editId="095344B3">
            <wp:extent cx="2691765" cy="2484755"/>
            <wp:effectExtent l="0" t="0" r="0" b="0"/>
            <wp:docPr id="580938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1765" cy="2484755"/>
                    </a:xfrm>
                    <a:prstGeom prst="rect">
                      <a:avLst/>
                    </a:prstGeom>
                    <a:noFill/>
                    <a:ln>
                      <a:noFill/>
                    </a:ln>
                  </pic:spPr>
                </pic:pic>
              </a:graphicData>
            </a:graphic>
          </wp:inline>
        </w:drawing>
      </w:r>
    </w:p>
    <w:p w14:paraId="59AEC932" w14:textId="586BD0BF" w:rsidR="001117C3" w:rsidRPr="00477596" w:rsidRDefault="00D42B99" w:rsidP="001117C3">
      <w:pPr>
        <w:pStyle w:val="2"/>
      </w:pPr>
      <w:r w:rsidRPr="00477596">
        <w:rPr>
          <w:rFonts w:hint="eastAsia"/>
        </w:rPr>
        <w:t>FiRa</w:t>
      </w:r>
    </w:p>
    <w:p w14:paraId="76652895" w14:textId="0062644F" w:rsidR="00D42B99" w:rsidRPr="00477596" w:rsidRDefault="00D15C83" w:rsidP="001117C3">
      <w:pPr>
        <w:pStyle w:val="3"/>
      </w:pPr>
      <w:r w:rsidRPr="00477596">
        <w:rPr>
          <w:rFonts w:hint="eastAsia"/>
        </w:rPr>
        <w:t xml:space="preserve"> </w:t>
      </w:r>
      <w:r w:rsidR="00D42B99" w:rsidRPr="00477596">
        <w:rPr>
          <w:rFonts w:hint="eastAsia"/>
        </w:rPr>
        <w:t>整体框架简介</w:t>
      </w:r>
    </w:p>
    <w:p w14:paraId="6E462F50" w14:textId="3C55E7B5" w:rsidR="00D42B99" w:rsidRPr="00477596" w:rsidRDefault="00D42B99" w:rsidP="00097766">
      <w:pPr>
        <w:ind w:firstLineChars="0" w:firstLine="0"/>
        <w:jc w:val="center"/>
      </w:pPr>
      <w:r w:rsidRPr="00477596">
        <w:drawing>
          <wp:inline distT="0" distB="0" distL="0" distR="0" wp14:anchorId="7C237DDA" wp14:editId="2A670F4B">
            <wp:extent cx="4743450" cy="3547022"/>
            <wp:effectExtent l="0" t="0" r="0" b="0"/>
            <wp:docPr id="126948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49869" cy="3551822"/>
                    </a:xfrm>
                    <a:prstGeom prst="rect">
                      <a:avLst/>
                    </a:prstGeom>
                    <a:noFill/>
                    <a:ln>
                      <a:noFill/>
                    </a:ln>
                  </pic:spPr>
                </pic:pic>
              </a:graphicData>
            </a:graphic>
          </wp:inline>
        </w:drawing>
      </w:r>
    </w:p>
    <w:p w14:paraId="00059B52" w14:textId="77777777" w:rsidR="00D42B99" w:rsidRPr="00477596" w:rsidRDefault="00D42B99">
      <w:pPr>
        <w:pStyle w:val="a4"/>
        <w:numPr>
          <w:ilvl w:val="0"/>
          <w:numId w:val="18"/>
        </w:numPr>
        <w:ind w:firstLineChars="0"/>
      </w:pPr>
      <w:r w:rsidRPr="00477596">
        <w:rPr>
          <w:b/>
          <w:bCs/>
        </w:rPr>
        <w:t>FiRa-enabled Application</w:t>
      </w:r>
      <w:r w:rsidRPr="00477596">
        <w:t>：</w:t>
      </w:r>
      <w:r w:rsidRPr="00477596">
        <w:t>FiRa</w:t>
      </w:r>
      <w:r w:rsidRPr="00477596">
        <w:t>启用的应用程序，使用框架</w:t>
      </w:r>
      <w:r w:rsidRPr="00477596">
        <w:t>API</w:t>
      </w:r>
      <w:r w:rsidRPr="00477596">
        <w:t>来触发</w:t>
      </w:r>
      <w:r w:rsidRPr="00477596">
        <w:t>UWB</w:t>
      </w:r>
      <w:r w:rsidRPr="00477596">
        <w:t>会话的建立，并处理相关的事件和通知。</w:t>
      </w:r>
    </w:p>
    <w:p w14:paraId="72244897" w14:textId="775725B9" w:rsidR="00D42B99" w:rsidRPr="00477596" w:rsidRDefault="00D42B99">
      <w:pPr>
        <w:pStyle w:val="a4"/>
        <w:numPr>
          <w:ilvl w:val="0"/>
          <w:numId w:val="18"/>
        </w:numPr>
        <w:ind w:firstLineChars="0"/>
      </w:pPr>
      <w:r w:rsidRPr="00477596">
        <w:rPr>
          <w:b/>
          <w:bCs/>
        </w:rPr>
        <w:t>FiRa Framework</w:t>
      </w:r>
      <w:r w:rsidRPr="00477596">
        <w:t>：</w:t>
      </w:r>
      <w:r w:rsidRPr="00477596">
        <w:t>FiRa</w:t>
      </w:r>
      <w:r w:rsidRPr="00477596">
        <w:t>框架，是一组逻辑软件组件</w:t>
      </w:r>
      <w:r w:rsidR="000C043B">
        <w:rPr>
          <w:rFonts w:hint="eastAsia"/>
        </w:rPr>
        <w:t>.</w:t>
      </w:r>
    </w:p>
    <w:p w14:paraId="7501C4B6" w14:textId="77777777" w:rsidR="00D42B99" w:rsidRPr="00477596" w:rsidRDefault="00D42B99">
      <w:pPr>
        <w:pStyle w:val="a4"/>
        <w:numPr>
          <w:ilvl w:val="0"/>
          <w:numId w:val="18"/>
        </w:numPr>
        <w:ind w:firstLineChars="0"/>
      </w:pPr>
      <w:r w:rsidRPr="00477596">
        <w:rPr>
          <w:b/>
          <w:bCs/>
        </w:rPr>
        <w:t>FiRa Profile Manager</w:t>
      </w:r>
      <w:r w:rsidRPr="00477596">
        <w:t>：</w:t>
      </w:r>
      <w:r w:rsidRPr="00477596">
        <w:t>FiRa</w:t>
      </w:r>
      <w:r w:rsidRPr="00477596">
        <w:t>配置文件管理器，管理</w:t>
      </w:r>
      <w:r w:rsidRPr="00477596">
        <w:t>FiRa</w:t>
      </w:r>
      <w:r w:rsidRPr="00477596">
        <w:t>设备上的配置文件。</w:t>
      </w:r>
    </w:p>
    <w:p w14:paraId="400A10F2" w14:textId="77777777" w:rsidR="00D42B99" w:rsidRPr="00477596" w:rsidRDefault="00D42B99">
      <w:pPr>
        <w:pStyle w:val="a4"/>
        <w:numPr>
          <w:ilvl w:val="0"/>
          <w:numId w:val="18"/>
        </w:numPr>
        <w:ind w:firstLineChars="0"/>
      </w:pPr>
      <w:r w:rsidRPr="00477596">
        <w:rPr>
          <w:b/>
          <w:bCs/>
        </w:rPr>
        <w:t>OOB Subsystem</w:t>
      </w:r>
      <w:r w:rsidRPr="00477596">
        <w:t>：带外</w:t>
      </w:r>
      <w:r w:rsidRPr="00477596">
        <w:t>(OOB)</w:t>
      </w:r>
      <w:r w:rsidRPr="00477596">
        <w:t>子系统，硬件组件，负责建立</w:t>
      </w:r>
      <w:r w:rsidRPr="00477596">
        <w:t>OOB</w:t>
      </w:r>
      <w:r w:rsidRPr="00477596">
        <w:t>连接。</w:t>
      </w:r>
    </w:p>
    <w:p w14:paraId="5D38E6C9" w14:textId="77777777" w:rsidR="00D42B99" w:rsidRPr="00477596" w:rsidRDefault="00D42B99">
      <w:pPr>
        <w:pStyle w:val="a4"/>
        <w:numPr>
          <w:ilvl w:val="0"/>
          <w:numId w:val="18"/>
        </w:numPr>
        <w:ind w:firstLineChars="0"/>
      </w:pPr>
      <w:r w:rsidRPr="00477596">
        <w:rPr>
          <w:b/>
          <w:bCs/>
        </w:rPr>
        <w:t>Secure Component</w:t>
      </w:r>
      <w:r w:rsidRPr="00477596">
        <w:t>：安全组件，通常是</w:t>
      </w:r>
      <w:r w:rsidRPr="00477596">
        <w:t>Secure Element (SE)</w:t>
      </w:r>
      <w:r w:rsidRPr="00477596">
        <w:t>，提供安全功能和存储。</w:t>
      </w:r>
    </w:p>
    <w:p w14:paraId="6AFA82CF" w14:textId="77777777" w:rsidR="00D42B99" w:rsidRPr="00477596" w:rsidRDefault="00D42B99">
      <w:pPr>
        <w:pStyle w:val="a4"/>
        <w:numPr>
          <w:ilvl w:val="0"/>
          <w:numId w:val="18"/>
        </w:numPr>
        <w:ind w:firstLineChars="0"/>
      </w:pPr>
      <w:r w:rsidRPr="00477596">
        <w:rPr>
          <w:b/>
          <w:bCs/>
        </w:rPr>
        <w:t>UWB Subsystem (UWBS)</w:t>
      </w:r>
      <w:r w:rsidRPr="00477596">
        <w:t>：</w:t>
      </w:r>
      <w:r w:rsidRPr="00477596">
        <w:t>UWB</w:t>
      </w:r>
      <w:r w:rsidRPr="00477596">
        <w:t>子系统，硬件组件，实现</w:t>
      </w:r>
      <w:r w:rsidRPr="00477596">
        <w:t>FiRa PHY</w:t>
      </w:r>
      <w:r w:rsidRPr="00477596">
        <w:t>和</w:t>
      </w:r>
      <w:r w:rsidRPr="00477596">
        <w:t>MAC</w:t>
      </w:r>
      <w:r w:rsidRPr="00477596">
        <w:t>规范，</w:t>
      </w:r>
      <w:r w:rsidRPr="00477596">
        <w:lastRenderedPageBreak/>
        <w:t>与</w:t>
      </w:r>
      <w:r w:rsidRPr="00477596">
        <w:t>FiRa</w:t>
      </w:r>
      <w:r w:rsidRPr="00477596">
        <w:t>框架通过</w:t>
      </w:r>
      <w:r w:rsidRPr="00477596">
        <w:t>UCI</w:t>
      </w:r>
      <w:r w:rsidRPr="00477596">
        <w:t>接口交互。</w:t>
      </w:r>
    </w:p>
    <w:p w14:paraId="27793E94" w14:textId="77777777" w:rsidR="00D42B99" w:rsidRPr="00477596" w:rsidRDefault="00D42B99">
      <w:pPr>
        <w:pStyle w:val="a4"/>
        <w:numPr>
          <w:ilvl w:val="0"/>
          <w:numId w:val="18"/>
        </w:numPr>
        <w:ind w:firstLineChars="0"/>
      </w:pPr>
      <w:r w:rsidRPr="00477596">
        <w:rPr>
          <w:b/>
          <w:bCs/>
        </w:rPr>
        <w:t>Framework API</w:t>
      </w:r>
      <w:r w:rsidRPr="00477596">
        <w:t>：框架</w:t>
      </w:r>
      <w:r w:rsidRPr="00477596">
        <w:t>API</w:t>
      </w:r>
      <w:r w:rsidRPr="00477596">
        <w:t>，</w:t>
      </w:r>
      <w:r w:rsidRPr="00477596">
        <w:t>FiRa</w:t>
      </w:r>
      <w:r w:rsidRPr="00477596">
        <w:t>启用的应用程序通过这个</w:t>
      </w:r>
      <w:r w:rsidRPr="00477596">
        <w:t>API</w:t>
      </w:r>
      <w:r w:rsidRPr="00477596">
        <w:t>与</w:t>
      </w:r>
      <w:r w:rsidRPr="00477596">
        <w:t>FiRa</w:t>
      </w:r>
      <w:r w:rsidRPr="00477596">
        <w:t>框架交互。</w:t>
      </w:r>
    </w:p>
    <w:p w14:paraId="71628582" w14:textId="77777777" w:rsidR="00D42B99" w:rsidRPr="00477596" w:rsidRDefault="00D42B99">
      <w:pPr>
        <w:pStyle w:val="a4"/>
        <w:numPr>
          <w:ilvl w:val="0"/>
          <w:numId w:val="18"/>
        </w:numPr>
        <w:ind w:firstLineChars="0"/>
      </w:pPr>
      <w:r w:rsidRPr="00477596">
        <w:rPr>
          <w:b/>
          <w:bCs/>
        </w:rPr>
        <w:t>Service Applet</w:t>
      </w:r>
      <w:r w:rsidRPr="00477596">
        <w:t>：服务</w:t>
      </w:r>
      <w:r w:rsidRPr="00477596">
        <w:t>Applet</w:t>
      </w:r>
      <w:r w:rsidRPr="00477596">
        <w:t>，运行在安全组件上的小程序，处理特定服务的事务。</w:t>
      </w:r>
    </w:p>
    <w:p w14:paraId="6BA8D2F2" w14:textId="77777777" w:rsidR="00D42B99" w:rsidRPr="00477596" w:rsidRDefault="00D42B99">
      <w:pPr>
        <w:pStyle w:val="a4"/>
        <w:numPr>
          <w:ilvl w:val="0"/>
          <w:numId w:val="18"/>
        </w:numPr>
        <w:ind w:firstLineChars="0"/>
      </w:pPr>
      <w:r w:rsidRPr="00477596">
        <w:rPr>
          <w:b/>
          <w:bCs/>
        </w:rPr>
        <w:t>FiRa Applet</w:t>
      </w:r>
      <w:r w:rsidRPr="00477596">
        <w:t>：</w:t>
      </w:r>
      <w:r w:rsidRPr="00477596">
        <w:t>FiRa</w:t>
      </w:r>
      <w:r w:rsidRPr="00477596">
        <w:t>小程序，包含在安全组件中，负责生成和管理</w:t>
      </w:r>
      <w:r w:rsidRPr="00477596">
        <w:t>UWB</w:t>
      </w:r>
      <w:r w:rsidRPr="00477596">
        <w:t>参数和会话数据。</w:t>
      </w:r>
    </w:p>
    <w:p w14:paraId="46B17E88" w14:textId="77777777" w:rsidR="00D42B99" w:rsidRPr="00477596" w:rsidRDefault="00D42B99">
      <w:pPr>
        <w:pStyle w:val="a4"/>
        <w:numPr>
          <w:ilvl w:val="0"/>
          <w:numId w:val="18"/>
        </w:numPr>
        <w:ind w:firstLineChars="0"/>
      </w:pPr>
      <w:r w:rsidRPr="00477596">
        <w:rPr>
          <w:b/>
          <w:bCs/>
        </w:rPr>
        <w:t>SUS Applet</w:t>
      </w:r>
      <w:r w:rsidRPr="00477596">
        <w:t>：</w:t>
      </w:r>
      <w:r w:rsidRPr="00477596">
        <w:t>Secure UWB Service (SUS) Applet</w:t>
      </w:r>
      <w:r w:rsidRPr="00477596">
        <w:t>，与</w:t>
      </w:r>
      <w:r w:rsidRPr="00477596">
        <w:t>FiRa</w:t>
      </w:r>
      <w:r w:rsidRPr="00477596">
        <w:t>小程序交互，获取必要的数据以启用安全的</w:t>
      </w:r>
      <w:r w:rsidRPr="00477596">
        <w:t>UWB</w:t>
      </w:r>
      <w:r w:rsidRPr="00477596">
        <w:t>会话。</w:t>
      </w:r>
    </w:p>
    <w:p w14:paraId="2250018C" w14:textId="77777777" w:rsidR="00D42B99" w:rsidRPr="00477596" w:rsidRDefault="00D42B99">
      <w:pPr>
        <w:pStyle w:val="a4"/>
        <w:numPr>
          <w:ilvl w:val="0"/>
          <w:numId w:val="18"/>
        </w:numPr>
        <w:ind w:firstLineChars="0"/>
      </w:pPr>
      <w:r w:rsidRPr="00477596">
        <w:rPr>
          <w:b/>
          <w:bCs/>
        </w:rPr>
        <w:t>UWB Service</w:t>
      </w:r>
      <w:r w:rsidRPr="00477596">
        <w:t>：</w:t>
      </w:r>
      <w:r w:rsidRPr="00477596">
        <w:t>UWB</w:t>
      </w:r>
      <w:r w:rsidRPr="00477596">
        <w:t>服务，管理</w:t>
      </w:r>
      <w:r w:rsidRPr="00477596">
        <w:t>UWB</w:t>
      </w:r>
      <w:r w:rsidRPr="00477596">
        <w:t>会话，并与另一台</w:t>
      </w:r>
      <w:r w:rsidRPr="00477596">
        <w:t>FiRa</w:t>
      </w:r>
      <w:r w:rsidRPr="00477596">
        <w:t>设备的</w:t>
      </w:r>
      <w:r w:rsidRPr="00477596">
        <w:t>UWBS</w:t>
      </w:r>
      <w:r w:rsidRPr="00477596">
        <w:t>进行通信。</w:t>
      </w:r>
    </w:p>
    <w:p w14:paraId="72581F0A" w14:textId="77777777" w:rsidR="00D42B99" w:rsidRPr="00477596" w:rsidRDefault="00D42B99">
      <w:pPr>
        <w:pStyle w:val="a4"/>
        <w:numPr>
          <w:ilvl w:val="0"/>
          <w:numId w:val="18"/>
        </w:numPr>
        <w:ind w:firstLineChars="0"/>
      </w:pPr>
      <w:r w:rsidRPr="00477596">
        <w:rPr>
          <w:b/>
          <w:bCs/>
        </w:rPr>
        <w:t>FiRa OOB Connector</w:t>
      </w:r>
      <w:r w:rsidRPr="00477596">
        <w:t>：</w:t>
      </w:r>
      <w:r w:rsidRPr="00477596">
        <w:t>FiRa</w:t>
      </w:r>
      <w:r w:rsidRPr="00477596">
        <w:t>带外连接器，软件组件，负责在</w:t>
      </w:r>
      <w:r w:rsidRPr="00477596">
        <w:t>FiRa</w:t>
      </w:r>
      <w:r w:rsidRPr="00477596">
        <w:t>设备之间建立</w:t>
      </w:r>
      <w:r w:rsidRPr="00477596">
        <w:t>OOB</w:t>
      </w:r>
      <w:r w:rsidRPr="00477596">
        <w:t>连接。</w:t>
      </w:r>
    </w:p>
    <w:p w14:paraId="39ABB1E7" w14:textId="77777777" w:rsidR="00D42B99" w:rsidRPr="00477596" w:rsidRDefault="00D42B99">
      <w:pPr>
        <w:pStyle w:val="a4"/>
        <w:numPr>
          <w:ilvl w:val="0"/>
          <w:numId w:val="18"/>
        </w:numPr>
        <w:ind w:firstLineChars="0"/>
      </w:pPr>
      <w:r w:rsidRPr="00477596">
        <w:rPr>
          <w:b/>
          <w:bCs/>
        </w:rPr>
        <w:t>Secure Service</w:t>
      </w:r>
      <w:r w:rsidRPr="00477596">
        <w:t>：安全服务，提供与安全组件的接口，如</w:t>
      </w:r>
      <w:r w:rsidRPr="00477596">
        <w:t>Secure Element</w:t>
      </w:r>
      <w:r w:rsidRPr="00477596">
        <w:t>或</w:t>
      </w:r>
      <w:r w:rsidRPr="00477596">
        <w:t>TEE</w:t>
      </w:r>
      <w:r w:rsidRPr="00477596">
        <w:t>。</w:t>
      </w:r>
    </w:p>
    <w:p w14:paraId="0AD4BAB8" w14:textId="77777777" w:rsidR="00D42B99" w:rsidRPr="00477596" w:rsidRDefault="00D42B99">
      <w:pPr>
        <w:pStyle w:val="a4"/>
        <w:numPr>
          <w:ilvl w:val="0"/>
          <w:numId w:val="18"/>
        </w:numPr>
        <w:ind w:firstLineChars="0"/>
      </w:pPr>
      <w:r w:rsidRPr="00477596">
        <w:rPr>
          <w:b/>
          <w:bCs/>
        </w:rPr>
        <w:t>UWB Command Interface (UCI)</w:t>
      </w:r>
      <w:r w:rsidRPr="00477596">
        <w:t>：</w:t>
      </w:r>
      <w:r w:rsidRPr="00477596">
        <w:t>UWB</w:t>
      </w:r>
      <w:r w:rsidRPr="00477596">
        <w:t>命令接口，由</w:t>
      </w:r>
      <w:r w:rsidRPr="00477596">
        <w:t>UWB</w:t>
      </w:r>
      <w:r w:rsidRPr="00477596">
        <w:t>服务实现，用于配置</w:t>
      </w:r>
      <w:r w:rsidRPr="00477596">
        <w:t>UWB</w:t>
      </w:r>
      <w:r w:rsidRPr="00477596">
        <w:t>子系统。</w:t>
      </w:r>
    </w:p>
    <w:p w14:paraId="1E0BE97B" w14:textId="77777777" w:rsidR="00D42B99" w:rsidRPr="00477596" w:rsidRDefault="00D42B99">
      <w:pPr>
        <w:pStyle w:val="a4"/>
        <w:numPr>
          <w:ilvl w:val="0"/>
          <w:numId w:val="18"/>
        </w:numPr>
        <w:ind w:firstLineChars="0"/>
      </w:pPr>
      <w:r w:rsidRPr="00477596">
        <w:rPr>
          <w:b/>
          <w:bCs/>
        </w:rPr>
        <w:t>OOB Service</w:t>
      </w:r>
      <w:r w:rsidRPr="00477596">
        <w:t>：</w:t>
      </w:r>
      <w:r w:rsidRPr="00477596">
        <w:t>OOB</w:t>
      </w:r>
      <w:r w:rsidRPr="00477596">
        <w:t>服务，由</w:t>
      </w:r>
      <w:r w:rsidRPr="00477596">
        <w:t>FiRa</w:t>
      </w:r>
      <w:r w:rsidRPr="00477596">
        <w:t>设备的原生操作系统实现，负责与</w:t>
      </w:r>
      <w:r w:rsidRPr="00477596">
        <w:t>OOB</w:t>
      </w:r>
      <w:r w:rsidRPr="00477596">
        <w:t>子系统进行接口。</w:t>
      </w:r>
    </w:p>
    <w:p w14:paraId="0DA771F4" w14:textId="62EFD604" w:rsidR="00D42B99" w:rsidRPr="00477596" w:rsidRDefault="00097766" w:rsidP="00097766">
      <w:pPr>
        <w:pStyle w:val="3"/>
      </w:pPr>
      <w:r w:rsidRPr="00477596">
        <w:rPr>
          <w:rFonts w:hint="eastAsia"/>
        </w:rPr>
        <w:t>静态</w:t>
      </w:r>
      <w:r w:rsidRPr="00477596">
        <w:rPr>
          <w:rFonts w:hint="eastAsia"/>
        </w:rPr>
        <w:t>STS</w:t>
      </w:r>
      <w:r w:rsidRPr="00477596">
        <w:rPr>
          <w:rFonts w:hint="eastAsia"/>
        </w:rPr>
        <w:t>通信流程</w:t>
      </w:r>
    </w:p>
    <w:p w14:paraId="5B229055" w14:textId="4DE3DEBE" w:rsidR="00097766" w:rsidRPr="00477596" w:rsidRDefault="00097766" w:rsidP="00097766">
      <w:pPr>
        <w:ind w:firstLineChars="0" w:firstLine="0"/>
        <w:jc w:val="center"/>
      </w:pPr>
      <w:r w:rsidRPr="00477596">
        <w:drawing>
          <wp:inline distT="0" distB="0" distL="0" distR="0" wp14:anchorId="1D7F3D48" wp14:editId="1C02BCEC">
            <wp:extent cx="4206875" cy="3112865"/>
            <wp:effectExtent l="0" t="0" r="3175" b="0"/>
            <wp:docPr id="1148390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14401" cy="3118434"/>
                    </a:xfrm>
                    <a:prstGeom prst="rect">
                      <a:avLst/>
                    </a:prstGeom>
                    <a:noFill/>
                    <a:ln>
                      <a:noFill/>
                    </a:ln>
                  </pic:spPr>
                </pic:pic>
              </a:graphicData>
            </a:graphic>
          </wp:inline>
        </w:drawing>
      </w:r>
    </w:p>
    <w:p w14:paraId="6CB97A91" w14:textId="77777777" w:rsidR="00097766" w:rsidRPr="00477596" w:rsidRDefault="00097766" w:rsidP="00097766">
      <w:pPr>
        <w:ind w:firstLine="420"/>
      </w:pPr>
      <w:r w:rsidRPr="00477596">
        <w:rPr>
          <w:rFonts w:hAnsi="Symbol"/>
        </w:rPr>
        <w:t></w:t>
      </w:r>
      <w:r w:rsidRPr="00477596">
        <w:t xml:space="preserve">  </w:t>
      </w:r>
      <w:r w:rsidRPr="00477596">
        <w:rPr>
          <w:b/>
          <w:bCs/>
        </w:rPr>
        <w:t>步骤</w:t>
      </w:r>
      <w:r w:rsidRPr="00477596">
        <w:rPr>
          <w:b/>
          <w:bCs/>
        </w:rPr>
        <w:t xml:space="preserve"> 1</w:t>
      </w:r>
      <w:r w:rsidRPr="00477596">
        <w:t>：</w:t>
      </w:r>
      <w:r w:rsidRPr="00477596">
        <w:t>FiRa</w:t>
      </w:r>
      <w:r w:rsidRPr="00477596">
        <w:t>启用的应用程序与</w:t>
      </w:r>
      <w:r w:rsidRPr="00477596">
        <w:t>FiRa</w:t>
      </w:r>
      <w:r w:rsidRPr="00477596">
        <w:t>框架交互，</w:t>
      </w:r>
      <w:r w:rsidRPr="00477596">
        <w:rPr>
          <w:color w:val="2E74B5" w:themeColor="accent5" w:themeShade="BF"/>
        </w:rPr>
        <w:t>实例化一个</w:t>
      </w:r>
      <w:r w:rsidRPr="00477596">
        <w:rPr>
          <w:color w:val="2E74B5" w:themeColor="accent5" w:themeShade="BF"/>
        </w:rPr>
        <w:t>FiRa</w:t>
      </w:r>
      <w:r w:rsidRPr="00477596">
        <w:rPr>
          <w:color w:val="2E74B5" w:themeColor="accent5" w:themeShade="BF"/>
        </w:rPr>
        <w:t>配置文件</w:t>
      </w:r>
      <w:r w:rsidRPr="00477596">
        <w:t>，该配置文件将启用后续的带外（</w:t>
      </w:r>
      <w:r w:rsidRPr="00477596">
        <w:t>OOB</w:t>
      </w:r>
      <w:r w:rsidRPr="00477596">
        <w:t>）和</w:t>
      </w:r>
      <w:r w:rsidRPr="00477596">
        <w:t>UWB</w:t>
      </w:r>
      <w:r w:rsidRPr="00477596">
        <w:t>通信与另一个</w:t>
      </w:r>
      <w:r w:rsidRPr="00477596">
        <w:t>FiRa</w:t>
      </w:r>
      <w:r w:rsidRPr="00477596">
        <w:t>设备。</w:t>
      </w:r>
    </w:p>
    <w:p w14:paraId="229FEB63" w14:textId="77777777" w:rsidR="00097766" w:rsidRPr="00477596" w:rsidRDefault="00097766" w:rsidP="00097766">
      <w:pPr>
        <w:ind w:firstLine="420"/>
      </w:pPr>
      <w:r w:rsidRPr="00477596">
        <w:rPr>
          <w:rFonts w:hAnsi="Symbol"/>
        </w:rPr>
        <w:t></w:t>
      </w:r>
      <w:r w:rsidRPr="00477596">
        <w:t xml:space="preserve">  </w:t>
      </w:r>
      <w:r w:rsidRPr="00477596">
        <w:rPr>
          <w:b/>
          <w:bCs/>
        </w:rPr>
        <w:t>步骤</w:t>
      </w:r>
      <w:r w:rsidRPr="00477596">
        <w:rPr>
          <w:b/>
          <w:bCs/>
        </w:rPr>
        <w:t xml:space="preserve"> 1a</w:t>
      </w:r>
      <w:r w:rsidRPr="00477596">
        <w:t>：通过</w:t>
      </w:r>
      <w:r w:rsidRPr="00477596">
        <w:t>FiRa</w:t>
      </w:r>
      <w:r w:rsidRPr="00477596">
        <w:t>框架</w:t>
      </w:r>
      <w:r w:rsidRPr="00477596">
        <w:t>API</w:t>
      </w:r>
      <w:r w:rsidRPr="00477596">
        <w:t>，</w:t>
      </w:r>
      <w:r w:rsidRPr="00477596">
        <w:t>FiRa</w:t>
      </w:r>
      <w:r w:rsidRPr="00477596">
        <w:t>启用的应用程序请求</w:t>
      </w:r>
      <w:r w:rsidRPr="00477596">
        <w:t>FiRa</w:t>
      </w:r>
      <w:r w:rsidRPr="00477596">
        <w:t>框架（其</w:t>
      </w:r>
      <w:r w:rsidRPr="00477596">
        <w:t>FiRa</w:t>
      </w:r>
      <w:r w:rsidRPr="00477596">
        <w:t>配置文件管理器）实例化一个特定的</w:t>
      </w:r>
      <w:r w:rsidRPr="00477596">
        <w:t>FiRa</w:t>
      </w:r>
      <w:r w:rsidRPr="00477596">
        <w:t>配置文件。</w:t>
      </w:r>
      <w:r w:rsidRPr="00477596">
        <w:rPr>
          <w:color w:val="FF0000"/>
        </w:rPr>
        <w:t>这个配置文件包括一些</w:t>
      </w:r>
      <w:r w:rsidRPr="00477596">
        <w:rPr>
          <w:color w:val="FF0000"/>
        </w:rPr>
        <w:t>UWB</w:t>
      </w:r>
      <w:r w:rsidRPr="00477596">
        <w:rPr>
          <w:color w:val="FF0000"/>
        </w:rPr>
        <w:t>配置参数（包括静态</w:t>
      </w:r>
      <w:r w:rsidRPr="00477596">
        <w:rPr>
          <w:color w:val="FF0000"/>
        </w:rPr>
        <w:t>STS</w:t>
      </w:r>
      <w:r w:rsidRPr="00477596">
        <w:rPr>
          <w:color w:val="FF0000"/>
        </w:rPr>
        <w:t>服务部署类型），并指定用于</w:t>
      </w:r>
      <w:r w:rsidRPr="00477596">
        <w:rPr>
          <w:color w:val="FF0000"/>
        </w:rPr>
        <w:t>UWB</w:t>
      </w:r>
      <w:r w:rsidRPr="00477596">
        <w:rPr>
          <w:color w:val="FF0000"/>
        </w:rPr>
        <w:t>会话配置参数协商的</w:t>
      </w:r>
      <w:r w:rsidRPr="00477596">
        <w:rPr>
          <w:color w:val="FF0000"/>
        </w:rPr>
        <w:t>OOB</w:t>
      </w:r>
      <w:r w:rsidRPr="00477596">
        <w:rPr>
          <w:color w:val="FF0000"/>
        </w:rPr>
        <w:t>发现技术类型</w:t>
      </w:r>
      <w:r w:rsidRPr="00477596">
        <w:t>。</w:t>
      </w:r>
    </w:p>
    <w:p w14:paraId="6C15FF37" w14:textId="77777777" w:rsidR="00097766" w:rsidRPr="00477596" w:rsidRDefault="00097766" w:rsidP="00097766">
      <w:pPr>
        <w:ind w:firstLine="420"/>
      </w:pPr>
      <w:r w:rsidRPr="00477596">
        <w:rPr>
          <w:rFonts w:hAnsi="Symbol"/>
        </w:rPr>
        <w:t></w:t>
      </w:r>
      <w:r w:rsidRPr="00477596">
        <w:t xml:space="preserve">  </w:t>
      </w:r>
      <w:r w:rsidRPr="00477596">
        <w:rPr>
          <w:b/>
          <w:bCs/>
        </w:rPr>
        <w:t>步骤</w:t>
      </w:r>
      <w:r w:rsidRPr="00477596">
        <w:rPr>
          <w:b/>
          <w:bCs/>
        </w:rPr>
        <w:t xml:space="preserve"> 1b</w:t>
      </w:r>
      <w:r w:rsidRPr="00477596">
        <w:t>：一旦另一个</w:t>
      </w:r>
      <w:r w:rsidRPr="00477596">
        <w:t>FiRa</w:t>
      </w:r>
      <w:r w:rsidRPr="00477596">
        <w:t>设备进入</w:t>
      </w:r>
      <w:r w:rsidRPr="00477596">
        <w:t>OOB</w:t>
      </w:r>
      <w:r w:rsidRPr="00477596">
        <w:t>范围，</w:t>
      </w:r>
      <w:r w:rsidRPr="00477596">
        <w:t>FiRa</w:t>
      </w:r>
      <w:r w:rsidRPr="00477596">
        <w:t>框架的</w:t>
      </w:r>
      <w:r w:rsidRPr="00477596">
        <w:t>FiRa OOB</w:t>
      </w:r>
      <w:r w:rsidRPr="00477596">
        <w:t>连接器功能就与该</w:t>
      </w:r>
      <w:r w:rsidRPr="00477596">
        <w:t>FiRa</w:t>
      </w:r>
      <w:r w:rsidRPr="00477596">
        <w:t>设备建立一个</w:t>
      </w:r>
      <w:r w:rsidRPr="00477596">
        <w:t>OOB</w:t>
      </w:r>
      <w:r w:rsidRPr="00477596">
        <w:t>通道，通过该通道可以</w:t>
      </w:r>
      <w:r w:rsidRPr="00477596">
        <w:rPr>
          <w:color w:val="2E74B5" w:themeColor="accent5" w:themeShade="BF"/>
        </w:rPr>
        <w:t>交换</w:t>
      </w:r>
      <w:r w:rsidRPr="00477596">
        <w:rPr>
          <w:color w:val="2E74B5" w:themeColor="accent5" w:themeShade="BF"/>
        </w:rPr>
        <w:t>UWB</w:t>
      </w:r>
      <w:r w:rsidRPr="00477596">
        <w:rPr>
          <w:color w:val="2E74B5" w:themeColor="accent5" w:themeShade="BF"/>
        </w:rPr>
        <w:t>配置信息。然后，</w:t>
      </w:r>
      <w:r w:rsidRPr="00477596">
        <w:rPr>
          <w:color w:val="2E74B5" w:themeColor="accent5" w:themeShade="BF"/>
        </w:rPr>
        <w:t xml:space="preserve">FiRa </w:t>
      </w:r>
      <w:r w:rsidRPr="00477596">
        <w:rPr>
          <w:color w:val="2E74B5" w:themeColor="accent5" w:themeShade="BF"/>
        </w:rPr>
        <w:lastRenderedPageBreak/>
        <w:t>OOB</w:t>
      </w:r>
      <w:r w:rsidRPr="00477596">
        <w:rPr>
          <w:color w:val="2E74B5" w:themeColor="accent5" w:themeShade="BF"/>
        </w:rPr>
        <w:t>连接器触发</w:t>
      </w:r>
      <w:r w:rsidRPr="00477596">
        <w:rPr>
          <w:color w:val="2E74B5" w:themeColor="accent5" w:themeShade="BF"/>
        </w:rPr>
        <w:t>FiRa</w:t>
      </w:r>
      <w:r w:rsidRPr="00477596">
        <w:rPr>
          <w:color w:val="2E74B5" w:themeColor="accent5" w:themeShade="BF"/>
        </w:rPr>
        <w:t>配置文件管理器启动</w:t>
      </w:r>
      <w:r w:rsidRPr="00477596">
        <w:rPr>
          <w:color w:val="2E74B5" w:themeColor="accent5" w:themeShade="BF"/>
        </w:rPr>
        <w:t>UWB</w:t>
      </w:r>
      <w:r w:rsidRPr="00477596">
        <w:rPr>
          <w:color w:val="2E74B5" w:themeColor="accent5" w:themeShade="BF"/>
        </w:rPr>
        <w:t>会话建立的步骤</w:t>
      </w:r>
      <w:r w:rsidRPr="00477596">
        <w:t>。</w:t>
      </w:r>
    </w:p>
    <w:p w14:paraId="22ECE169" w14:textId="77777777" w:rsidR="00097766" w:rsidRPr="00477596" w:rsidRDefault="00097766" w:rsidP="00097766">
      <w:pPr>
        <w:ind w:firstLine="420"/>
      </w:pPr>
      <w:r w:rsidRPr="00477596">
        <w:rPr>
          <w:rFonts w:hAnsi="Symbol"/>
        </w:rPr>
        <w:t></w:t>
      </w:r>
      <w:r w:rsidRPr="00477596">
        <w:t xml:space="preserve">  </w:t>
      </w:r>
      <w:r w:rsidRPr="00477596">
        <w:rPr>
          <w:b/>
          <w:bCs/>
        </w:rPr>
        <w:t>步骤</w:t>
      </w:r>
      <w:r w:rsidRPr="00477596">
        <w:rPr>
          <w:b/>
          <w:bCs/>
        </w:rPr>
        <w:t xml:space="preserve"> 2</w:t>
      </w:r>
      <w:r w:rsidRPr="00477596">
        <w:t>：根据</w:t>
      </w:r>
      <w:r w:rsidRPr="00477596">
        <w:t>FiRa</w:t>
      </w:r>
      <w:r w:rsidRPr="00477596">
        <w:t>启用的应用程序提供的信息和通过</w:t>
      </w:r>
      <w:r w:rsidRPr="00477596">
        <w:t>OOB</w:t>
      </w:r>
      <w:r w:rsidRPr="00477596">
        <w:t>通道接收到的信息，</w:t>
      </w:r>
      <w:r w:rsidRPr="00477596">
        <w:t>FiRa</w:t>
      </w:r>
      <w:r w:rsidRPr="00477596">
        <w:t>框架通过</w:t>
      </w:r>
      <w:r w:rsidRPr="00477596">
        <w:t>UWB</w:t>
      </w:r>
      <w:r w:rsidRPr="00477596">
        <w:t>服务配置</w:t>
      </w:r>
      <w:r w:rsidRPr="00477596">
        <w:t>UWBS</w:t>
      </w:r>
      <w:r w:rsidRPr="00477596">
        <w:t>以进行静态</w:t>
      </w:r>
      <w:r w:rsidRPr="00477596">
        <w:t>STS</w:t>
      </w:r>
      <w:r w:rsidRPr="00477596">
        <w:t>操作。以下是步骤</w:t>
      </w:r>
      <w:r w:rsidRPr="00477596">
        <w:t>2</w:t>
      </w:r>
      <w:r w:rsidRPr="00477596">
        <w:t>的详细子步骤：</w:t>
      </w:r>
    </w:p>
    <w:p w14:paraId="74903981" w14:textId="77777777" w:rsidR="00097766" w:rsidRPr="00477596" w:rsidRDefault="00097766" w:rsidP="00097766">
      <w:pPr>
        <w:ind w:firstLine="420"/>
      </w:pPr>
      <w:r w:rsidRPr="00477596">
        <w:rPr>
          <w:b/>
          <w:bCs/>
        </w:rPr>
        <w:t>步骤</w:t>
      </w:r>
      <w:r w:rsidRPr="00477596">
        <w:rPr>
          <w:b/>
          <w:bCs/>
        </w:rPr>
        <w:t xml:space="preserve"> 2a</w:t>
      </w:r>
      <w:r w:rsidRPr="00477596">
        <w:t>：</w:t>
      </w:r>
      <w:r w:rsidRPr="00477596">
        <w:t>FiRa</w:t>
      </w:r>
      <w:r w:rsidRPr="00477596">
        <w:t>配置文件管理器</w:t>
      </w:r>
      <w:r w:rsidRPr="00477596">
        <w:rPr>
          <w:color w:val="2E74B5" w:themeColor="accent5" w:themeShade="BF"/>
        </w:rPr>
        <w:t>激活</w:t>
      </w:r>
      <w:r w:rsidRPr="00477596">
        <w:rPr>
          <w:color w:val="2E74B5" w:themeColor="accent5" w:themeShade="BF"/>
        </w:rPr>
        <w:t>UWB</w:t>
      </w:r>
      <w:r w:rsidRPr="00477596">
        <w:rPr>
          <w:color w:val="2E74B5" w:themeColor="accent5" w:themeShade="BF"/>
        </w:rPr>
        <w:t>服务</w:t>
      </w:r>
      <w:r w:rsidRPr="00477596">
        <w:t>，使</w:t>
      </w:r>
      <w:r w:rsidRPr="00477596">
        <w:t>FiRa</w:t>
      </w:r>
      <w:r w:rsidRPr="00477596">
        <w:t>框架能够与</w:t>
      </w:r>
      <w:r w:rsidRPr="00477596">
        <w:t>UWBS</w:t>
      </w:r>
      <w:r w:rsidRPr="00477596">
        <w:t>交互。</w:t>
      </w:r>
    </w:p>
    <w:p w14:paraId="5BFB0B30" w14:textId="253C5793" w:rsidR="00097766" w:rsidRPr="00477596" w:rsidRDefault="00097766" w:rsidP="00097766">
      <w:pPr>
        <w:ind w:firstLine="420"/>
      </w:pPr>
      <w:r w:rsidRPr="00477596">
        <w:rPr>
          <w:b/>
          <w:bCs/>
        </w:rPr>
        <w:t>步骤</w:t>
      </w:r>
      <w:r w:rsidRPr="00477596">
        <w:rPr>
          <w:b/>
          <w:bCs/>
        </w:rPr>
        <w:t xml:space="preserve"> 2b</w:t>
      </w:r>
      <w:r w:rsidRPr="00477596">
        <w:t>：</w:t>
      </w:r>
      <w:r w:rsidRPr="00477596">
        <w:t>UWB</w:t>
      </w:r>
      <w:r w:rsidR="004C5F47">
        <w:rPr>
          <w:rFonts w:hint="eastAsia"/>
        </w:rPr>
        <w:t xml:space="preserve"> Service</w:t>
      </w:r>
      <w:r w:rsidRPr="00477596">
        <w:t>通过</w:t>
      </w:r>
      <w:r w:rsidRPr="00477596">
        <w:t>UCI</w:t>
      </w:r>
      <w:r w:rsidRPr="00477596">
        <w:t>命令处理</w:t>
      </w:r>
      <w:r w:rsidRPr="00477596">
        <w:t>UWBS</w:t>
      </w:r>
      <w:r w:rsidRPr="00477596">
        <w:t>的配置。</w:t>
      </w:r>
      <w:r w:rsidRPr="00477596">
        <w:t>UWB</w:t>
      </w:r>
      <w:r w:rsidR="004C5F47">
        <w:rPr>
          <w:rFonts w:hint="eastAsia"/>
        </w:rPr>
        <w:t xml:space="preserve"> Service</w:t>
      </w:r>
      <w:r w:rsidRPr="00477596">
        <w:t>将测距数据集（</w:t>
      </w:r>
      <w:r w:rsidRPr="00477596">
        <w:t>RDS</w:t>
      </w:r>
      <w:r w:rsidRPr="00477596">
        <w:t>）传输到</w:t>
      </w:r>
      <w:r w:rsidRPr="00477596">
        <w:t>UWBS</w:t>
      </w:r>
      <w:r w:rsidRPr="00477596">
        <w:t>。</w:t>
      </w:r>
    </w:p>
    <w:p w14:paraId="48E91E0F" w14:textId="36B1392E" w:rsidR="00097766" w:rsidRPr="00477596" w:rsidRDefault="00097766" w:rsidP="00097766">
      <w:pPr>
        <w:ind w:firstLine="420"/>
      </w:pPr>
      <w:r w:rsidRPr="00477596">
        <w:rPr>
          <w:b/>
          <w:bCs/>
        </w:rPr>
        <w:t>步骤</w:t>
      </w:r>
      <w:r w:rsidRPr="00477596">
        <w:rPr>
          <w:b/>
          <w:bCs/>
        </w:rPr>
        <w:t xml:space="preserve"> 2c</w:t>
      </w:r>
      <w:r w:rsidRPr="00477596">
        <w:t>：两个</w:t>
      </w:r>
      <w:r w:rsidRPr="00477596">
        <w:t>UWBS</w:t>
      </w:r>
      <w:r w:rsidRPr="00477596">
        <w:t>启动</w:t>
      </w:r>
      <w:r w:rsidRPr="00477596">
        <w:t>UWB</w:t>
      </w:r>
      <w:r w:rsidRPr="00477596">
        <w:t>会话。</w:t>
      </w:r>
      <w:r w:rsidRPr="00477596">
        <w:t>UWB</w:t>
      </w:r>
      <w:r w:rsidRPr="00477596">
        <w:t>会话的确切开始时间由</w:t>
      </w:r>
      <w:r w:rsidRPr="00477596">
        <w:t>UWB</w:t>
      </w:r>
      <w:r w:rsidR="004C5F47">
        <w:rPr>
          <w:rFonts w:hint="eastAsia"/>
        </w:rPr>
        <w:t xml:space="preserve"> Service</w:t>
      </w:r>
      <w:r w:rsidRPr="00477596">
        <w:t>确定。</w:t>
      </w:r>
    </w:p>
    <w:p w14:paraId="3232F553" w14:textId="01210EA2" w:rsidR="00097766" w:rsidRPr="00477596" w:rsidRDefault="00097766" w:rsidP="00726E97">
      <w:pPr>
        <w:ind w:firstLine="420"/>
        <w:rPr>
          <w:b/>
          <w:bCs/>
          <w:color w:val="7030A0"/>
        </w:rPr>
      </w:pPr>
      <w:r w:rsidRPr="00477596">
        <w:rPr>
          <w:b/>
          <w:bCs/>
        </w:rPr>
        <w:t>步骤</w:t>
      </w:r>
      <w:r w:rsidRPr="00477596">
        <w:rPr>
          <w:b/>
          <w:bCs/>
        </w:rPr>
        <w:t xml:space="preserve"> 2d</w:t>
      </w:r>
      <w:r w:rsidRPr="00477596">
        <w:t>：</w:t>
      </w:r>
      <w:r w:rsidRPr="00477596">
        <w:rPr>
          <w:color w:val="2E74B5" w:themeColor="accent5" w:themeShade="BF"/>
        </w:rPr>
        <w:t>FiRa</w:t>
      </w:r>
      <w:r w:rsidRPr="00477596">
        <w:rPr>
          <w:color w:val="2E74B5" w:themeColor="accent5" w:themeShade="BF"/>
        </w:rPr>
        <w:t>配置文件管理器通过</w:t>
      </w:r>
      <w:r w:rsidRPr="00477596">
        <w:rPr>
          <w:color w:val="2E74B5" w:themeColor="accent5" w:themeShade="BF"/>
        </w:rPr>
        <w:t>UCI</w:t>
      </w:r>
      <w:r w:rsidRPr="00477596">
        <w:rPr>
          <w:color w:val="2E74B5" w:themeColor="accent5" w:themeShade="BF"/>
        </w:rPr>
        <w:t>定义的通知定期接收</w:t>
      </w:r>
      <w:r w:rsidRPr="00477596">
        <w:rPr>
          <w:color w:val="2E74B5" w:themeColor="accent5" w:themeShade="BF"/>
        </w:rPr>
        <w:t>UWB</w:t>
      </w:r>
      <w:r w:rsidRPr="00477596">
        <w:rPr>
          <w:color w:val="2E74B5" w:themeColor="accent5" w:themeShade="BF"/>
        </w:rPr>
        <w:t>会话状态的通知</w:t>
      </w:r>
      <w:r w:rsidRPr="00477596">
        <w:t>。</w:t>
      </w:r>
    </w:p>
    <w:p w14:paraId="0F2A0619" w14:textId="2DF38223" w:rsidR="00C76296" w:rsidRPr="00477596" w:rsidRDefault="00C76296" w:rsidP="00C76296">
      <w:pPr>
        <w:pStyle w:val="3"/>
      </w:pPr>
      <w:r w:rsidRPr="00477596">
        <w:rPr>
          <w:rFonts w:hint="eastAsia"/>
        </w:rPr>
        <w:t>对等</w:t>
      </w:r>
      <w:r w:rsidRPr="00477596">
        <w:rPr>
          <w:rFonts w:hint="eastAsia"/>
        </w:rPr>
        <w:t>FiRa</w:t>
      </w:r>
      <w:r w:rsidRPr="00477596">
        <w:rPr>
          <w:rFonts w:hint="eastAsia"/>
        </w:rPr>
        <w:t>设备建立连接过程</w:t>
      </w:r>
    </w:p>
    <w:p w14:paraId="27A94B15" w14:textId="1A3DCFF3" w:rsidR="00C76296" w:rsidRPr="00477596" w:rsidRDefault="00C76296" w:rsidP="00C76296">
      <w:pPr>
        <w:ind w:firstLine="420"/>
      </w:pPr>
      <w:r w:rsidRPr="00477596">
        <w:rPr>
          <w:rFonts w:hint="eastAsia"/>
        </w:rPr>
        <w:t xml:space="preserve">1. OOB </w:t>
      </w:r>
      <w:r w:rsidRPr="00477596">
        <w:rPr>
          <w:rFonts w:hint="eastAsia"/>
        </w:rPr>
        <w:t>通道的建立：首先，两个</w:t>
      </w:r>
      <w:r w:rsidRPr="00477596">
        <w:rPr>
          <w:rFonts w:hint="eastAsia"/>
        </w:rPr>
        <w:t xml:space="preserve"> FiRa </w:t>
      </w:r>
      <w:r w:rsidRPr="00477596">
        <w:rPr>
          <w:rFonts w:hint="eastAsia"/>
        </w:rPr>
        <w:t>设备通过</w:t>
      </w:r>
      <w:r w:rsidRPr="00477596">
        <w:rPr>
          <w:rFonts w:hint="eastAsia"/>
        </w:rPr>
        <w:t xml:space="preserve"> OOB</w:t>
      </w:r>
      <w:r w:rsidRPr="00477596">
        <w:rPr>
          <w:rFonts w:hint="eastAsia"/>
        </w:rPr>
        <w:t>（</w:t>
      </w:r>
      <w:r w:rsidRPr="00477596">
        <w:rPr>
          <w:rFonts w:hint="eastAsia"/>
        </w:rPr>
        <w:t>Out-Of-Band</w:t>
      </w:r>
      <w:r w:rsidRPr="00477596">
        <w:rPr>
          <w:rFonts w:hint="eastAsia"/>
        </w:rPr>
        <w:t>）通道建立连接。</w:t>
      </w:r>
      <w:r w:rsidRPr="00477596">
        <w:rPr>
          <w:rFonts w:hint="eastAsia"/>
        </w:rPr>
        <w:t xml:space="preserve">OOB </w:t>
      </w:r>
      <w:r w:rsidRPr="00477596">
        <w:rPr>
          <w:rFonts w:hint="eastAsia"/>
        </w:rPr>
        <w:t>通道可以是蓝牙低功耗（</w:t>
      </w:r>
      <w:r w:rsidRPr="00477596">
        <w:rPr>
          <w:rFonts w:hint="eastAsia"/>
        </w:rPr>
        <w:t>Bluetooth LE</w:t>
      </w:r>
      <w:r w:rsidRPr="00477596">
        <w:rPr>
          <w:rFonts w:hint="eastAsia"/>
        </w:rPr>
        <w:t>）、</w:t>
      </w:r>
      <w:r w:rsidRPr="00477596">
        <w:rPr>
          <w:rFonts w:hint="eastAsia"/>
        </w:rPr>
        <w:t xml:space="preserve">Wi-Fi </w:t>
      </w:r>
      <w:r w:rsidRPr="00477596">
        <w:rPr>
          <w:rFonts w:hint="eastAsia"/>
        </w:rPr>
        <w:t>等非</w:t>
      </w:r>
      <w:r w:rsidRPr="00477596">
        <w:rPr>
          <w:rFonts w:hint="eastAsia"/>
        </w:rPr>
        <w:t xml:space="preserve"> UWB </w:t>
      </w:r>
      <w:r w:rsidRPr="00477596">
        <w:rPr>
          <w:rFonts w:hint="eastAsia"/>
        </w:rPr>
        <w:t>通信技术。</w:t>
      </w:r>
    </w:p>
    <w:p w14:paraId="24B22B70" w14:textId="77777777" w:rsidR="00C76296" w:rsidRPr="00477596" w:rsidRDefault="00C76296" w:rsidP="00C76296">
      <w:pPr>
        <w:ind w:firstLine="420"/>
      </w:pPr>
    </w:p>
    <w:p w14:paraId="6239341D" w14:textId="460ECC09" w:rsidR="00C76296" w:rsidRPr="00477596" w:rsidRDefault="00C76296" w:rsidP="00C76296">
      <w:pPr>
        <w:ind w:firstLine="420"/>
      </w:pPr>
      <w:r w:rsidRPr="00477596">
        <w:rPr>
          <w:rFonts w:hint="eastAsia"/>
        </w:rPr>
        <w:t xml:space="preserve">2. </w:t>
      </w:r>
      <w:r w:rsidRPr="00477596">
        <w:rPr>
          <w:rFonts w:hint="eastAsia"/>
        </w:rPr>
        <w:t>安全通道的建立：在</w:t>
      </w:r>
      <w:r w:rsidRPr="00477596">
        <w:rPr>
          <w:rFonts w:hint="eastAsia"/>
        </w:rPr>
        <w:t xml:space="preserve"> OOB </w:t>
      </w:r>
      <w:r w:rsidRPr="00477596">
        <w:rPr>
          <w:rFonts w:hint="eastAsia"/>
        </w:rPr>
        <w:t>通道建立之后，两个</w:t>
      </w:r>
      <w:r w:rsidRPr="00477596">
        <w:rPr>
          <w:rFonts w:hint="eastAsia"/>
        </w:rPr>
        <w:t xml:space="preserve"> FiRa </w:t>
      </w:r>
      <w:r w:rsidRPr="00477596">
        <w:rPr>
          <w:rFonts w:hint="eastAsia"/>
        </w:rPr>
        <w:t>设备使用</w:t>
      </w:r>
      <w:r w:rsidRPr="00477596">
        <w:rPr>
          <w:rFonts w:hint="eastAsia"/>
        </w:rPr>
        <w:t xml:space="preserve"> FiRa </w:t>
      </w:r>
      <w:r w:rsidRPr="00477596">
        <w:rPr>
          <w:rFonts w:hint="eastAsia"/>
        </w:rPr>
        <w:t>定义的</w:t>
      </w:r>
      <w:r w:rsidRPr="00477596">
        <w:rPr>
          <w:rFonts w:hint="eastAsia"/>
        </w:rPr>
        <w:t xml:space="preserve"> Secure Channel Protocol 1 </w:t>
      </w:r>
      <w:r w:rsidRPr="00477596">
        <w:rPr>
          <w:rFonts w:hint="eastAsia"/>
        </w:rPr>
        <w:t>或</w:t>
      </w:r>
      <w:r w:rsidRPr="00477596">
        <w:rPr>
          <w:rFonts w:hint="eastAsia"/>
        </w:rPr>
        <w:t xml:space="preserve"> Secure Channel Protocol 2 </w:t>
      </w:r>
      <w:r w:rsidRPr="00477596">
        <w:rPr>
          <w:rFonts w:hint="eastAsia"/>
        </w:rPr>
        <w:t>建立一个安全的通信通道。这个安全通道用于保护后续交换的数据，确保数据的安全性和完整性。</w:t>
      </w:r>
    </w:p>
    <w:p w14:paraId="479120DD" w14:textId="77777777" w:rsidR="00C76296" w:rsidRPr="00477596" w:rsidRDefault="00C76296" w:rsidP="00C76296">
      <w:pPr>
        <w:ind w:firstLine="420"/>
      </w:pPr>
    </w:p>
    <w:p w14:paraId="25A6A071" w14:textId="6395E578" w:rsidR="00C76296" w:rsidRPr="00477596" w:rsidRDefault="00C76296" w:rsidP="00C76296">
      <w:pPr>
        <w:ind w:firstLine="420"/>
      </w:pPr>
      <w:r w:rsidRPr="00477596">
        <w:rPr>
          <w:rFonts w:hint="eastAsia"/>
        </w:rPr>
        <w:t xml:space="preserve">3. UWB </w:t>
      </w:r>
      <w:r w:rsidRPr="00477596">
        <w:rPr>
          <w:rFonts w:hint="eastAsia"/>
        </w:rPr>
        <w:t>会话数据和配置的交换：通过</w:t>
      </w:r>
      <w:r w:rsidRPr="00477596">
        <w:rPr>
          <w:rFonts w:hint="eastAsia"/>
          <w:color w:val="FF0000"/>
        </w:rPr>
        <w:t>建立的安全通道</w:t>
      </w:r>
      <w:r w:rsidRPr="00477596">
        <w:rPr>
          <w:rFonts w:hint="eastAsia"/>
        </w:rPr>
        <w:t>，两个</w:t>
      </w:r>
      <w:r w:rsidRPr="00477596">
        <w:rPr>
          <w:rFonts w:hint="eastAsia"/>
        </w:rPr>
        <w:t xml:space="preserve"> FiRa Applet </w:t>
      </w:r>
      <w:r w:rsidRPr="00477596">
        <w:rPr>
          <w:rFonts w:hint="eastAsia"/>
        </w:rPr>
        <w:t>交换</w:t>
      </w:r>
      <w:r w:rsidRPr="00477596">
        <w:rPr>
          <w:rFonts w:hint="eastAsia"/>
        </w:rPr>
        <w:t xml:space="preserve"> UWB </w:t>
      </w:r>
      <w:r w:rsidRPr="00477596">
        <w:rPr>
          <w:rFonts w:hint="eastAsia"/>
        </w:rPr>
        <w:t>会话所需的数据和配置信息。这些信息包括但不限于</w:t>
      </w:r>
      <w:r w:rsidRPr="00477596">
        <w:rPr>
          <w:rFonts w:hint="eastAsia"/>
        </w:rPr>
        <w:t xml:space="preserve"> UWB Controlee Info</w:t>
      </w:r>
      <w:r w:rsidRPr="00477596">
        <w:rPr>
          <w:rFonts w:hint="eastAsia"/>
        </w:rPr>
        <w:t>、</w:t>
      </w:r>
      <w:r w:rsidRPr="00477596">
        <w:rPr>
          <w:rFonts w:hint="eastAsia"/>
        </w:rPr>
        <w:t>UWB Session Data</w:t>
      </w:r>
      <w:r w:rsidRPr="00477596">
        <w:rPr>
          <w:rFonts w:hint="eastAsia"/>
        </w:rPr>
        <w:t>、</w:t>
      </w:r>
      <w:r w:rsidRPr="00477596">
        <w:rPr>
          <w:rFonts w:hint="eastAsia"/>
        </w:rPr>
        <w:t xml:space="preserve">Ranging Data Set (RDS) </w:t>
      </w:r>
      <w:r w:rsidRPr="00477596">
        <w:rPr>
          <w:rFonts w:hint="eastAsia"/>
        </w:rPr>
        <w:t>等。</w:t>
      </w:r>
    </w:p>
    <w:p w14:paraId="0465E6F2" w14:textId="77777777" w:rsidR="00C76296" w:rsidRPr="00477596" w:rsidRDefault="00C76296" w:rsidP="00C76296">
      <w:pPr>
        <w:ind w:firstLine="420"/>
      </w:pPr>
    </w:p>
    <w:p w14:paraId="545987DD" w14:textId="1F4DD08B" w:rsidR="00C76296" w:rsidRPr="00477596" w:rsidRDefault="00C76296" w:rsidP="00C76296">
      <w:pPr>
        <w:ind w:firstLine="420"/>
      </w:pPr>
      <w:r w:rsidRPr="00477596">
        <w:rPr>
          <w:rFonts w:hint="eastAsia"/>
        </w:rPr>
        <w:t xml:space="preserve">4. UWB </w:t>
      </w:r>
      <w:r w:rsidRPr="00477596">
        <w:rPr>
          <w:rFonts w:hint="eastAsia"/>
          <w:color w:val="FF0000"/>
        </w:rPr>
        <w:t>会话的建立</w:t>
      </w:r>
      <w:r w:rsidRPr="00477596">
        <w:rPr>
          <w:rFonts w:hint="eastAsia"/>
        </w:rPr>
        <w:t>：一旦交换了必要的</w:t>
      </w:r>
      <w:r w:rsidRPr="00477596">
        <w:rPr>
          <w:rFonts w:hint="eastAsia"/>
        </w:rPr>
        <w:t xml:space="preserve"> UWB </w:t>
      </w:r>
      <w:r w:rsidRPr="00477596">
        <w:rPr>
          <w:rFonts w:hint="eastAsia"/>
        </w:rPr>
        <w:t>会话数据和配置信息，并且双方设备都同意并确认了这些信息，</w:t>
      </w:r>
      <w:r w:rsidRPr="00477596">
        <w:rPr>
          <w:rFonts w:hint="eastAsia"/>
        </w:rPr>
        <w:t xml:space="preserve">UWB </w:t>
      </w:r>
      <w:r w:rsidRPr="00477596">
        <w:rPr>
          <w:rFonts w:hint="eastAsia"/>
        </w:rPr>
        <w:t>会话就得以建立。这个会话包括了测距、数据传输或两者的组合。</w:t>
      </w:r>
    </w:p>
    <w:p w14:paraId="09BDFABC" w14:textId="77777777" w:rsidR="00C76296" w:rsidRPr="00477596" w:rsidRDefault="00C76296" w:rsidP="00C76296">
      <w:pPr>
        <w:ind w:firstLine="420"/>
      </w:pPr>
    </w:p>
    <w:p w14:paraId="5848C2C8" w14:textId="462D83AB" w:rsidR="00C76296" w:rsidRPr="00477596" w:rsidRDefault="00C76296" w:rsidP="00C76296">
      <w:pPr>
        <w:ind w:firstLine="420"/>
      </w:pPr>
      <w:r w:rsidRPr="00477596">
        <w:rPr>
          <w:rFonts w:hint="eastAsia"/>
        </w:rPr>
        <w:t xml:space="preserve">5. RCM </w:t>
      </w:r>
      <w:r w:rsidRPr="00477596">
        <w:rPr>
          <w:rFonts w:hint="eastAsia"/>
        </w:rPr>
        <w:t>的传输：</w:t>
      </w:r>
      <w:r w:rsidRPr="00477596">
        <w:rPr>
          <w:rFonts w:hint="eastAsia"/>
        </w:rPr>
        <w:t xml:space="preserve">UWB </w:t>
      </w:r>
      <w:r w:rsidRPr="00477596">
        <w:rPr>
          <w:rFonts w:hint="eastAsia"/>
        </w:rPr>
        <w:t>会话建立之后，如果需要进行测距，</w:t>
      </w:r>
      <w:r w:rsidRPr="00477596">
        <w:rPr>
          <w:rFonts w:hint="eastAsia"/>
        </w:rPr>
        <w:t xml:space="preserve">Controller </w:t>
      </w:r>
      <w:r w:rsidRPr="00477596">
        <w:rPr>
          <w:rFonts w:hint="eastAsia"/>
        </w:rPr>
        <w:t>设备将开始传输</w:t>
      </w:r>
      <w:r w:rsidRPr="00477596">
        <w:rPr>
          <w:rFonts w:hint="eastAsia"/>
        </w:rPr>
        <w:t xml:space="preserve"> Ranging Control Messages (RCM) </w:t>
      </w:r>
      <w:r w:rsidRPr="00477596">
        <w:rPr>
          <w:rFonts w:hint="eastAsia"/>
        </w:rPr>
        <w:t>到</w:t>
      </w:r>
      <w:r w:rsidRPr="00477596">
        <w:rPr>
          <w:rFonts w:hint="eastAsia"/>
        </w:rPr>
        <w:t xml:space="preserve"> Controlee </w:t>
      </w:r>
      <w:r w:rsidRPr="00477596">
        <w:rPr>
          <w:rFonts w:hint="eastAsia"/>
        </w:rPr>
        <w:t>设备。</w:t>
      </w:r>
      <w:r w:rsidRPr="00477596">
        <w:rPr>
          <w:rFonts w:hint="eastAsia"/>
        </w:rPr>
        <w:t xml:space="preserve">RCM </w:t>
      </w:r>
      <w:r w:rsidRPr="00477596">
        <w:rPr>
          <w:rFonts w:hint="eastAsia"/>
        </w:rPr>
        <w:t>包含了进行测距所需的控制信息。</w:t>
      </w:r>
    </w:p>
    <w:p w14:paraId="7A654D3E" w14:textId="77777777" w:rsidR="00C76296" w:rsidRPr="00477596" w:rsidRDefault="00C76296" w:rsidP="00C76296">
      <w:pPr>
        <w:ind w:firstLine="420"/>
      </w:pPr>
    </w:p>
    <w:p w14:paraId="1B513485" w14:textId="00852197" w:rsidR="00C76296" w:rsidRPr="00477596" w:rsidRDefault="00C76296" w:rsidP="00C76296">
      <w:pPr>
        <w:ind w:firstLine="420"/>
      </w:pPr>
      <w:r w:rsidRPr="00477596">
        <w:rPr>
          <w:rFonts w:hint="eastAsia"/>
        </w:rPr>
        <w:t xml:space="preserve">6. </w:t>
      </w:r>
      <w:r w:rsidRPr="00477596">
        <w:rPr>
          <w:rFonts w:hint="eastAsia"/>
        </w:rPr>
        <w:t>测距和数据传输：在</w:t>
      </w:r>
      <w:r w:rsidRPr="00477596">
        <w:rPr>
          <w:rFonts w:hint="eastAsia"/>
        </w:rPr>
        <w:t xml:space="preserve"> UWB </w:t>
      </w:r>
      <w:r w:rsidRPr="00477596">
        <w:rPr>
          <w:rFonts w:hint="eastAsia"/>
        </w:rPr>
        <w:t>会话中，两个设备将使用超宽带技术进行测距和</w:t>
      </w:r>
      <w:r w:rsidRPr="00477596">
        <w:rPr>
          <w:rFonts w:hint="eastAsia"/>
        </w:rPr>
        <w:t>/</w:t>
      </w:r>
      <w:r w:rsidRPr="00477596">
        <w:rPr>
          <w:rFonts w:hint="eastAsia"/>
        </w:rPr>
        <w:t>或数据传输。测距可以采用多种方法，如</w:t>
      </w:r>
      <w:r w:rsidRPr="00477596">
        <w:rPr>
          <w:rFonts w:hint="eastAsia"/>
        </w:rPr>
        <w:t xml:space="preserve"> TDoA</w:t>
      </w:r>
      <w:r w:rsidRPr="00477596">
        <w:rPr>
          <w:rFonts w:hint="eastAsia"/>
        </w:rPr>
        <w:t>（</w:t>
      </w:r>
      <w:r w:rsidRPr="00477596">
        <w:rPr>
          <w:rFonts w:hint="eastAsia"/>
        </w:rPr>
        <w:t>Time Difference of Arrival</w:t>
      </w:r>
      <w:r w:rsidRPr="00477596">
        <w:rPr>
          <w:rFonts w:hint="eastAsia"/>
        </w:rPr>
        <w:t>）、</w:t>
      </w:r>
      <w:r w:rsidRPr="00477596">
        <w:rPr>
          <w:rFonts w:hint="eastAsia"/>
        </w:rPr>
        <w:t>SS-TWR</w:t>
      </w:r>
      <w:r w:rsidRPr="00477596">
        <w:rPr>
          <w:rFonts w:hint="eastAsia"/>
        </w:rPr>
        <w:t>（</w:t>
      </w:r>
      <w:r w:rsidRPr="00477596">
        <w:rPr>
          <w:rFonts w:hint="eastAsia"/>
        </w:rPr>
        <w:t>Single-Sided Two-Way Ranging</w:t>
      </w:r>
      <w:r w:rsidRPr="00477596">
        <w:rPr>
          <w:rFonts w:hint="eastAsia"/>
        </w:rPr>
        <w:t>）等。</w:t>
      </w:r>
    </w:p>
    <w:p w14:paraId="15588280" w14:textId="77777777" w:rsidR="00C76296" w:rsidRPr="00477596" w:rsidRDefault="00C76296" w:rsidP="00C76296">
      <w:pPr>
        <w:ind w:firstLine="420"/>
      </w:pPr>
    </w:p>
    <w:p w14:paraId="772E1D40" w14:textId="7F93141B" w:rsidR="00C76296" w:rsidRPr="00477596" w:rsidRDefault="00C76296" w:rsidP="00C76296">
      <w:pPr>
        <w:ind w:firstLine="420"/>
      </w:pPr>
      <w:r w:rsidRPr="00477596">
        <w:rPr>
          <w:rFonts w:hint="eastAsia"/>
        </w:rPr>
        <w:t>总结来说，</w:t>
      </w:r>
      <w:r w:rsidRPr="00477596">
        <w:rPr>
          <w:rFonts w:hint="eastAsia"/>
        </w:rPr>
        <w:t xml:space="preserve">UWB </w:t>
      </w:r>
      <w:r w:rsidRPr="00477596">
        <w:rPr>
          <w:rFonts w:hint="eastAsia"/>
        </w:rPr>
        <w:t>会话数据和配置的交换是在</w:t>
      </w:r>
      <w:r w:rsidRPr="00477596">
        <w:rPr>
          <w:rFonts w:hint="eastAsia"/>
        </w:rPr>
        <w:t xml:space="preserve"> OOB </w:t>
      </w:r>
      <w:r w:rsidRPr="00477596">
        <w:rPr>
          <w:rFonts w:hint="eastAsia"/>
        </w:rPr>
        <w:t>通道上通过安全通道完成的。交换完成后，如果需要测距，</w:t>
      </w:r>
      <w:r w:rsidRPr="00477596">
        <w:rPr>
          <w:rFonts w:hint="eastAsia"/>
        </w:rPr>
        <w:t xml:space="preserve">UWB </w:t>
      </w:r>
      <w:r w:rsidRPr="00477596">
        <w:rPr>
          <w:rFonts w:hint="eastAsia"/>
        </w:rPr>
        <w:t>会话将开始传输</w:t>
      </w:r>
      <w:r w:rsidRPr="00477596">
        <w:rPr>
          <w:rFonts w:hint="eastAsia"/>
        </w:rPr>
        <w:t xml:space="preserve"> RCM</w:t>
      </w:r>
      <w:r w:rsidRPr="00477596">
        <w:rPr>
          <w:rFonts w:hint="eastAsia"/>
        </w:rPr>
        <w:t>，以进行精确的距离测量。这个过程确保了两个设备可以在</w:t>
      </w:r>
      <w:r w:rsidRPr="00477596">
        <w:rPr>
          <w:rFonts w:hint="eastAsia"/>
        </w:rPr>
        <w:t xml:space="preserve"> UWB </w:t>
      </w:r>
      <w:r w:rsidRPr="00477596">
        <w:rPr>
          <w:rFonts w:hint="eastAsia"/>
        </w:rPr>
        <w:t>会话中安全、有效地进行通信和测距。</w:t>
      </w:r>
    </w:p>
    <w:p w14:paraId="10553FAD" w14:textId="77777777" w:rsidR="00893398" w:rsidRPr="00477596" w:rsidRDefault="00893398" w:rsidP="00C76296">
      <w:pPr>
        <w:ind w:firstLine="420"/>
      </w:pPr>
    </w:p>
    <w:p w14:paraId="765E83D0" w14:textId="29066819" w:rsidR="00893398" w:rsidRDefault="00893398" w:rsidP="00893398">
      <w:pPr>
        <w:pStyle w:val="3"/>
      </w:pPr>
      <w:r w:rsidRPr="00477596">
        <w:rPr>
          <w:rFonts w:hint="eastAsia"/>
        </w:rPr>
        <w:lastRenderedPageBreak/>
        <w:t>FiRa Applet</w:t>
      </w:r>
    </w:p>
    <w:p w14:paraId="43F23B82" w14:textId="600E9920" w:rsidR="00013A65" w:rsidRPr="00013A65" w:rsidRDefault="00013A65" w:rsidP="00013A65">
      <w:pPr>
        <w:ind w:firstLineChars="0" w:firstLine="0"/>
        <w:jc w:val="center"/>
      </w:pPr>
      <w:r w:rsidRPr="00013A65">
        <w:drawing>
          <wp:inline distT="0" distB="0" distL="0" distR="0" wp14:anchorId="512E1231" wp14:editId="4F753F6A">
            <wp:extent cx="3865880" cy="1957070"/>
            <wp:effectExtent l="0" t="0" r="1270" b="5080"/>
            <wp:docPr id="15018445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5880" cy="1957070"/>
                    </a:xfrm>
                    <a:prstGeom prst="rect">
                      <a:avLst/>
                    </a:prstGeom>
                    <a:noFill/>
                    <a:ln>
                      <a:noFill/>
                    </a:ln>
                  </pic:spPr>
                </pic:pic>
              </a:graphicData>
            </a:graphic>
          </wp:inline>
        </w:drawing>
      </w:r>
    </w:p>
    <w:p w14:paraId="0FDDF401" w14:textId="77777777" w:rsidR="00893398" w:rsidRPr="00477596" w:rsidRDefault="00893398" w:rsidP="00893398">
      <w:pPr>
        <w:ind w:firstLine="420"/>
      </w:pPr>
      <w:r w:rsidRPr="00477596">
        <w:rPr>
          <w:rFonts w:hint="eastAsia"/>
        </w:rPr>
        <w:t>在</w:t>
      </w:r>
      <w:r w:rsidRPr="00477596">
        <w:rPr>
          <w:rFonts w:hint="eastAsia"/>
        </w:rPr>
        <w:t>UWB</w:t>
      </w:r>
      <w:r w:rsidRPr="00477596">
        <w:rPr>
          <w:rFonts w:hint="eastAsia"/>
        </w:rPr>
        <w:t>（超宽带）会话数据的生成过程中，</w:t>
      </w:r>
      <w:r w:rsidRPr="00477596">
        <w:rPr>
          <w:rFonts w:hint="eastAsia"/>
        </w:rPr>
        <w:t>FiRa Applet</w:t>
      </w:r>
      <w:r w:rsidRPr="00477596">
        <w:rPr>
          <w:rFonts w:hint="eastAsia"/>
        </w:rPr>
        <w:t>扮演了以下关键角色：</w:t>
      </w:r>
    </w:p>
    <w:p w14:paraId="50E69105" w14:textId="77777777" w:rsidR="00893398" w:rsidRPr="00477596" w:rsidRDefault="00893398" w:rsidP="00893398">
      <w:pPr>
        <w:ind w:firstLine="420"/>
      </w:pPr>
    </w:p>
    <w:p w14:paraId="385651AC" w14:textId="7DC065EC" w:rsidR="00893398" w:rsidRPr="00477596" w:rsidRDefault="00893398" w:rsidP="00893398">
      <w:pPr>
        <w:ind w:firstLine="420"/>
      </w:pPr>
      <w:r w:rsidRPr="00477596">
        <w:rPr>
          <w:rFonts w:hint="eastAsia"/>
        </w:rPr>
        <w:t xml:space="preserve">1. </w:t>
      </w:r>
      <w:r w:rsidRPr="00477596">
        <w:rPr>
          <w:rFonts w:hint="eastAsia"/>
        </w:rPr>
        <w:t>托管</w:t>
      </w:r>
      <w:r w:rsidRPr="00477596">
        <w:rPr>
          <w:rFonts w:hint="eastAsia"/>
        </w:rPr>
        <w:t>UWB</w:t>
      </w:r>
      <w:r w:rsidRPr="00477596">
        <w:rPr>
          <w:rFonts w:hint="eastAsia"/>
        </w:rPr>
        <w:t>参数：</w:t>
      </w:r>
      <w:r w:rsidRPr="00477596">
        <w:rPr>
          <w:rFonts w:hint="eastAsia"/>
        </w:rPr>
        <w:t>FiRa Applet</w:t>
      </w:r>
      <w:r w:rsidRPr="00477596">
        <w:rPr>
          <w:rFonts w:hint="eastAsia"/>
        </w:rPr>
        <w:t>存储和管理与</w:t>
      </w:r>
      <w:r w:rsidRPr="00477596">
        <w:rPr>
          <w:rFonts w:hint="eastAsia"/>
        </w:rPr>
        <w:t>UWB</w:t>
      </w:r>
      <w:r w:rsidRPr="00477596">
        <w:rPr>
          <w:rFonts w:hint="eastAsia"/>
        </w:rPr>
        <w:t>会话相关的参数，例如</w:t>
      </w:r>
      <w:r w:rsidRPr="00477596">
        <w:rPr>
          <w:rFonts w:hint="eastAsia"/>
        </w:rPr>
        <w:t>UWB</w:t>
      </w:r>
      <w:r w:rsidRPr="00477596">
        <w:rPr>
          <w:rFonts w:hint="eastAsia"/>
        </w:rPr>
        <w:t>设备的能力（</w:t>
      </w:r>
      <w:r w:rsidRPr="00477596">
        <w:rPr>
          <w:rFonts w:hint="eastAsia"/>
        </w:rPr>
        <w:t>UWB_CAPABILITY</w:t>
      </w:r>
      <w:r w:rsidRPr="00477596">
        <w:rPr>
          <w:rFonts w:hint="eastAsia"/>
        </w:rPr>
        <w:t>）、偏好设置（</w:t>
      </w:r>
      <w:r w:rsidRPr="00477596">
        <w:rPr>
          <w:rFonts w:hint="eastAsia"/>
        </w:rPr>
        <w:t>UWB_CONTROLEE_PREFERENCE</w:t>
      </w:r>
      <w:r w:rsidRPr="00477596">
        <w:rPr>
          <w:rFonts w:hint="eastAsia"/>
        </w:rPr>
        <w:t>）、监管信息（</w:t>
      </w:r>
      <w:r w:rsidRPr="00477596">
        <w:rPr>
          <w:rFonts w:hint="eastAsia"/>
        </w:rPr>
        <w:t>UWB_REGULATORY</w:t>
      </w:r>
      <w:r w:rsidRPr="00477596">
        <w:rPr>
          <w:rFonts w:hint="eastAsia"/>
        </w:rPr>
        <w:t>）和会话数据（</w:t>
      </w:r>
      <w:r w:rsidRPr="00477596">
        <w:rPr>
          <w:rFonts w:hint="eastAsia"/>
        </w:rPr>
        <w:t>UWB_SESSION_DATA</w:t>
      </w:r>
      <w:r w:rsidRPr="00477596">
        <w:rPr>
          <w:rFonts w:hint="eastAsia"/>
        </w:rPr>
        <w:t>）。</w:t>
      </w:r>
    </w:p>
    <w:p w14:paraId="6287F9B1" w14:textId="77777777" w:rsidR="00893398" w:rsidRPr="00477596" w:rsidRDefault="00893398" w:rsidP="00893398">
      <w:pPr>
        <w:ind w:firstLine="420"/>
      </w:pPr>
    </w:p>
    <w:p w14:paraId="1582DCB6" w14:textId="3A1C207D" w:rsidR="00893398" w:rsidRPr="00477596" w:rsidRDefault="00893398" w:rsidP="00893398">
      <w:pPr>
        <w:ind w:firstLine="420"/>
      </w:pPr>
      <w:r w:rsidRPr="00477596">
        <w:rPr>
          <w:rFonts w:hint="eastAsia"/>
        </w:rPr>
        <w:t xml:space="preserve">2. </w:t>
      </w:r>
      <w:r w:rsidRPr="00477596">
        <w:rPr>
          <w:rFonts w:hint="eastAsia"/>
        </w:rPr>
        <w:t>生成</w:t>
      </w:r>
      <w:r w:rsidRPr="00477596">
        <w:rPr>
          <w:rFonts w:hint="eastAsia"/>
        </w:rPr>
        <w:t>RDS</w:t>
      </w:r>
      <w:r w:rsidRPr="00477596">
        <w:rPr>
          <w:rFonts w:hint="eastAsia"/>
        </w:rPr>
        <w:t>：</w:t>
      </w:r>
      <w:bookmarkStart w:id="0" w:name="OLE_LINK1"/>
      <w:r w:rsidRPr="004C5F47">
        <w:rPr>
          <w:rFonts w:hint="eastAsia"/>
          <w:color w:val="0070C0"/>
        </w:rPr>
        <w:t>FiRa Applet</w:t>
      </w:r>
      <w:r w:rsidRPr="004C5F47">
        <w:rPr>
          <w:rFonts w:hint="eastAsia"/>
          <w:color w:val="0070C0"/>
        </w:rPr>
        <w:t>负责生成</w:t>
      </w:r>
      <w:r w:rsidRPr="004C5F47">
        <w:rPr>
          <w:rFonts w:hint="eastAsia"/>
          <w:color w:val="0070C0"/>
        </w:rPr>
        <w:t>Ranging Data Set</w:t>
      </w:r>
      <w:bookmarkEnd w:id="0"/>
      <w:r w:rsidRPr="004C5F47">
        <w:rPr>
          <w:rFonts w:hint="eastAsia"/>
          <w:color w:val="0070C0"/>
        </w:rPr>
        <w:t>（</w:t>
      </w:r>
      <w:r w:rsidRPr="004C5F47">
        <w:rPr>
          <w:rFonts w:hint="eastAsia"/>
          <w:color w:val="0070C0"/>
        </w:rPr>
        <w:t>RDS</w:t>
      </w:r>
      <w:r w:rsidRPr="004C5F47">
        <w:rPr>
          <w:rFonts w:hint="eastAsia"/>
          <w:color w:val="0070C0"/>
        </w:rPr>
        <w:t>）</w:t>
      </w:r>
      <w:r w:rsidRPr="00477596">
        <w:rPr>
          <w:rFonts w:hint="eastAsia"/>
        </w:rPr>
        <w:t>，这是一组用于设置</w:t>
      </w:r>
      <w:r w:rsidRPr="00477596">
        <w:rPr>
          <w:rFonts w:hint="eastAsia"/>
        </w:rPr>
        <w:t>UWB</w:t>
      </w:r>
      <w:r w:rsidRPr="00477596">
        <w:rPr>
          <w:rFonts w:hint="eastAsia"/>
        </w:rPr>
        <w:t>会话的数据，其保密性、真实性和完整性需要得到保护。</w:t>
      </w:r>
      <w:r w:rsidRPr="00477596">
        <w:rPr>
          <w:rFonts w:hint="eastAsia"/>
        </w:rPr>
        <w:t>RDS</w:t>
      </w:r>
      <w:r w:rsidRPr="00477596">
        <w:rPr>
          <w:rFonts w:hint="eastAsia"/>
        </w:rPr>
        <w:t>通常包括</w:t>
      </w:r>
      <w:r w:rsidRPr="00477596">
        <w:rPr>
          <w:rFonts w:hint="eastAsia"/>
        </w:rPr>
        <w:t>UWB</w:t>
      </w:r>
      <w:r w:rsidRPr="00477596">
        <w:rPr>
          <w:rFonts w:hint="eastAsia"/>
        </w:rPr>
        <w:t>会话密钥、</w:t>
      </w:r>
      <w:r w:rsidR="004C5F47">
        <w:rPr>
          <w:rFonts w:hint="eastAsia"/>
        </w:rPr>
        <w:t xml:space="preserve">Session </w:t>
      </w:r>
      <w:r w:rsidRPr="00477596">
        <w:rPr>
          <w:rFonts w:hint="eastAsia"/>
        </w:rPr>
        <w:t>ID</w:t>
      </w:r>
      <w:r w:rsidRPr="00477596">
        <w:rPr>
          <w:rFonts w:hint="eastAsia"/>
        </w:rPr>
        <w:t>等信息。</w:t>
      </w:r>
    </w:p>
    <w:p w14:paraId="5859EAB0" w14:textId="77777777" w:rsidR="00893398" w:rsidRPr="00477596" w:rsidRDefault="00893398" w:rsidP="00893398">
      <w:pPr>
        <w:ind w:firstLine="420"/>
      </w:pPr>
    </w:p>
    <w:p w14:paraId="0C8D411A" w14:textId="08F0489B" w:rsidR="00893398" w:rsidRPr="00477596" w:rsidRDefault="00893398" w:rsidP="00893398">
      <w:pPr>
        <w:ind w:firstLine="420"/>
      </w:pPr>
      <w:r w:rsidRPr="00477596">
        <w:rPr>
          <w:rFonts w:hint="eastAsia"/>
        </w:rPr>
        <w:t xml:space="preserve">3. </w:t>
      </w:r>
      <w:r w:rsidRPr="00477596">
        <w:rPr>
          <w:rFonts w:hint="eastAsia"/>
        </w:rPr>
        <w:t>安全通道建立：</w:t>
      </w:r>
      <w:r w:rsidRPr="00477596">
        <w:rPr>
          <w:rFonts w:hint="eastAsia"/>
        </w:rPr>
        <w:t>FiRa Applet</w:t>
      </w:r>
      <w:r w:rsidRPr="00477596">
        <w:rPr>
          <w:rFonts w:hint="eastAsia"/>
        </w:rPr>
        <w:t>通过与另一个</w:t>
      </w:r>
      <w:r w:rsidRPr="00477596">
        <w:rPr>
          <w:rFonts w:hint="eastAsia"/>
        </w:rPr>
        <w:t>FiRa</w:t>
      </w:r>
      <w:r w:rsidRPr="00477596">
        <w:rPr>
          <w:rFonts w:hint="eastAsia"/>
        </w:rPr>
        <w:t>设备建立安全通道（</w:t>
      </w:r>
      <w:r w:rsidRPr="00477596">
        <w:rPr>
          <w:rFonts w:hint="eastAsia"/>
        </w:rPr>
        <w:t>Secure Channel</w:t>
      </w:r>
      <w:r w:rsidRPr="00477596">
        <w:rPr>
          <w:rFonts w:hint="eastAsia"/>
        </w:rPr>
        <w:t>），交换</w:t>
      </w:r>
      <w:r w:rsidRPr="00477596">
        <w:rPr>
          <w:rFonts w:hint="eastAsia"/>
        </w:rPr>
        <w:t>UWB</w:t>
      </w:r>
      <w:r w:rsidRPr="00477596">
        <w:rPr>
          <w:rFonts w:hint="eastAsia"/>
        </w:rPr>
        <w:t>配置信息和</w:t>
      </w:r>
      <w:r w:rsidRPr="00477596">
        <w:rPr>
          <w:rFonts w:hint="eastAsia"/>
        </w:rPr>
        <w:t>RDS</w:t>
      </w:r>
      <w:r w:rsidRPr="00477596">
        <w:rPr>
          <w:rFonts w:hint="eastAsia"/>
        </w:rPr>
        <w:t>。这些安全通道可以是基于对称或非对称加密的，确保数据交换的安全性。</w:t>
      </w:r>
    </w:p>
    <w:p w14:paraId="220729C9" w14:textId="77777777" w:rsidR="00893398" w:rsidRPr="00477596" w:rsidRDefault="00893398" w:rsidP="00893398">
      <w:pPr>
        <w:ind w:firstLine="420"/>
      </w:pPr>
    </w:p>
    <w:p w14:paraId="07DAC55C" w14:textId="5977F97C" w:rsidR="00893398" w:rsidRPr="00477596" w:rsidRDefault="00893398" w:rsidP="00893398">
      <w:pPr>
        <w:ind w:firstLine="420"/>
      </w:pPr>
      <w:r w:rsidRPr="00477596">
        <w:rPr>
          <w:rFonts w:hint="eastAsia"/>
        </w:rPr>
        <w:t xml:space="preserve">4. </w:t>
      </w:r>
      <w:r w:rsidRPr="00477596">
        <w:rPr>
          <w:rFonts w:hint="eastAsia"/>
        </w:rPr>
        <w:t>与</w:t>
      </w:r>
      <w:r w:rsidRPr="00477596">
        <w:rPr>
          <w:rFonts w:hint="eastAsia"/>
        </w:rPr>
        <w:t>SUS Applet</w:t>
      </w:r>
      <w:r w:rsidRPr="00477596">
        <w:rPr>
          <w:rFonts w:hint="eastAsia"/>
        </w:rPr>
        <w:t>交互：</w:t>
      </w:r>
      <w:r w:rsidRPr="00477596">
        <w:rPr>
          <w:rFonts w:hint="eastAsia"/>
        </w:rPr>
        <w:t>FiRa Applet</w:t>
      </w:r>
      <w:r w:rsidRPr="00477596">
        <w:rPr>
          <w:rFonts w:hint="eastAsia"/>
        </w:rPr>
        <w:t>与</w:t>
      </w:r>
      <w:r w:rsidRPr="00477596">
        <w:rPr>
          <w:rFonts w:hint="eastAsia"/>
        </w:rPr>
        <w:t>Secure UWB Service</w:t>
      </w:r>
      <w:r w:rsidRPr="00477596">
        <w:rPr>
          <w:rFonts w:hint="eastAsia"/>
        </w:rPr>
        <w:t>（</w:t>
      </w:r>
      <w:r w:rsidRPr="00477596">
        <w:rPr>
          <w:rFonts w:hint="eastAsia"/>
        </w:rPr>
        <w:t>SUS</w:t>
      </w:r>
      <w:r w:rsidRPr="00477596">
        <w:rPr>
          <w:rFonts w:hint="eastAsia"/>
        </w:rPr>
        <w:t>）</w:t>
      </w:r>
      <w:r w:rsidRPr="00477596">
        <w:rPr>
          <w:rFonts w:hint="eastAsia"/>
        </w:rPr>
        <w:t>Applet</w:t>
      </w:r>
      <w:r w:rsidRPr="00477596">
        <w:rPr>
          <w:rFonts w:hint="eastAsia"/>
        </w:rPr>
        <w:t>交互，将</w:t>
      </w:r>
      <w:r w:rsidRPr="00477596">
        <w:rPr>
          <w:rFonts w:hint="eastAsia"/>
          <w:color w:val="7030A0"/>
        </w:rPr>
        <w:t>RDS</w:t>
      </w:r>
      <w:r w:rsidRPr="00477596">
        <w:rPr>
          <w:rFonts w:hint="eastAsia"/>
        </w:rPr>
        <w:t>传递给</w:t>
      </w:r>
      <w:r w:rsidRPr="00477596">
        <w:rPr>
          <w:rFonts w:hint="eastAsia"/>
        </w:rPr>
        <w:t>SUS Applet</w:t>
      </w:r>
      <w:r w:rsidRPr="00477596">
        <w:rPr>
          <w:rFonts w:hint="eastAsia"/>
        </w:rPr>
        <w:t>。</w:t>
      </w:r>
      <w:r w:rsidRPr="00477596">
        <w:rPr>
          <w:rFonts w:hint="eastAsia"/>
        </w:rPr>
        <w:t>SUS Applet</w:t>
      </w:r>
      <w:r w:rsidRPr="00477596">
        <w:rPr>
          <w:rFonts w:hint="eastAsia"/>
        </w:rPr>
        <w:t>进一步将这些数据传递给</w:t>
      </w:r>
      <w:r w:rsidRPr="00477596">
        <w:rPr>
          <w:rFonts w:hint="eastAsia"/>
        </w:rPr>
        <w:t>UWB Subsystem</w:t>
      </w:r>
      <w:r w:rsidRPr="00477596">
        <w:rPr>
          <w:rFonts w:hint="eastAsia"/>
        </w:rPr>
        <w:t>（</w:t>
      </w:r>
      <w:r w:rsidRPr="00477596">
        <w:rPr>
          <w:rFonts w:hint="eastAsia"/>
        </w:rPr>
        <w:t>UWBS</w:t>
      </w:r>
      <w:r w:rsidRPr="00477596">
        <w:rPr>
          <w:rFonts w:hint="eastAsia"/>
        </w:rPr>
        <w:t>），</w:t>
      </w:r>
      <w:r w:rsidRPr="00477596">
        <w:rPr>
          <w:rFonts w:hint="eastAsia"/>
          <w:color w:val="7030A0"/>
        </w:rPr>
        <w:t>以便启动和维护</w:t>
      </w:r>
      <w:r w:rsidRPr="00477596">
        <w:rPr>
          <w:rFonts w:hint="eastAsia"/>
          <w:color w:val="7030A0"/>
        </w:rPr>
        <w:t>UWB</w:t>
      </w:r>
      <w:r w:rsidRPr="00477596">
        <w:rPr>
          <w:rFonts w:hint="eastAsia"/>
          <w:color w:val="7030A0"/>
        </w:rPr>
        <w:t>会话</w:t>
      </w:r>
      <w:r w:rsidRPr="00477596">
        <w:rPr>
          <w:rFonts w:hint="eastAsia"/>
        </w:rPr>
        <w:t>。</w:t>
      </w:r>
    </w:p>
    <w:p w14:paraId="6ED21CE1" w14:textId="77777777" w:rsidR="00893398" w:rsidRPr="00477596" w:rsidRDefault="00893398" w:rsidP="00893398">
      <w:pPr>
        <w:ind w:firstLine="420"/>
      </w:pPr>
    </w:p>
    <w:p w14:paraId="0DAAE85D" w14:textId="0BE198FC" w:rsidR="00893398" w:rsidRPr="00477596" w:rsidRDefault="00893398" w:rsidP="00893398">
      <w:pPr>
        <w:ind w:firstLine="420"/>
      </w:pPr>
      <w:r w:rsidRPr="00477596">
        <w:rPr>
          <w:rFonts w:hint="eastAsia"/>
        </w:rPr>
        <w:t xml:space="preserve">5. </w:t>
      </w:r>
      <w:r w:rsidRPr="00FE7C39">
        <w:rPr>
          <w:rFonts w:hint="eastAsia"/>
          <w:color w:val="0070C0"/>
        </w:rPr>
        <w:t>支持服务数据交换</w:t>
      </w:r>
      <w:r w:rsidRPr="00477596">
        <w:rPr>
          <w:rFonts w:hint="eastAsia"/>
        </w:rPr>
        <w:t>：在某些情况下，</w:t>
      </w:r>
      <w:r w:rsidRPr="00477596">
        <w:rPr>
          <w:rFonts w:hint="eastAsia"/>
        </w:rPr>
        <w:t>FiRa Applet</w:t>
      </w:r>
      <w:r w:rsidRPr="00477596">
        <w:rPr>
          <w:rFonts w:hint="eastAsia"/>
        </w:rPr>
        <w:t>还可以</w:t>
      </w:r>
      <w:r w:rsidRPr="00013A65">
        <w:rPr>
          <w:rFonts w:hint="eastAsia"/>
          <w:b/>
          <w:bCs/>
          <w:color w:val="0070C0"/>
        </w:rPr>
        <w:t>存储和交换服务数据</w:t>
      </w:r>
      <w:r w:rsidRPr="00477596">
        <w:rPr>
          <w:rFonts w:hint="eastAsia"/>
        </w:rPr>
        <w:t>（</w:t>
      </w:r>
      <w:r w:rsidRPr="00477596">
        <w:rPr>
          <w:rFonts w:hint="eastAsia"/>
        </w:rPr>
        <w:t>Service Data</w:t>
      </w:r>
      <w:r w:rsidRPr="00477596">
        <w:rPr>
          <w:rFonts w:hint="eastAsia"/>
        </w:rPr>
        <w:t>），这些数据由服务提供商</w:t>
      </w:r>
      <w:r w:rsidR="00013A65">
        <w:rPr>
          <w:rFonts w:hint="eastAsia"/>
        </w:rPr>
        <w:t>（</w:t>
      </w:r>
      <w:r w:rsidR="00013A65">
        <w:rPr>
          <w:rFonts w:hint="eastAsia"/>
        </w:rPr>
        <w:t>SP</w:t>
      </w:r>
      <w:r w:rsidR="00013A65">
        <w:rPr>
          <w:rFonts w:hint="eastAsia"/>
        </w:rPr>
        <w:t>）</w:t>
      </w:r>
      <w:r w:rsidRPr="00477596">
        <w:rPr>
          <w:rFonts w:hint="eastAsia"/>
        </w:rPr>
        <w:t>定义，并需要在两个</w:t>
      </w:r>
      <w:r w:rsidRPr="00477596">
        <w:rPr>
          <w:rFonts w:hint="eastAsia"/>
        </w:rPr>
        <w:t>FiRa</w:t>
      </w:r>
      <w:r w:rsidRPr="00477596">
        <w:rPr>
          <w:rFonts w:hint="eastAsia"/>
        </w:rPr>
        <w:t>设备之间传输以实现完整的用例。</w:t>
      </w:r>
    </w:p>
    <w:p w14:paraId="70A0FEBD" w14:textId="77777777" w:rsidR="00893398" w:rsidRPr="00477596" w:rsidRDefault="00893398" w:rsidP="00893398">
      <w:pPr>
        <w:ind w:firstLine="420"/>
      </w:pPr>
    </w:p>
    <w:p w14:paraId="6B599962" w14:textId="087780E3" w:rsidR="00893398" w:rsidRPr="00477596" w:rsidRDefault="00893398" w:rsidP="00893398">
      <w:pPr>
        <w:ind w:firstLine="420"/>
      </w:pPr>
      <w:r w:rsidRPr="00477596">
        <w:rPr>
          <w:rFonts w:hint="eastAsia"/>
        </w:rPr>
        <w:t xml:space="preserve">6. </w:t>
      </w:r>
      <w:r w:rsidRPr="00477596">
        <w:rPr>
          <w:rFonts w:hint="eastAsia"/>
        </w:rPr>
        <w:t>支持多会话管理：</w:t>
      </w:r>
      <w:r w:rsidRPr="00477596">
        <w:rPr>
          <w:rFonts w:hint="eastAsia"/>
        </w:rPr>
        <w:t>FiRa Applet</w:t>
      </w:r>
      <w:r w:rsidRPr="00477596">
        <w:rPr>
          <w:rFonts w:hint="eastAsia"/>
        </w:rPr>
        <w:t>可能支持与多个其他</w:t>
      </w:r>
      <w:r w:rsidRPr="00477596">
        <w:rPr>
          <w:rFonts w:hint="eastAsia"/>
        </w:rPr>
        <w:t>FiRa</w:t>
      </w:r>
      <w:r w:rsidRPr="00477596">
        <w:rPr>
          <w:rFonts w:hint="eastAsia"/>
        </w:rPr>
        <w:t>设备的并行会话，每个会话都与特定的</w:t>
      </w:r>
      <w:r w:rsidR="00B272DC" w:rsidRPr="00013A65">
        <w:rPr>
          <w:rFonts w:hint="eastAsia"/>
          <w:b/>
          <w:bCs/>
          <w:color w:val="0070C0"/>
        </w:rPr>
        <w:t>应用专用文件</w:t>
      </w:r>
      <w:r w:rsidRPr="00013A65">
        <w:rPr>
          <w:rFonts w:hint="eastAsia"/>
          <w:b/>
          <w:bCs/>
          <w:color w:val="0070C0"/>
        </w:rPr>
        <w:t>（</w:t>
      </w:r>
      <w:r w:rsidRPr="00013A65">
        <w:rPr>
          <w:rFonts w:hint="eastAsia"/>
          <w:b/>
          <w:bCs/>
          <w:color w:val="0070C0"/>
        </w:rPr>
        <w:t>Application Dedicated File</w:t>
      </w:r>
      <w:r w:rsidR="00B272DC" w:rsidRPr="00013A65">
        <w:rPr>
          <w:rFonts w:hint="eastAsia"/>
          <w:b/>
          <w:bCs/>
          <w:color w:val="0070C0"/>
        </w:rPr>
        <w:t>, ADF</w:t>
      </w:r>
      <w:r w:rsidRPr="00013A65">
        <w:rPr>
          <w:rFonts w:hint="eastAsia"/>
          <w:b/>
          <w:bCs/>
          <w:color w:val="0070C0"/>
        </w:rPr>
        <w:t>）</w:t>
      </w:r>
      <w:r w:rsidRPr="00477596">
        <w:rPr>
          <w:rFonts w:hint="eastAsia"/>
        </w:rPr>
        <w:t>相关联。这允许多个服务提供商通过同一个</w:t>
      </w:r>
      <w:r w:rsidRPr="00477596">
        <w:rPr>
          <w:rFonts w:hint="eastAsia"/>
        </w:rPr>
        <w:t>FiRa Applet</w:t>
      </w:r>
      <w:r w:rsidRPr="00477596">
        <w:rPr>
          <w:rFonts w:hint="eastAsia"/>
        </w:rPr>
        <w:t>与设备交互。</w:t>
      </w:r>
    </w:p>
    <w:p w14:paraId="675E4733" w14:textId="77777777" w:rsidR="00893398" w:rsidRPr="00477596" w:rsidRDefault="00893398" w:rsidP="00893398">
      <w:pPr>
        <w:ind w:firstLine="420"/>
      </w:pPr>
    </w:p>
    <w:p w14:paraId="26DE6072" w14:textId="33BFE8BC" w:rsidR="00893398" w:rsidRPr="00477596" w:rsidRDefault="00893398" w:rsidP="00893398">
      <w:pPr>
        <w:ind w:firstLine="420"/>
      </w:pPr>
      <w:r w:rsidRPr="00477596">
        <w:rPr>
          <w:rFonts w:hint="eastAsia"/>
        </w:rPr>
        <w:t xml:space="preserve">7. </w:t>
      </w:r>
      <w:r w:rsidRPr="00477596">
        <w:rPr>
          <w:rFonts w:hint="eastAsia"/>
        </w:rPr>
        <w:t>访问控制：</w:t>
      </w:r>
      <w:r w:rsidRPr="00477596">
        <w:rPr>
          <w:rFonts w:hint="eastAsia"/>
        </w:rPr>
        <w:t>FiRa Applet</w:t>
      </w:r>
      <w:r w:rsidRPr="00477596">
        <w:rPr>
          <w:rFonts w:hint="eastAsia"/>
        </w:rPr>
        <w:t>管理对</w:t>
      </w:r>
      <w:r w:rsidRPr="00477596">
        <w:rPr>
          <w:rFonts w:hint="eastAsia"/>
        </w:rPr>
        <w:t>UWB</w:t>
      </w:r>
      <w:r w:rsidRPr="00477596">
        <w:rPr>
          <w:rFonts w:hint="eastAsia"/>
        </w:rPr>
        <w:t>会话数据的访问权限，确保只有授权的设备和应用程序可以访问和修改这些数据。</w:t>
      </w:r>
    </w:p>
    <w:p w14:paraId="3C26C4FD" w14:textId="77777777" w:rsidR="00893398" w:rsidRPr="00477596" w:rsidRDefault="00893398" w:rsidP="00893398">
      <w:pPr>
        <w:ind w:firstLine="420"/>
      </w:pPr>
    </w:p>
    <w:p w14:paraId="365FF401" w14:textId="087DB9DD" w:rsidR="00893398" w:rsidRPr="00477596" w:rsidRDefault="00893398" w:rsidP="00893398">
      <w:pPr>
        <w:ind w:firstLine="420"/>
      </w:pPr>
      <w:r w:rsidRPr="00477596">
        <w:rPr>
          <w:rFonts w:hint="eastAsia"/>
        </w:rPr>
        <w:t xml:space="preserve">8. </w:t>
      </w:r>
      <w:r w:rsidRPr="00477596">
        <w:rPr>
          <w:rFonts w:hint="eastAsia"/>
        </w:rPr>
        <w:t>会话终止：</w:t>
      </w:r>
      <w:r w:rsidRPr="00477596">
        <w:rPr>
          <w:rFonts w:hint="eastAsia"/>
        </w:rPr>
        <w:t>FiRa Applet</w:t>
      </w:r>
      <w:r w:rsidRPr="00477596">
        <w:rPr>
          <w:rFonts w:hint="eastAsia"/>
        </w:rPr>
        <w:t>还可以在需要时终止</w:t>
      </w:r>
      <w:r w:rsidRPr="00477596">
        <w:rPr>
          <w:rFonts w:hint="eastAsia"/>
        </w:rPr>
        <w:t>UWB</w:t>
      </w:r>
      <w:r w:rsidRPr="00477596">
        <w:rPr>
          <w:rFonts w:hint="eastAsia"/>
        </w:rPr>
        <w:t>会话，例如在交易完成或出现错误时。</w:t>
      </w:r>
    </w:p>
    <w:p w14:paraId="1A2098E4" w14:textId="77777777" w:rsidR="00893398" w:rsidRPr="00477596" w:rsidRDefault="00893398" w:rsidP="00893398">
      <w:pPr>
        <w:ind w:firstLine="420"/>
      </w:pPr>
    </w:p>
    <w:p w14:paraId="6B8C3DF6" w14:textId="6F962417" w:rsidR="00893398" w:rsidRPr="00477596" w:rsidRDefault="00893398" w:rsidP="00893398">
      <w:pPr>
        <w:ind w:firstLine="420"/>
      </w:pPr>
      <w:r w:rsidRPr="00477596">
        <w:rPr>
          <w:rFonts w:hint="eastAsia"/>
        </w:rPr>
        <w:lastRenderedPageBreak/>
        <w:t>总的来说，</w:t>
      </w:r>
      <w:r w:rsidRPr="00477596">
        <w:rPr>
          <w:rFonts w:hint="eastAsia"/>
        </w:rPr>
        <w:t>FiRa Applet</w:t>
      </w:r>
      <w:r w:rsidRPr="00477596">
        <w:rPr>
          <w:rFonts w:hint="eastAsia"/>
        </w:rPr>
        <w:t>在</w:t>
      </w:r>
      <w:r w:rsidRPr="00477596">
        <w:rPr>
          <w:rFonts w:hint="eastAsia"/>
        </w:rPr>
        <w:t>UWB</w:t>
      </w:r>
      <w:r w:rsidRPr="00477596">
        <w:rPr>
          <w:rFonts w:hint="eastAsia"/>
        </w:rPr>
        <w:t>会话数据的生成和管理过程中起到了核心作用，确保了</w:t>
      </w:r>
      <w:r w:rsidRPr="00477596">
        <w:rPr>
          <w:rFonts w:hint="eastAsia"/>
        </w:rPr>
        <w:t>UWB</w:t>
      </w:r>
      <w:r w:rsidRPr="00477596">
        <w:rPr>
          <w:rFonts w:hint="eastAsia"/>
        </w:rPr>
        <w:t>会话的安全性、可靠性和灵活性。</w:t>
      </w:r>
    </w:p>
    <w:p w14:paraId="007BB192" w14:textId="63025FFA" w:rsidR="0054395B" w:rsidRPr="00477596" w:rsidRDefault="0054395B" w:rsidP="0054395B">
      <w:pPr>
        <w:pStyle w:val="4"/>
      </w:pPr>
      <w:r w:rsidRPr="00477596">
        <w:rPr>
          <w:rFonts w:hint="eastAsia"/>
        </w:rPr>
        <w:t>ADF</w:t>
      </w:r>
      <w:r w:rsidR="00013A65">
        <w:rPr>
          <w:rFonts w:hint="eastAsia"/>
        </w:rPr>
        <w:t>（应用专用文件）</w:t>
      </w:r>
    </w:p>
    <w:p w14:paraId="02AB1746" w14:textId="379A413F" w:rsidR="0054395B" w:rsidRPr="00477596" w:rsidRDefault="0054395B" w:rsidP="0054395B">
      <w:pPr>
        <w:ind w:firstLine="420"/>
      </w:pPr>
      <w:r w:rsidRPr="00477596">
        <w:rPr>
          <w:rFonts w:hint="eastAsia"/>
        </w:rPr>
        <w:t>用于</w:t>
      </w:r>
      <w:r w:rsidRPr="00FE7C39">
        <w:rPr>
          <w:rFonts w:hint="eastAsia"/>
          <w:color w:val="0070C0"/>
        </w:rPr>
        <w:t>实现个性化服务</w:t>
      </w:r>
      <w:r w:rsidRPr="00477596">
        <w:rPr>
          <w:rFonts w:hint="eastAsia"/>
        </w:rPr>
        <w:t>，</w:t>
      </w:r>
      <w:r w:rsidRPr="00477596">
        <w:t>允许不同的服务提供商（</w:t>
      </w:r>
      <w:r w:rsidRPr="00477596">
        <w:t>Service Provider</w:t>
      </w:r>
      <w:r w:rsidRPr="00477596">
        <w:t>）在</w:t>
      </w:r>
      <w:r w:rsidRPr="00477596">
        <w:t xml:space="preserve"> FiRa </w:t>
      </w:r>
      <w:r w:rsidRPr="00477596">
        <w:t>设备上部署和存储特定于应用的数据和配置</w:t>
      </w:r>
      <w:r w:rsidRPr="00477596">
        <w:rPr>
          <w:rFonts w:hint="eastAsia"/>
        </w:rPr>
        <w:t>。</w:t>
      </w:r>
    </w:p>
    <w:p w14:paraId="4A6E9B35" w14:textId="2E2472B7" w:rsidR="0054395B" w:rsidRPr="00477596" w:rsidRDefault="0054395B" w:rsidP="0054395B">
      <w:pPr>
        <w:ind w:firstLine="420"/>
      </w:pPr>
      <w:r w:rsidRPr="00477596">
        <w:rPr>
          <w:rStyle w:val="a5"/>
        </w:rPr>
        <w:t>数据隔离</w:t>
      </w:r>
      <w:r w:rsidRPr="00477596">
        <w:t>：每个</w:t>
      </w:r>
      <w:r w:rsidRPr="00477596">
        <w:t xml:space="preserve"> ADF </w:t>
      </w:r>
      <w:r w:rsidRPr="00477596">
        <w:t>都有一个</w:t>
      </w:r>
      <w:r w:rsidRPr="00477596">
        <w:rPr>
          <w:color w:val="FF0000"/>
        </w:rPr>
        <w:t>唯一的标识符（</w:t>
      </w:r>
      <w:r w:rsidRPr="00477596">
        <w:rPr>
          <w:color w:val="FF0000"/>
        </w:rPr>
        <w:t>OID</w:t>
      </w:r>
      <w:r w:rsidRPr="00477596">
        <w:rPr>
          <w:color w:val="FF0000"/>
        </w:rPr>
        <w:t>）</w:t>
      </w:r>
      <w:r w:rsidRPr="00477596">
        <w:t>，并且可以存储与特定服务或应用相关的数据。这种隔离确保了不同服务之间的数据独立性。</w:t>
      </w:r>
    </w:p>
    <w:p w14:paraId="1E229472" w14:textId="57A0733A" w:rsidR="003158F4" w:rsidRPr="00477596" w:rsidRDefault="003158F4" w:rsidP="0054395B">
      <w:pPr>
        <w:ind w:firstLine="420"/>
      </w:pPr>
      <w:r w:rsidRPr="00477596">
        <w:t>UWB</w:t>
      </w:r>
      <w:r w:rsidRPr="00FE7C39">
        <w:rPr>
          <w:b/>
          <w:bCs/>
          <w:color w:val="0070C0"/>
        </w:rPr>
        <w:t>测距根密钥</w:t>
      </w:r>
      <w:r w:rsidRPr="00FE7C39">
        <w:rPr>
          <w:color w:val="0070C0"/>
        </w:rPr>
        <w:t>在</w:t>
      </w:r>
      <w:r w:rsidRPr="00FE7C39">
        <w:rPr>
          <w:color w:val="0070C0"/>
        </w:rPr>
        <w:t>ADF</w:t>
      </w:r>
      <w:r w:rsidRPr="00FE7C39">
        <w:rPr>
          <w:color w:val="0070C0"/>
        </w:rPr>
        <w:t>中被配置</w:t>
      </w:r>
      <w:r w:rsidRPr="00477596">
        <w:rPr>
          <w:rFonts w:hint="eastAsia"/>
        </w:rPr>
        <w:t>。</w:t>
      </w:r>
      <w:r w:rsidRPr="00477596">
        <w:t>它应为</w:t>
      </w:r>
      <w:r w:rsidRPr="00477596">
        <w:t>128</w:t>
      </w:r>
      <w:r w:rsidRPr="00477596">
        <w:t>或</w:t>
      </w:r>
      <w:r w:rsidRPr="00477596">
        <w:t>256</w:t>
      </w:r>
      <w:r w:rsidRPr="00477596">
        <w:t>位长。派生密钥的长度将与</w:t>
      </w:r>
      <w:r w:rsidRPr="00477596">
        <w:t>UWB</w:t>
      </w:r>
      <w:r w:rsidRPr="00477596">
        <w:t>测距根密钥相同</w:t>
      </w:r>
      <w:r w:rsidRPr="00477596">
        <w:rPr>
          <w:rFonts w:hint="eastAsia"/>
        </w:rPr>
        <w:t>。</w:t>
      </w:r>
    </w:p>
    <w:p w14:paraId="0A35C0CF" w14:textId="03D49E99" w:rsidR="00FC2626" w:rsidRPr="00477596" w:rsidRDefault="00FC2626" w:rsidP="0054395B">
      <w:pPr>
        <w:ind w:firstLine="420"/>
      </w:pPr>
      <w:r w:rsidRPr="00477596">
        <w:t>如果</w:t>
      </w:r>
      <w:r w:rsidRPr="00477596">
        <w:t>ADF</w:t>
      </w:r>
      <w:r w:rsidRPr="00477596">
        <w:t>通过</w:t>
      </w:r>
      <w:r w:rsidRPr="00477596">
        <w:rPr>
          <w:b/>
          <w:bCs/>
        </w:rPr>
        <w:t>SELECT ADF</w:t>
      </w:r>
      <w:r w:rsidRPr="00477596">
        <w:t>被选中，它应使用它被配置的</w:t>
      </w:r>
      <w:r w:rsidRPr="00477596">
        <w:t>SC1</w:t>
      </w:r>
      <w:r w:rsidRPr="00477596">
        <w:t>或</w:t>
      </w:r>
      <w:r w:rsidRPr="00477596">
        <w:t>SC2</w:t>
      </w:r>
      <w:r w:rsidRPr="00477596">
        <w:t>密钥，而不管是否存在基础密钥。</w:t>
      </w:r>
    </w:p>
    <w:p w14:paraId="7C8C3790" w14:textId="0CE95C65" w:rsidR="00C272E7" w:rsidRPr="00477596" w:rsidRDefault="00C272E7" w:rsidP="0054395B">
      <w:pPr>
        <w:ind w:firstLine="420"/>
      </w:pPr>
      <w:r w:rsidRPr="00477596">
        <w:rPr>
          <w:rStyle w:val="a5"/>
        </w:rPr>
        <w:t>多服务支持</w:t>
      </w:r>
      <w:r w:rsidRPr="00477596">
        <w:t>：一个</w:t>
      </w:r>
      <w:r w:rsidRPr="00477596">
        <w:t>FiRa</w:t>
      </w:r>
      <w:r w:rsidRPr="00477596">
        <w:t>设备可以支持多个</w:t>
      </w:r>
      <w:r w:rsidRPr="00477596">
        <w:t>Service Applets</w:t>
      </w:r>
      <w:r w:rsidRPr="00477596">
        <w:t>，每个</w:t>
      </w:r>
      <w:r w:rsidRPr="00477596">
        <w:t>Service Applet</w:t>
      </w:r>
      <w:r w:rsidRPr="00477596">
        <w:t>可以关联一个或多个</w:t>
      </w:r>
      <w:r w:rsidRPr="00477596">
        <w:t>ADF</w:t>
      </w:r>
      <w:r w:rsidRPr="00477596">
        <w:t>。选择特定的</w:t>
      </w:r>
      <w:r w:rsidRPr="00477596">
        <w:t>ADF</w:t>
      </w:r>
      <w:r w:rsidRPr="00477596">
        <w:t>可能会触发与该</w:t>
      </w:r>
      <w:r w:rsidRPr="00477596">
        <w:t>ADF</w:t>
      </w:r>
      <w:r w:rsidRPr="00477596">
        <w:t>关联的</w:t>
      </w:r>
      <w:r w:rsidRPr="00477596">
        <w:t>Service Applet</w:t>
      </w:r>
      <w:r w:rsidRPr="00477596">
        <w:t>的激活。</w:t>
      </w:r>
    </w:p>
    <w:p w14:paraId="7FCA4D20" w14:textId="73C6AA85" w:rsidR="00EF63B5" w:rsidRPr="00477596" w:rsidRDefault="00EF63B5" w:rsidP="0054395B">
      <w:pPr>
        <w:ind w:firstLine="420"/>
        <w:rPr>
          <w:color w:val="FF0000"/>
        </w:rPr>
      </w:pPr>
      <w:r w:rsidRPr="00477596">
        <w:rPr>
          <w:color w:val="FF0000"/>
        </w:rPr>
        <w:t>ADF</w:t>
      </w:r>
      <w:r w:rsidRPr="00477596">
        <w:rPr>
          <w:color w:val="FF0000"/>
        </w:rPr>
        <w:t>可以用于存储与</w:t>
      </w:r>
      <w:r w:rsidRPr="00477596">
        <w:rPr>
          <w:color w:val="FF0000"/>
        </w:rPr>
        <w:t>RDS</w:t>
      </w:r>
      <w:r w:rsidRPr="00477596">
        <w:rPr>
          <w:color w:val="FF0000"/>
        </w:rPr>
        <w:t>相关的配置参数或密钥材料，这些参数或密钥材料在</w:t>
      </w:r>
      <w:r w:rsidRPr="00477596">
        <w:rPr>
          <w:color w:val="FF0000"/>
        </w:rPr>
        <w:t>RDS</w:t>
      </w:r>
      <w:r w:rsidRPr="00477596">
        <w:rPr>
          <w:color w:val="FF0000"/>
        </w:rPr>
        <w:t>生成过程中可能会用到</w:t>
      </w:r>
    </w:p>
    <w:p w14:paraId="3240B640" w14:textId="77777777" w:rsidR="003158F4" w:rsidRPr="00477596" w:rsidRDefault="003158F4" w:rsidP="0054395B">
      <w:pPr>
        <w:ind w:firstLine="420"/>
      </w:pPr>
    </w:p>
    <w:p w14:paraId="4A9D88E0" w14:textId="77777777" w:rsidR="003158F4" w:rsidRPr="00477596" w:rsidRDefault="003158F4" w:rsidP="0054395B">
      <w:pPr>
        <w:ind w:firstLine="420"/>
      </w:pPr>
    </w:p>
    <w:p w14:paraId="0E8DF427" w14:textId="67153E78" w:rsidR="0054395B" w:rsidRPr="00477596" w:rsidRDefault="0054395B" w:rsidP="0054395B">
      <w:pPr>
        <w:ind w:firstLine="420"/>
      </w:pPr>
      <w:r w:rsidRPr="00477596">
        <w:rPr>
          <w:b/>
          <w:bCs/>
        </w:rPr>
        <w:t>支持的服务类型：</w:t>
      </w:r>
    </w:p>
    <w:p w14:paraId="76DC43A6" w14:textId="77777777" w:rsidR="0054395B" w:rsidRPr="00477596" w:rsidRDefault="0054395B" w:rsidP="0054395B">
      <w:pPr>
        <w:ind w:firstLine="420"/>
      </w:pPr>
      <w:r w:rsidRPr="00477596">
        <w:t>物理访问控制服务（</w:t>
      </w:r>
      <w:r w:rsidRPr="00477596">
        <w:t>Physical Access Control Services, PACS</w:t>
      </w:r>
      <w:r w:rsidRPr="00477596">
        <w:t>）：使用</w:t>
      </w:r>
      <w:r w:rsidRPr="00477596">
        <w:t xml:space="preserve"> UWB </w:t>
      </w:r>
      <w:r w:rsidRPr="00477596">
        <w:t>技术进行安全测距，以控制对物理位置的访问。</w:t>
      </w:r>
    </w:p>
    <w:p w14:paraId="7B1C1C14" w14:textId="77777777" w:rsidR="0054395B" w:rsidRPr="00477596" w:rsidRDefault="0054395B" w:rsidP="0054395B">
      <w:pPr>
        <w:ind w:firstLine="420"/>
      </w:pPr>
      <w:r w:rsidRPr="00477596">
        <w:t>安全支付服务：利用</w:t>
      </w:r>
      <w:r w:rsidRPr="00477596">
        <w:t xml:space="preserve"> UWB </w:t>
      </w:r>
      <w:r w:rsidRPr="00477596">
        <w:t>技术进行安全支付交易。</w:t>
      </w:r>
    </w:p>
    <w:p w14:paraId="006E3750" w14:textId="77777777" w:rsidR="0054395B" w:rsidRPr="00477596" w:rsidRDefault="0054395B" w:rsidP="0054395B">
      <w:pPr>
        <w:ind w:firstLine="420"/>
      </w:pPr>
      <w:r w:rsidRPr="00477596">
        <w:t>智能交通系统（</w:t>
      </w:r>
      <w:r w:rsidRPr="00477596">
        <w:t>Intelligent Transportation Systems, ITS</w:t>
      </w:r>
      <w:r w:rsidRPr="00477596">
        <w:t>）：使用</w:t>
      </w:r>
      <w:r w:rsidRPr="00477596">
        <w:t xml:space="preserve"> UWB </w:t>
      </w:r>
      <w:r w:rsidRPr="00477596">
        <w:t>进行车辆定位和交通管理。</w:t>
      </w:r>
    </w:p>
    <w:p w14:paraId="1F4C97E9" w14:textId="77777777" w:rsidR="0054395B" w:rsidRPr="00477596" w:rsidRDefault="0054395B" w:rsidP="0054395B">
      <w:pPr>
        <w:ind w:firstLine="420"/>
      </w:pPr>
      <w:r w:rsidRPr="00477596">
        <w:t>智能家居和物联网设备（</w:t>
      </w:r>
      <w:r w:rsidRPr="00477596">
        <w:t>Smart Home and IoT devices</w:t>
      </w:r>
      <w:r w:rsidRPr="00477596">
        <w:t>）：通过</w:t>
      </w:r>
      <w:r w:rsidRPr="00477596">
        <w:t xml:space="preserve"> UWB </w:t>
      </w:r>
      <w:r w:rsidRPr="00477596">
        <w:t>技术进行设备间的安全通信和控制。</w:t>
      </w:r>
    </w:p>
    <w:p w14:paraId="5762887A" w14:textId="77777777" w:rsidR="00D634E6" w:rsidRDefault="00D634E6" w:rsidP="0054395B">
      <w:pPr>
        <w:ind w:firstLine="420"/>
      </w:pPr>
    </w:p>
    <w:p w14:paraId="43B0005F" w14:textId="520B07F7" w:rsidR="00B31144" w:rsidRDefault="00B31144" w:rsidP="00B31144">
      <w:pPr>
        <w:pStyle w:val="4"/>
      </w:pPr>
      <w:r>
        <w:rPr>
          <w:rFonts w:hint="eastAsia"/>
        </w:rPr>
        <w:t>认证</w:t>
      </w:r>
    </w:p>
    <w:p w14:paraId="2A602088" w14:textId="3399C341" w:rsidR="00B31144" w:rsidRDefault="00B31144" w:rsidP="00B31144">
      <w:pPr>
        <w:ind w:firstLine="420"/>
      </w:pPr>
      <w:r w:rsidRPr="00B31144">
        <w:t>确保只有授权的实体可以访问和操作</w:t>
      </w:r>
      <w:r w:rsidRPr="00B31144">
        <w:t>ADF</w:t>
      </w:r>
      <w:r w:rsidR="00B16ED8">
        <w:rPr>
          <w:rFonts w:hint="eastAsia"/>
        </w:rPr>
        <w:t>。</w:t>
      </w:r>
    </w:p>
    <w:p w14:paraId="462E03D3" w14:textId="77777777" w:rsidR="00B16ED8" w:rsidRPr="00B16ED8" w:rsidRDefault="00B16ED8" w:rsidP="00B16ED8">
      <w:pPr>
        <w:pStyle w:val="a4"/>
        <w:numPr>
          <w:ilvl w:val="0"/>
          <w:numId w:val="26"/>
        </w:numPr>
        <w:ind w:firstLineChars="0"/>
      </w:pPr>
      <w:r w:rsidRPr="00B16ED8">
        <w:rPr>
          <w:b/>
          <w:bCs/>
        </w:rPr>
        <w:t>生成挑战码</w:t>
      </w:r>
      <w:r w:rsidRPr="00B16ED8">
        <w:t>：在执行安全操作时，</w:t>
      </w:r>
      <w:r w:rsidRPr="00B16ED8">
        <w:t>FiRa Applet</w:t>
      </w:r>
      <w:r w:rsidRPr="00B16ED8">
        <w:t>生成一个挑战码（</w:t>
      </w:r>
      <w:r w:rsidRPr="00B16ED8">
        <w:t>Challenge</w:t>
      </w:r>
      <w:r w:rsidRPr="00B16ED8">
        <w:t>），并将其发送给请求者。</w:t>
      </w:r>
    </w:p>
    <w:p w14:paraId="6E558F57" w14:textId="77777777" w:rsidR="00B16ED8" w:rsidRPr="00B16ED8" w:rsidRDefault="00B16ED8" w:rsidP="00B16ED8">
      <w:pPr>
        <w:pStyle w:val="a4"/>
        <w:numPr>
          <w:ilvl w:val="0"/>
          <w:numId w:val="26"/>
        </w:numPr>
        <w:ind w:firstLineChars="0"/>
      </w:pPr>
      <w:r w:rsidRPr="00B16ED8">
        <w:rPr>
          <w:b/>
          <w:bCs/>
        </w:rPr>
        <w:t>生成响应</w:t>
      </w:r>
      <w:r w:rsidRPr="00B16ED8">
        <w:t>：请求者使用自己的密钥（如对称密钥或私钥）对挑战码进行加密，生成响应（</w:t>
      </w:r>
      <w:r w:rsidRPr="00B16ED8">
        <w:t>Response</w:t>
      </w:r>
      <w:r w:rsidRPr="00B16ED8">
        <w:t>）。</w:t>
      </w:r>
    </w:p>
    <w:p w14:paraId="6368E6B4" w14:textId="77777777" w:rsidR="00B16ED8" w:rsidRPr="00B16ED8" w:rsidRDefault="00B16ED8" w:rsidP="00B16ED8">
      <w:pPr>
        <w:pStyle w:val="a4"/>
        <w:numPr>
          <w:ilvl w:val="0"/>
          <w:numId w:val="26"/>
        </w:numPr>
        <w:ind w:firstLineChars="0"/>
      </w:pPr>
      <w:r w:rsidRPr="00B16ED8">
        <w:rPr>
          <w:b/>
          <w:bCs/>
        </w:rPr>
        <w:t>发送响应</w:t>
      </w:r>
      <w:r w:rsidRPr="00B16ED8">
        <w:t>：请求者将生成的响应发送回</w:t>
      </w:r>
      <w:r w:rsidRPr="00B16ED8">
        <w:t>FiRa Applet</w:t>
      </w:r>
      <w:r w:rsidRPr="00B16ED8">
        <w:t>。</w:t>
      </w:r>
    </w:p>
    <w:p w14:paraId="4A676906" w14:textId="77777777" w:rsidR="00B16ED8" w:rsidRPr="00B16ED8" w:rsidRDefault="00B16ED8" w:rsidP="00B16ED8">
      <w:pPr>
        <w:pStyle w:val="a4"/>
        <w:numPr>
          <w:ilvl w:val="0"/>
          <w:numId w:val="26"/>
        </w:numPr>
        <w:ind w:firstLineChars="0"/>
      </w:pPr>
      <w:r w:rsidRPr="00B16ED8">
        <w:rPr>
          <w:b/>
          <w:bCs/>
        </w:rPr>
        <w:t>验证响应</w:t>
      </w:r>
      <w:r w:rsidRPr="00B16ED8">
        <w:t>：</w:t>
      </w:r>
      <w:r w:rsidRPr="00B16ED8">
        <w:t>FiRa Applet</w:t>
      </w:r>
      <w:r w:rsidRPr="00B16ED8">
        <w:t>使用相同的密钥对响应进行解密，验证响应是否正确。如果响应正确，认证成功；否则，认证失败。</w:t>
      </w:r>
    </w:p>
    <w:p w14:paraId="7C34D8A7" w14:textId="681931A7" w:rsidR="00B16ED8" w:rsidRPr="00B16ED8" w:rsidRDefault="00B16ED8" w:rsidP="00B16ED8">
      <w:pPr>
        <w:pStyle w:val="a4"/>
        <w:numPr>
          <w:ilvl w:val="0"/>
          <w:numId w:val="26"/>
        </w:numPr>
        <w:ind w:firstLineChars="0"/>
      </w:pPr>
      <w:r w:rsidRPr="00B16ED8">
        <w:rPr>
          <w:b/>
          <w:bCs/>
        </w:rPr>
        <w:t>建立安全通道</w:t>
      </w:r>
      <w:r w:rsidRPr="00B16ED8">
        <w:t>：</w:t>
      </w:r>
      <w:r w:rsidRPr="00B16ED8">
        <w:rPr>
          <w:color w:val="0070C0"/>
        </w:rPr>
        <w:t>认证成功后</w:t>
      </w:r>
      <w:r w:rsidRPr="00B16ED8">
        <w:t>，双方使用生成的会话密钥（</w:t>
      </w:r>
      <w:r w:rsidRPr="00B16ED8">
        <w:t>Session Key</w:t>
      </w:r>
      <w:r w:rsidRPr="00B16ED8">
        <w:t>）建立安全通道，确保后续的数据交换在安全的环境中进行。</w:t>
      </w:r>
      <w:r w:rsidRPr="00B16ED8">
        <w:rPr>
          <w:rFonts w:hint="eastAsia"/>
          <w:b/>
          <w:bCs/>
          <w:color w:val="0070C0"/>
        </w:rPr>
        <w:t>会话秘钥用于安全通道的建立和维护</w:t>
      </w:r>
    </w:p>
    <w:p w14:paraId="513D7785" w14:textId="77777777" w:rsidR="00B16ED8" w:rsidRPr="00B16ED8" w:rsidRDefault="00B16ED8" w:rsidP="00B31144">
      <w:pPr>
        <w:ind w:firstLine="420"/>
      </w:pPr>
    </w:p>
    <w:p w14:paraId="18815DEB" w14:textId="3E6C6A4A" w:rsidR="00D634E6" w:rsidRDefault="00D634E6" w:rsidP="00D634E6">
      <w:pPr>
        <w:pStyle w:val="4"/>
      </w:pPr>
      <w:r w:rsidRPr="00477596">
        <w:rPr>
          <w:rFonts w:hint="eastAsia"/>
        </w:rPr>
        <w:lastRenderedPageBreak/>
        <w:t>RDS</w:t>
      </w:r>
      <w:r w:rsidR="00013A65">
        <w:rPr>
          <w:rFonts w:hint="eastAsia"/>
        </w:rPr>
        <w:t>（测距数据集）</w:t>
      </w:r>
    </w:p>
    <w:p w14:paraId="4BD12917" w14:textId="4E3120D2" w:rsidR="00972205" w:rsidRPr="00972205" w:rsidRDefault="00972205" w:rsidP="00972205">
      <w:pPr>
        <w:ind w:firstLine="420"/>
      </w:pPr>
      <w:r>
        <w:rPr>
          <w:rFonts w:hint="eastAsia"/>
          <w:color w:val="0070C0"/>
        </w:rPr>
        <w:t>建立安全连接后，</w:t>
      </w:r>
      <w:r w:rsidRPr="004C5F47">
        <w:rPr>
          <w:rFonts w:hint="eastAsia"/>
          <w:color w:val="0070C0"/>
        </w:rPr>
        <w:t>FiRa Applet</w:t>
      </w:r>
      <w:r w:rsidRPr="004C5F47">
        <w:rPr>
          <w:rFonts w:hint="eastAsia"/>
          <w:color w:val="0070C0"/>
        </w:rPr>
        <w:t>负责生成</w:t>
      </w:r>
      <w:r w:rsidRPr="004C5F47">
        <w:rPr>
          <w:rFonts w:hint="eastAsia"/>
          <w:color w:val="0070C0"/>
        </w:rPr>
        <w:t>Ranging Data Set</w:t>
      </w:r>
    </w:p>
    <w:p w14:paraId="15474F51" w14:textId="1ACB4829" w:rsidR="00D634E6" w:rsidRPr="00477596" w:rsidRDefault="00D634E6" w:rsidP="00972205">
      <w:pPr>
        <w:ind w:firstLine="420"/>
      </w:pPr>
      <w:r w:rsidRPr="00477596">
        <w:t>0xC0</w:t>
      </w:r>
      <w:r w:rsidRPr="00477596">
        <w:t>：</w:t>
      </w:r>
      <w:r w:rsidRPr="00477596">
        <w:rPr>
          <w:color w:val="FF0000"/>
        </w:rPr>
        <w:t xml:space="preserve">UWB </w:t>
      </w:r>
      <w:r w:rsidRPr="00477596">
        <w:rPr>
          <w:color w:val="FF0000"/>
        </w:rPr>
        <w:t>会话密钥</w:t>
      </w:r>
      <w:r w:rsidRPr="00477596">
        <w:t>，长度为</w:t>
      </w:r>
      <w:r w:rsidRPr="00477596">
        <w:t xml:space="preserve"> 16 </w:t>
      </w:r>
      <w:r w:rsidRPr="00477596">
        <w:t>或</w:t>
      </w:r>
      <w:r w:rsidRPr="00477596">
        <w:t xml:space="preserve"> 32 </w:t>
      </w:r>
      <w:r w:rsidRPr="00477596">
        <w:t>字节，是强制性的。</w:t>
      </w:r>
    </w:p>
    <w:p w14:paraId="6BBAA10D" w14:textId="77777777" w:rsidR="00D634E6" w:rsidRPr="00477596" w:rsidRDefault="00D634E6" w:rsidP="00D634E6">
      <w:pPr>
        <w:ind w:firstLine="420"/>
      </w:pPr>
      <w:r w:rsidRPr="00477596">
        <w:t>0xCF</w:t>
      </w:r>
      <w:r w:rsidRPr="00477596">
        <w:t>：</w:t>
      </w:r>
      <w:r w:rsidRPr="00477596">
        <w:rPr>
          <w:color w:val="FF0000"/>
        </w:rPr>
        <w:t xml:space="preserve">UWB </w:t>
      </w:r>
      <w:r w:rsidRPr="00477596">
        <w:rPr>
          <w:color w:val="FF0000"/>
        </w:rPr>
        <w:t>会话</w:t>
      </w:r>
      <w:r w:rsidRPr="00477596">
        <w:rPr>
          <w:color w:val="FF0000"/>
        </w:rPr>
        <w:t xml:space="preserve"> ID </w:t>
      </w:r>
      <w:r w:rsidRPr="00477596">
        <w:t>或</w:t>
      </w:r>
      <w:r w:rsidRPr="00477596">
        <w:t xml:space="preserve"> UWB </w:t>
      </w:r>
      <w:r w:rsidRPr="00477596">
        <w:t>子会话</w:t>
      </w:r>
      <w:r w:rsidRPr="00477596">
        <w:t xml:space="preserve"> ID</w:t>
      </w:r>
      <w:r w:rsidRPr="00477596">
        <w:t>，是强制性的。</w:t>
      </w:r>
    </w:p>
    <w:p w14:paraId="6C640C1C" w14:textId="77777777" w:rsidR="00D634E6" w:rsidRDefault="00D634E6" w:rsidP="00D634E6">
      <w:pPr>
        <w:ind w:firstLine="420"/>
      </w:pPr>
    </w:p>
    <w:p w14:paraId="28B538F0" w14:textId="77777777" w:rsidR="00B31144" w:rsidRPr="00477596" w:rsidRDefault="00B31144" w:rsidP="00D634E6">
      <w:pPr>
        <w:ind w:firstLine="420"/>
      </w:pPr>
    </w:p>
    <w:p w14:paraId="73C8487D" w14:textId="19F3C6D3" w:rsidR="00D42B99" w:rsidRPr="00477596" w:rsidRDefault="00AF0933" w:rsidP="00AF0933">
      <w:pPr>
        <w:pStyle w:val="4"/>
      </w:pPr>
      <w:r w:rsidRPr="00477596">
        <w:rPr>
          <w:rFonts w:hint="eastAsia"/>
        </w:rPr>
        <w:t>OOB</w:t>
      </w:r>
      <w:r w:rsidRPr="00477596">
        <w:rPr>
          <w:rFonts w:hint="eastAsia"/>
        </w:rPr>
        <w:t>、安全通道和</w:t>
      </w:r>
      <w:r w:rsidRPr="00477596">
        <w:rPr>
          <w:rFonts w:hint="eastAsia"/>
        </w:rPr>
        <w:t>UWB</w:t>
      </w:r>
      <w:r w:rsidRPr="00477596">
        <w:rPr>
          <w:rFonts w:hint="eastAsia"/>
        </w:rPr>
        <w:t>会话</w:t>
      </w:r>
    </w:p>
    <w:p w14:paraId="229B5BC6" w14:textId="7C91E259" w:rsidR="00AF0933" w:rsidRPr="00477596" w:rsidRDefault="00AF0933" w:rsidP="00AF0933">
      <w:pPr>
        <w:ind w:firstLine="420"/>
      </w:pPr>
      <w:r w:rsidRPr="00477596">
        <w:t xml:space="preserve">OOB </w:t>
      </w:r>
      <w:r w:rsidRPr="00477596">
        <w:t>信道负责</w:t>
      </w:r>
      <w:r w:rsidRPr="00477596">
        <w:rPr>
          <w:color w:val="FF0000"/>
        </w:rPr>
        <w:t>传输建立安全通道所需</w:t>
      </w:r>
      <w:r w:rsidRPr="00477596">
        <w:t>的控制信息和数据，例如密钥交换、认证数据等。</w:t>
      </w:r>
      <w:r w:rsidR="00E632E6" w:rsidRPr="00477596">
        <w:rPr>
          <w:rFonts w:hint="eastAsia"/>
        </w:rPr>
        <w:t>此外，</w:t>
      </w:r>
      <w:r w:rsidR="00E632E6" w:rsidRPr="00477596">
        <w:rPr>
          <w:rFonts w:hint="eastAsia"/>
        </w:rPr>
        <w:t>OOB</w:t>
      </w:r>
      <w:r w:rsidR="00E632E6" w:rsidRPr="00477596">
        <w:rPr>
          <w:rFonts w:hint="eastAsia"/>
        </w:rPr>
        <w:t>还将作为安全通道通信的底层无线技术。安全通道本身则是一种协议和传输机制。</w:t>
      </w:r>
    </w:p>
    <w:p w14:paraId="117A55B1" w14:textId="77777777" w:rsidR="00AF0933" w:rsidRPr="00477596" w:rsidRDefault="00AF0933" w:rsidP="00AF0933">
      <w:pPr>
        <w:ind w:firstLine="420"/>
      </w:pPr>
    </w:p>
    <w:p w14:paraId="41B93E6D" w14:textId="59B470DB" w:rsidR="00AF0933" w:rsidRPr="00477596" w:rsidRDefault="00AF0933" w:rsidP="00AF0933">
      <w:pPr>
        <w:ind w:firstLine="420"/>
        <w:rPr>
          <w:b/>
          <w:bCs/>
        </w:rPr>
      </w:pPr>
      <w:r w:rsidRPr="00477596">
        <w:rPr>
          <w:rFonts w:hint="eastAsia"/>
          <w:b/>
          <w:bCs/>
        </w:rPr>
        <w:t>安全通道和</w:t>
      </w:r>
      <w:r w:rsidRPr="00477596">
        <w:rPr>
          <w:rFonts w:hint="eastAsia"/>
          <w:b/>
          <w:bCs/>
        </w:rPr>
        <w:t>UWB</w:t>
      </w:r>
      <w:r w:rsidRPr="00477596">
        <w:rPr>
          <w:rFonts w:hint="eastAsia"/>
          <w:b/>
          <w:bCs/>
        </w:rPr>
        <w:t>会话关系如下：</w:t>
      </w:r>
    </w:p>
    <w:p w14:paraId="792F5804" w14:textId="77777777" w:rsidR="00AF0933" w:rsidRPr="00477596" w:rsidRDefault="00AF0933" w:rsidP="00AF0933">
      <w:pPr>
        <w:ind w:firstLine="420"/>
      </w:pPr>
      <w:r w:rsidRPr="00477596">
        <w:rPr>
          <w:b/>
          <w:bCs/>
        </w:rPr>
        <w:t>先决条件</w:t>
      </w:r>
      <w:r w:rsidRPr="00477596">
        <w:t>：在某些情况下，建立安全通道可能是建立</w:t>
      </w:r>
      <w:r w:rsidRPr="00477596">
        <w:t xml:space="preserve"> UWB </w:t>
      </w:r>
      <w:r w:rsidRPr="00477596">
        <w:t>会话的先决条件。这是因为在进行</w:t>
      </w:r>
      <w:r w:rsidRPr="00477596">
        <w:rPr>
          <w:color w:val="FF0000"/>
        </w:rPr>
        <w:t>测距或数据传输之前</w:t>
      </w:r>
      <w:r w:rsidRPr="00477596">
        <w:t>，设备需要确保通信的安全性和双方的身份。</w:t>
      </w:r>
    </w:p>
    <w:p w14:paraId="28507CAD" w14:textId="77777777" w:rsidR="00AF0933" w:rsidRPr="00477596" w:rsidRDefault="00AF0933" w:rsidP="00AF0933">
      <w:pPr>
        <w:ind w:firstLine="420"/>
      </w:pPr>
      <w:r w:rsidRPr="00477596">
        <w:rPr>
          <w:b/>
          <w:bCs/>
        </w:rPr>
        <w:t>密钥使用</w:t>
      </w:r>
      <w:r w:rsidRPr="00477596">
        <w:t>：安全通道建立过程中交换的密钥（如</w:t>
      </w:r>
      <w:r w:rsidRPr="00477596">
        <w:t xml:space="preserve"> UWB </w:t>
      </w:r>
      <w:r w:rsidRPr="00477596">
        <w:t>会话密钥）可以用于加密</w:t>
      </w:r>
      <w:r w:rsidRPr="00477596">
        <w:t xml:space="preserve"> UWB </w:t>
      </w:r>
      <w:r w:rsidRPr="00477596">
        <w:t>会话中传输的数据，确保数据的安全性。</w:t>
      </w:r>
    </w:p>
    <w:p w14:paraId="32CBCFFE" w14:textId="77777777" w:rsidR="00AF0933" w:rsidRPr="00477596" w:rsidRDefault="00AF0933" w:rsidP="00AF0933">
      <w:pPr>
        <w:ind w:firstLine="420"/>
      </w:pPr>
      <w:r w:rsidRPr="00477596">
        <w:rPr>
          <w:b/>
          <w:bCs/>
        </w:rPr>
        <w:t>服务数据交换</w:t>
      </w:r>
      <w:r w:rsidRPr="00477596">
        <w:t>：安全通道还可以用于交换服务数据，这些数据是实现特定用例（如物理访问控制、支付等）所必需的。</w:t>
      </w:r>
    </w:p>
    <w:p w14:paraId="05AA83AB" w14:textId="0187523C" w:rsidR="00AF0933" w:rsidRPr="00477596" w:rsidRDefault="00AF0933" w:rsidP="00AF0933">
      <w:pPr>
        <w:ind w:firstLine="420"/>
      </w:pPr>
      <w:r w:rsidRPr="00477596">
        <w:t>建立安全通道是为了确保后续</w:t>
      </w:r>
      <w:r w:rsidRPr="00477596">
        <w:t xml:space="preserve"> UWB </w:t>
      </w:r>
      <w:r w:rsidRPr="00477596">
        <w:t>会话的安全性和可靠性，但它本身并不是</w:t>
      </w:r>
      <w:r w:rsidRPr="00477596">
        <w:t xml:space="preserve"> UWB </w:t>
      </w:r>
      <w:r w:rsidRPr="00477596">
        <w:t>会话的一部分。安全通道的建立是为</w:t>
      </w:r>
      <w:r w:rsidRPr="00477596">
        <w:t xml:space="preserve"> UWB </w:t>
      </w:r>
      <w:r w:rsidRPr="00477596">
        <w:t>会话提供一个安全的环境，使得在会话中进行的测距和数据传输都是安全的。</w:t>
      </w:r>
      <w:r w:rsidRPr="00477596">
        <w:rPr>
          <w:color w:val="FF0000"/>
        </w:rPr>
        <w:t xml:space="preserve">UWBS </w:t>
      </w:r>
      <w:r w:rsidRPr="00477596">
        <w:rPr>
          <w:color w:val="FF0000"/>
        </w:rPr>
        <w:t>通过与</w:t>
      </w:r>
      <w:r w:rsidRPr="00477596">
        <w:rPr>
          <w:color w:val="FF0000"/>
        </w:rPr>
        <w:t xml:space="preserve"> FiRa Applet </w:t>
      </w:r>
      <w:r w:rsidRPr="00477596">
        <w:rPr>
          <w:color w:val="FF0000"/>
        </w:rPr>
        <w:t>的交互获取必要的会话参数（如</w:t>
      </w:r>
      <w:r w:rsidRPr="00477596">
        <w:rPr>
          <w:color w:val="FF0000"/>
        </w:rPr>
        <w:t xml:space="preserve"> UWB </w:t>
      </w:r>
      <w:r w:rsidRPr="00477596">
        <w:rPr>
          <w:color w:val="FF0000"/>
        </w:rPr>
        <w:t>会话密钥、测距数据集</w:t>
      </w:r>
      <w:r w:rsidRPr="00477596">
        <w:rPr>
          <w:color w:val="FF0000"/>
        </w:rPr>
        <w:t xml:space="preserve"> RDS </w:t>
      </w:r>
      <w:r w:rsidRPr="00477596">
        <w:rPr>
          <w:color w:val="FF0000"/>
        </w:rPr>
        <w:t>等），然后将这些参数用于</w:t>
      </w:r>
      <w:r w:rsidRPr="00477596">
        <w:rPr>
          <w:color w:val="FF0000"/>
        </w:rPr>
        <w:t xml:space="preserve"> UWB </w:t>
      </w:r>
      <w:r w:rsidRPr="00477596">
        <w:rPr>
          <w:color w:val="FF0000"/>
        </w:rPr>
        <w:t>会话的建立和管理</w:t>
      </w:r>
      <w:r w:rsidRPr="00477596">
        <w:t>。</w:t>
      </w:r>
    </w:p>
    <w:p w14:paraId="7F4991EA" w14:textId="77777777" w:rsidR="00D42B99" w:rsidRPr="00477596" w:rsidRDefault="00D42B99" w:rsidP="00D42B99">
      <w:pPr>
        <w:ind w:firstLineChars="0" w:firstLine="0"/>
        <w:sectPr w:rsidR="00D42B99" w:rsidRPr="00477596">
          <w:pgSz w:w="11906" w:h="16838"/>
          <w:pgMar w:top="1440" w:right="1800" w:bottom="1440" w:left="1800" w:header="851" w:footer="992" w:gutter="0"/>
          <w:cols w:space="425"/>
          <w:docGrid w:type="lines" w:linePitch="312"/>
        </w:sectPr>
      </w:pPr>
    </w:p>
    <w:p w14:paraId="60896328" w14:textId="5093920F" w:rsidR="002C4882" w:rsidRDefault="002C4882" w:rsidP="00873D29">
      <w:pPr>
        <w:pStyle w:val="1"/>
        <w:numPr>
          <w:ilvl w:val="0"/>
          <w:numId w:val="0"/>
        </w:numPr>
      </w:pPr>
    </w:p>
    <w:sectPr w:rsidR="002C48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2ADEE" w14:textId="77777777" w:rsidR="00AE5C18" w:rsidRPr="00477596" w:rsidRDefault="00AE5C18" w:rsidP="00F54EC2">
      <w:pPr>
        <w:ind w:firstLine="420"/>
      </w:pPr>
      <w:r w:rsidRPr="00477596">
        <w:separator/>
      </w:r>
    </w:p>
  </w:endnote>
  <w:endnote w:type="continuationSeparator" w:id="0">
    <w:p w14:paraId="215F66F9" w14:textId="77777777" w:rsidR="00AE5C18" w:rsidRPr="00477596" w:rsidRDefault="00AE5C18" w:rsidP="00F54EC2">
      <w:pPr>
        <w:ind w:firstLine="420"/>
      </w:pPr>
      <w:r w:rsidRPr="0047759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B8A63" w14:textId="77777777" w:rsidR="00F54EC2" w:rsidRPr="00477596" w:rsidRDefault="00F54EC2">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9C2C1" w14:textId="77777777" w:rsidR="00F54EC2" w:rsidRPr="00477596" w:rsidRDefault="00F54EC2">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093CF" w14:textId="77777777" w:rsidR="00F54EC2" w:rsidRPr="00477596" w:rsidRDefault="00F54EC2">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54A45" w14:textId="77777777" w:rsidR="00AE5C18" w:rsidRPr="00477596" w:rsidRDefault="00AE5C18" w:rsidP="00F54EC2">
      <w:pPr>
        <w:ind w:firstLine="420"/>
      </w:pPr>
      <w:r w:rsidRPr="00477596">
        <w:separator/>
      </w:r>
    </w:p>
  </w:footnote>
  <w:footnote w:type="continuationSeparator" w:id="0">
    <w:p w14:paraId="7DDBBD7E" w14:textId="77777777" w:rsidR="00AE5C18" w:rsidRPr="00477596" w:rsidRDefault="00AE5C18" w:rsidP="00F54EC2">
      <w:pPr>
        <w:ind w:firstLine="420"/>
      </w:pPr>
      <w:r w:rsidRPr="0047759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0F1DB" w14:textId="77777777" w:rsidR="00F54EC2" w:rsidRPr="00477596" w:rsidRDefault="00F54EC2">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8187E" w14:textId="77777777" w:rsidR="00F54EC2" w:rsidRPr="00477596" w:rsidRDefault="00F54EC2">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7C9F9" w14:textId="77777777" w:rsidR="00F54EC2" w:rsidRPr="00477596" w:rsidRDefault="00F54EC2">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BA0F7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49300152" o:spid="_x0000_i1025" type="#_x0000_t75" style="width:20in;height:810.15pt;visibility:visible;mso-wrap-style:square">
            <v:imagedata r:id="rId1" o:title=""/>
          </v:shape>
        </w:pict>
      </mc:Choice>
      <mc:Fallback>
        <w:drawing>
          <wp:inline distT="0" distB="0" distL="0" distR="0" wp14:anchorId="5B49879D" wp14:editId="2EE48799">
            <wp:extent cx="18288000" cy="10288905"/>
            <wp:effectExtent l="0" t="0" r="0" b="0"/>
            <wp:docPr id="849300152" name="图片 84930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0" cy="10288905"/>
                    </a:xfrm>
                    <a:prstGeom prst="rect">
                      <a:avLst/>
                    </a:prstGeom>
                    <a:noFill/>
                    <a:ln>
                      <a:noFill/>
                    </a:ln>
                  </pic:spPr>
                </pic:pic>
              </a:graphicData>
            </a:graphic>
          </wp:inline>
        </w:drawing>
      </mc:Fallback>
    </mc:AlternateContent>
  </w:numPicBullet>
  <w:abstractNum w:abstractNumId="0" w15:restartNumberingAfterBreak="0">
    <w:nsid w:val="054277E8"/>
    <w:multiLevelType w:val="hybridMultilevel"/>
    <w:tmpl w:val="96E0A2DC"/>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7446CFD"/>
    <w:multiLevelType w:val="multilevel"/>
    <w:tmpl w:val="DBDC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1024D"/>
    <w:multiLevelType w:val="multilevel"/>
    <w:tmpl w:val="C36E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E2DD3"/>
    <w:multiLevelType w:val="hybridMultilevel"/>
    <w:tmpl w:val="B6707218"/>
    <w:lvl w:ilvl="0" w:tplc="04090001">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4" w15:restartNumberingAfterBreak="0">
    <w:nsid w:val="19103498"/>
    <w:multiLevelType w:val="hybridMultilevel"/>
    <w:tmpl w:val="D3E46FB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AC93A9D"/>
    <w:multiLevelType w:val="hybridMultilevel"/>
    <w:tmpl w:val="5B148E86"/>
    <w:lvl w:ilvl="0" w:tplc="0409000D">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26582BE5"/>
    <w:multiLevelType w:val="hybridMultilevel"/>
    <w:tmpl w:val="39280632"/>
    <w:lvl w:ilvl="0" w:tplc="7EBEC26E">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90728E3"/>
    <w:multiLevelType w:val="hybridMultilevel"/>
    <w:tmpl w:val="A802C29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EBF12DC"/>
    <w:multiLevelType w:val="hybridMultilevel"/>
    <w:tmpl w:val="88F464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EC16FD9"/>
    <w:multiLevelType w:val="hybridMultilevel"/>
    <w:tmpl w:val="C83C339E"/>
    <w:lvl w:ilvl="0" w:tplc="D4101B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873768"/>
    <w:multiLevelType w:val="hybridMultilevel"/>
    <w:tmpl w:val="733EAEB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35E5336"/>
    <w:multiLevelType w:val="hybridMultilevel"/>
    <w:tmpl w:val="1F9AC0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3A21062"/>
    <w:multiLevelType w:val="hybridMultilevel"/>
    <w:tmpl w:val="3F96B01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3F654BB0"/>
    <w:multiLevelType w:val="hybridMultilevel"/>
    <w:tmpl w:val="D86675C8"/>
    <w:lvl w:ilvl="0" w:tplc="0409000F">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4" w15:restartNumberingAfterBreak="0">
    <w:nsid w:val="42142885"/>
    <w:multiLevelType w:val="hybridMultilevel"/>
    <w:tmpl w:val="569E6C2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C9655EE"/>
    <w:multiLevelType w:val="hybridMultilevel"/>
    <w:tmpl w:val="9F4A7CCA"/>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6" w15:restartNumberingAfterBreak="0">
    <w:nsid w:val="54AD2870"/>
    <w:multiLevelType w:val="hybridMultilevel"/>
    <w:tmpl w:val="004A6F5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55A31B3E"/>
    <w:multiLevelType w:val="hybridMultilevel"/>
    <w:tmpl w:val="75EE9326"/>
    <w:lvl w:ilvl="0" w:tplc="E244ED76">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6886E0E"/>
    <w:multiLevelType w:val="hybridMultilevel"/>
    <w:tmpl w:val="DACC53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E6A4284"/>
    <w:multiLevelType w:val="hybridMultilevel"/>
    <w:tmpl w:val="1D3259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B62F6A"/>
    <w:multiLevelType w:val="multilevel"/>
    <w:tmpl w:val="708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D7723E"/>
    <w:multiLevelType w:val="hybridMultilevel"/>
    <w:tmpl w:val="E85CC794"/>
    <w:lvl w:ilvl="0" w:tplc="0409000B">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2" w15:restartNumberingAfterBreak="0">
    <w:nsid w:val="6BB24BF1"/>
    <w:multiLevelType w:val="hybridMultilevel"/>
    <w:tmpl w:val="3026A7D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6EB02D2C"/>
    <w:multiLevelType w:val="hybridMultilevel"/>
    <w:tmpl w:val="4FBC718A"/>
    <w:lvl w:ilvl="0" w:tplc="0409000B">
      <w:start w:val="1"/>
      <w:numFmt w:val="bullet"/>
      <w:lvlText w:val=""/>
      <w:lvlJc w:val="left"/>
      <w:pPr>
        <w:ind w:left="858" w:hanging="440"/>
      </w:pPr>
      <w:rPr>
        <w:rFonts w:ascii="Wingdings" w:hAnsi="Wingdings" w:hint="default"/>
      </w:rPr>
    </w:lvl>
    <w:lvl w:ilvl="1" w:tplc="04090003" w:tentative="1">
      <w:start w:val="1"/>
      <w:numFmt w:val="bullet"/>
      <w:lvlText w:val=""/>
      <w:lvlJc w:val="left"/>
      <w:pPr>
        <w:ind w:left="1298" w:hanging="440"/>
      </w:pPr>
      <w:rPr>
        <w:rFonts w:ascii="Wingdings" w:hAnsi="Wingdings" w:hint="default"/>
      </w:rPr>
    </w:lvl>
    <w:lvl w:ilvl="2" w:tplc="04090005" w:tentative="1">
      <w:start w:val="1"/>
      <w:numFmt w:val="bullet"/>
      <w:lvlText w:val=""/>
      <w:lvlJc w:val="left"/>
      <w:pPr>
        <w:ind w:left="1738" w:hanging="440"/>
      </w:pPr>
      <w:rPr>
        <w:rFonts w:ascii="Wingdings" w:hAnsi="Wingdings" w:hint="default"/>
      </w:rPr>
    </w:lvl>
    <w:lvl w:ilvl="3" w:tplc="04090001" w:tentative="1">
      <w:start w:val="1"/>
      <w:numFmt w:val="bullet"/>
      <w:lvlText w:val=""/>
      <w:lvlJc w:val="left"/>
      <w:pPr>
        <w:ind w:left="2178" w:hanging="440"/>
      </w:pPr>
      <w:rPr>
        <w:rFonts w:ascii="Wingdings" w:hAnsi="Wingdings" w:hint="default"/>
      </w:rPr>
    </w:lvl>
    <w:lvl w:ilvl="4" w:tplc="04090003" w:tentative="1">
      <w:start w:val="1"/>
      <w:numFmt w:val="bullet"/>
      <w:lvlText w:val=""/>
      <w:lvlJc w:val="left"/>
      <w:pPr>
        <w:ind w:left="2618" w:hanging="440"/>
      </w:pPr>
      <w:rPr>
        <w:rFonts w:ascii="Wingdings" w:hAnsi="Wingdings" w:hint="default"/>
      </w:rPr>
    </w:lvl>
    <w:lvl w:ilvl="5" w:tplc="04090005" w:tentative="1">
      <w:start w:val="1"/>
      <w:numFmt w:val="bullet"/>
      <w:lvlText w:val=""/>
      <w:lvlJc w:val="left"/>
      <w:pPr>
        <w:ind w:left="3058" w:hanging="440"/>
      </w:pPr>
      <w:rPr>
        <w:rFonts w:ascii="Wingdings" w:hAnsi="Wingdings" w:hint="default"/>
      </w:rPr>
    </w:lvl>
    <w:lvl w:ilvl="6" w:tplc="04090001" w:tentative="1">
      <w:start w:val="1"/>
      <w:numFmt w:val="bullet"/>
      <w:lvlText w:val=""/>
      <w:lvlJc w:val="left"/>
      <w:pPr>
        <w:ind w:left="3498" w:hanging="440"/>
      </w:pPr>
      <w:rPr>
        <w:rFonts w:ascii="Wingdings" w:hAnsi="Wingdings" w:hint="default"/>
      </w:rPr>
    </w:lvl>
    <w:lvl w:ilvl="7" w:tplc="04090003" w:tentative="1">
      <w:start w:val="1"/>
      <w:numFmt w:val="bullet"/>
      <w:lvlText w:val=""/>
      <w:lvlJc w:val="left"/>
      <w:pPr>
        <w:ind w:left="3938" w:hanging="440"/>
      </w:pPr>
      <w:rPr>
        <w:rFonts w:ascii="Wingdings" w:hAnsi="Wingdings" w:hint="default"/>
      </w:rPr>
    </w:lvl>
    <w:lvl w:ilvl="8" w:tplc="04090005" w:tentative="1">
      <w:start w:val="1"/>
      <w:numFmt w:val="bullet"/>
      <w:lvlText w:val=""/>
      <w:lvlJc w:val="left"/>
      <w:pPr>
        <w:ind w:left="4378" w:hanging="440"/>
      </w:pPr>
      <w:rPr>
        <w:rFonts w:ascii="Wingdings" w:hAnsi="Wingdings" w:hint="default"/>
      </w:rPr>
    </w:lvl>
  </w:abstractNum>
  <w:abstractNum w:abstractNumId="24" w15:restartNumberingAfterBreak="0">
    <w:nsid w:val="72DA77EC"/>
    <w:multiLevelType w:val="hybridMultilevel"/>
    <w:tmpl w:val="06F6566C"/>
    <w:lvl w:ilvl="0" w:tplc="AC34EECE">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7B34EEB"/>
    <w:multiLevelType w:val="multilevel"/>
    <w:tmpl w:val="65F615B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86E5769"/>
    <w:multiLevelType w:val="hybridMultilevel"/>
    <w:tmpl w:val="6554C7F4"/>
    <w:lvl w:ilvl="0" w:tplc="074673F6">
      <w:start w:val="1"/>
      <w:numFmt w:val="bullet"/>
      <w:lvlText w:val=""/>
      <w:lvlJc w:val="left"/>
      <w:pPr>
        <w:ind w:left="860" w:hanging="440"/>
      </w:pPr>
      <w:rPr>
        <w:rFonts w:ascii="Wingdings" w:hAnsi="Wingdings" w:hint="default"/>
        <w:b/>
        <w:i w:val="0"/>
        <w:color w:val="4472C4" w:themeColor="accent1"/>
        <w:u w:color="FFFFFF" w:themeColor="background1"/>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616326387">
    <w:abstractNumId w:val="17"/>
  </w:num>
  <w:num w:numId="2" w16cid:durableId="726562824">
    <w:abstractNumId w:val="24"/>
  </w:num>
  <w:num w:numId="3" w16cid:durableId="2114668851">
    <w:abstractNumId w:val="9"/>
  </w:num>
  <w:num w:numId="4" w16cid:durableId="916860953">
    <w:abstractNumId w:val="18"/>
  </w:num>
  <w:num w:numId="5" w16cid:durableId="20474747">
    <w:abstractNumId w:val="8"/>
  </w:num>
  <w:num w:numId="6" w16cid:durableId="1652296794">
    <w:abstractNumId w:val="19"/>
  </w:num>
  <w:num w:numId="7" w16cid:durableId="1629314061">
    <w:abstractNumId w:val="11"/>
  </w:num>
  <w:num w:numId="8" w16cid:durableId="1641809493">
    <w:abstractNumId w:val="4"/>
  </w:num>
  <w:num w:numId="9" w16cid:durableId="1622226893">
    <w:abstractNumId w:val="25"/>
  </w:num>
  <w:num w:numId="10" w16cid:durableId="879899375">
    <w:abstractNumId w:val="7"/>
  </w:num>
  <w:num w:numId="11" w16cid:durableId="1908806824">
    <w:abstractNumId w:val="12"/>
  </w:num>
  <w:num w:numId="12" w16cid:durableId="1726442175">
    <w:abstractNumId w:val="22"/>
  </w:num>
  <w:num w:numId="13" w16cid:durableId="1275793073">
    <w:abstractNumId w:val="16"/>
  </w:num>
  <w:num w:numId="14" w16cid:durableId="1449543392">
    <w:abstractNumId w:val="10"/>
  </w:num>
  <w:num w:numId="15" w16cid:durableId="929237248">
    <w:abstractNumId w:val="23"/>
  </w:num>
  <w:num w:numId="16" w16cid:durableId="1422599554">
    <w:abstractNumId w:val="5"/>
  </w:num>
  <w:num w:numId="17" w16cid:durableId="2020501122">
    <w:abstractNumId w:val="21"/>
  </w:num>
  <w:num w:numId="18" w16cid:durableId="1064836695">
    <w:abstractNumId w:val="6"/>
  </w:num>
  <w:num w:numId="19" w16cid:durableId="1668089453">
    <w:abstractNumId w:val="14"/>
  </w:num>
  <w:num w:numId="20" w16cid:durableId="1490368578">
    <w:abstractNumId w:val="13"/>
  </w:num>
  <w:num w:numId="21" w16cid:durableId="1151140809">
    <w:abstractNumId w:val="3"/>
  </w:num>
  <w:num w:numId="22" w16cid:durableId="1703356646">
    <w:abstractNumId w:val="15"/>
  </w:num>
  <w:num w:numId="23" w16cid:durableId="617906057">
    <w:abstractNumId w:val="0"/>
  </w:num>
  <w:num w:numId="24" w16cid:durableId="274295150">
    <w:abstractNumId w:val="20"/>
  </w:num>
  <w:num w:numId="25" w16cid:durableId="420179587">
    <w:abstractNumId w:val="2"/>
  </w:num>
  <w:num w:numId="26" w16cid:durableId="774326769">
    <w:abstractNumId w:val="26"/>
  </w:num>
  <w:num w:numId="27" w16cid:durableId="116990457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37"/>
    <w:rsid w:val="00013A65"/>
    <w:rsid w:val="000160DF"/>
    <w:rsid w:val="00016BEC"/>
    <w:rsid w:val="00022160"/>
    <w:rsid w:val="00022254"/>
    <w:rsid w:val="0002620E"/>
    <w:rsid w:val="00032408"/>
    <w:rsid w:val="0003435F"/>
    <w:rsid w:val="00034FD5"/>
    <w:rsid w:val="00035111"/>
    <w:rsid w:val="00042371"/>
    <w:rsid w:val="00043C5B"/>
    <w:rsid w:val="00044945"/>
    <w:rsid w:val="00045538"/>
    <w:rsid w:val="00045EB9"/>
    <w:rsid w:val="0005311B"/>
    <w:rsid w:val="00053A2F"/>
    <w:rsid w:val="00055190"/>
    <w:rsid w:val="00056D5C"/>
    <w:rsid w:val="00057E16"/>
    <w:rsid w:val="000629E8"/>
    <w:rsid w:val="0006436C"/>
    <w:rsid w:val="00064CA6"/>
    <w:rsid w:val="00071F87"/>
    <w:rsid w:val="000740A9"/>
    <w:rsid w:val="000803A8"/>
    <w:rsid w:val="00082C2D"/>
    <w:rsid w:val="00085866"/>
    <w:rsid w:val="000878F3"/>
    <w:rsid w:val="000933C3"/>
    <w:rsid w:val="000934E2"/>
    <w:rsid w:val="000962CE"/>
    <w:rsid w:val="00096B92"/>
    <w:rsid w:val="00097766"/>
    <w:rsid w:val="000A604A"/>
    <w:rsid w:val="000A7109"/>
    <w:rsid w:val="000B00D0"/>
    <w:rsid w:val="000B038F"/>
    <w:rsid w:val="000B05C5"/>
    <w:rsid w:val="000B0E0D"/>
    <w:rsid w:val="000B0E23"/>
    <w:rsid w:val="000B194E"/>
    <w:rsid w:val="000B2739"/>
    <w:rsid w:val="000B5C5C"/>
    <w:rsid w:val="000B6913"/>
    <w:rsid w:val="000B7FF8"/>
    <w:rsid w:val="000C043B"/>
    <w:rsid w:val="000C23DF"/>
    <w:rsid w:val="000C5FAC"/>
    <w:rsid w:val="000D258B"/>
    <w:rsid w:val="000D2FC9"/>
    <w:rsid w:val="000D3D30"/>
    <w:rsid w:val="000D71FF"/>
    <w:rsid w:val="000D72CD"/>
    <w:rsid w:val="000E1489"/>
    <w:rsid w:val="000E7BA7"/>
    <w:rsid w:val="000E7BDF"/>
    <w:rsid w:val="000F1017"/>
    <w:rsid w:val="000F3D3D"/>
    <w:rsid w:val="000F424A"/>
    <w:rsid w:val="001013DB"/>
    <w:rsid w:val="00103DFE"/>
    <w:rsid w:val="001101D6"/>
    <w:rsid w:val="001117C3"/>
    <w:rsid w:val="00115094"/>
    <w:rsid w:val="00115DE6"/>
    <w:rsid w:val="00117B37"/>
    <w:rsid w:val="00117DB0"/>
    <w:rsid w:val="0012010E"/>
    <w:rsid w:val="001220A9"/>
    <w:rsid w:val="00124F06"/>
    <w:rsid w:val="00127627"/>
    <w:rsid w:val="0013718E"/>
    <w:rsid w:val="00147021"/>
    <w:rsid w:val="001472DC"/>
    <w:rsid w:val="00150840"/>
    <w:rsid w:val="00151DA6"/>
    <w:rsid w:val="00153758"/>
    <w:rsid w:val="001568D8"/>
    <w:rsid w:val="001604B7"/>
    <w:rsid w:val="00160ECD"/>
    <w:rsid w:val="00162CDD"/>
    <w:rsid w:val="00162EE3"/>
    <w:rsid w:val="00164088"/>
    <w:rsid w:val="00173355"/>
    <w:rsid w:val="00174726"/>
    <w:rsid w:val="00176EE1"/>
    <w:rsid w:val="00181DD1"/>
    <w:rsid w:val="00183AE9"/>
    <w:rsid w:val="00184328"/>
    <w:rsid w:val="001847AD"/>
    <w:rsid w:val="001878BF"/>
    <w:rsid w:val="001929A3"/>
    <w:rsid w:val="00192E01"/>
    <w:rsid w:val="00196D61"/>
    <w:rsid w:val="00197785"/>
    <w:rsid w:val="001A0D89"/>
    <w:rsid w:val="001A7857"/>
    <w:rsid w:val="001B0436"/>
    <w:rsid w:val="001B350F"/>
    <w:rsid w:val="001B5F1A"/>
    <w:rsid w:val="001B7B28"/>
    <w:rsid w:val="001C07C4"/>
    <w:rsid w:val="001C090F"/>
    <w:rsid w:val="001C3714"/>
    <w:rsid w:val="001C3A90"/>
    <w:rsid w:val="001C5D31"/>
    <w:rsid w:val="001C6338"/>
    <w:rsid w:val="001D06ED"/>
    <w:rsid w:val="001D1182"/>
    <w:rsid w:val="001D17C5"/>
    <w:rsid w:val="001D3FF3"/>
    <w:rsid w:val="001D5ACE"/>
    <w:rsid w:val="001D75AB"/>
    <w:rsid w:val="001F170F"/>
    <w:rsid w:val="001F36AC"/>
    <w:rsid w:val="001F617E"/>
    <w:rsid w:val="00203829"/>
    <w:rsid w:val="00203B95"/>
    <w:rsid w:val="002042D0"/>
    <w:rsid w:val="00205F5B"/>
    <w:rsid w:val="00210D4C"/>
    <w:rsid w:val="00211C4F"/>
    <w:rsid w:val="0021223F"/>
    <w:rsid w:val="00212A07"/>
    <w:rsid w:val="00212F72"/>
    <w:rsid w:val="0021383C"/>
    <w:rsid w:val="00225F28"/>
    <w:rsid w:val="002272A5"/>
    <w:rsid w:val="002321C4"/>
    <w:rsid w:val="002337A4"/>
    <w:rsid w:val="00233BFE"/>
    <w:rsid w:val="00234C65"/>
    <w:rsid w:val="0023591F"/>
    <w:rsid w:val="002369D5"/>
    <w:rsid w:val="0024499C"/>
    <w:rsid w:val="00244E7A"/>
    <w:rsid w:val="002455D9"/>
    <w:rsid w:val="002478D3"/>
    <w:rsid w:val="0025262F"/>
    <w:rsid w:val="00257F80"/>
    <w:rsid w:val="0026296D"/>
    <w:rsid w:val="00266AB8"/>
    <w:rsid w:val="0026702A"/>
    <w:rsid w:val="002675E7"/>
    <w:rsid w:val="002731E2"/>
    <w:rsid w:val="002733D6"/>
    <w:rsid w:val="00273F8B"/>
    <w:rsid w:val="00277138"/>
    <w:rsid w:val="00280522"/>
    <w:rsid w:val="00282186"/>
    <w:rsid w:val="00282D8B"/>
    <w:rsid w:val="002832A3"/>
    <w:rsid w:val="00283CEC"/>
    <w:rsid w:val="00283F84"/>
    <w:rsid w:val="00284567"/>
    <w:rsid w:val="00293020"/>
    <w:rsid w:val="002936A5"/>
    <w:rsid w:val="00294255"/>
    <w:rsid w:val="002958EF"/>
    <w:rsid w:val="002960E9"/>
    <w:rsid w:val="002976CF"/>
    <w:rsid w:val="002977CA"/>
    <w:rsid w:val="002A115D"/>
    <w:rsid w:val="002A1C62"/>
    <w:rsid w:val="002A2429"/>
    <w:rsid w:val="002B0AB7"/>
    <w:rsid w:val="002B15B2"/>
    <w:rsid w:val="002B39FB"/>
    <w:rsid w:val="002B3B37"/>
    <w:rsid w:val="002B424C"/>
    <w:rsid w:val="002B4DF9"/>
    <w:rsid w:val="002B6358"/>
    <w:rsid w:val="002C4061"/>
    <w:rsid w:val="002C4753"/>
    <w:rsid w:val="002C4882"/>
    <w:rsid w:val="002D1A83"/>
    <w:rsid w:val="002D32C9"/>
    <w:rsid w:val="002D380E"/>
    <w:rsid w:val="002D6F4C"/>
    <w:rsid w:val="002D7EBD"/>
    <w:rsid w:val="002E0108"/>
    <w:rsid w:val="002E02A8"/>
    <w:rsid w:val="002E0A03"/>
    <w:rsid w:val="002E1367"/>
    <w:rsid w:val="002E1622"/>
    <w:rsid w:val="002E1D94"/>
    <w:rsid w:val="002E36B3"/>
    <w:rsid w:val="002E38F0"/>
    <w:rsid w:val="002E69DF"/>
    <w:rsid w:val="002E6AB0"/>
    <w:rsid w:val="002F0462"/>
    <w:rsid w:val="002F5277"/>
    <w:rsid w:val="002F6077"/>
    <w:rsid w:val="003008FE"/>
    <w:rsid w:val="003039D7"/>
    <w:rsid w:val="00306BC7"/>
    <w:rsid w:val="0030788E"/>
    <w:rsid w:val="00311CB4"/>
    <w:rsid w:val="0031216C"/>
    <w:rsid w:val="003153EF"/>
    <w:rsid w:val="00315661"/>
    <w:rsid w:val="003158F4"/>
    <w:rsid w:val="00315D54"/>
    <w:rsid w:val="003305B1"/>
    <w:rsid w:val="00330E31"/>
    <w:rsid w:val="00331042"/>
    <w:rsid w:val="00331DF3"/>
    <w:rsid w:val="00331F2A"/>
    <w:rsid w:val="003340EA"/>
    <w:rsid w:val="00337006"/>
    <w:rsid w:val="003405CE"/>
    <w:rsid w:val="0034110D"/>
    <w:rsid w:val="00343CFE"/>
    <w:rsid w:val="0034741B"/>
    <w:rsid w:val="00351932"/>
    <w:rsid w:val="00353058"/>
    <w:rsid w:val="003531E1"/>
    <w:rsid w:val="003547CE"/>
    <w:rsid w:val="00355FD0"/>
    <w:rsid w:val="0036306E"/>
    <w:rsid w:val="00367A3F"/>
    <w:rsid w:val="00370F65"/>
    <w:rsid w:val="00376C21"/>
    <w:rsid w:val="00377A16"/>
    <w:rsid w:val="00377D8E"/>
    <w:rsid w:val="00387BC9"/>
    <w:rsid w:val="00391685"/>
    <w:rsid w:val="0039209B"/>
    <w:rsid w:val="003960AD"/>
    <w:rsid w:val="00396D2C"/>
    <w:rsid w:val="003A0688"/>
    <w:rsid w:val="003A084E"/>
    <w:rsid w:val="003A18FE"/>
    <w:rsid w:val="003A729C"/>
    <w:rsid w:val="003A72E6"/>
    <w:rsid w:val="003B00E8"/>
    <w:rsid w:val="003B2A44"/>
    <w:rsid w:val="003B2DCA"/>
    <w:rsid w:val="003B2E5B"/>
    <w:rsid w:val="003B4B37"/>
    <w:rsid w:val="003C0A56"/>
    <w:rsid w:val="003C4094"/>
    <w:rsid w:val="003C6B72"/>
    <w:rsid w:val="003D3668"/>
    <w:rsid w:val="003D37E9"/>
    <w:rsid w:val="003E0419"/>
    <w:rsid w:val="003E08D3"/>
    <w:rsid w:val="003E3D70"/>
    <w:rsid w:val="003E5F7E"/>
    <w:rsid w:val="003E61E6"/>
    <w:rsid w:val="003F2187"/>
    <w:rsid w:val="003F570F"/>
    <w:rsid w:val="00400E85"/>
    <w:rsid w:val="00402158"/>
    <w:rsid w:val="004046E6"/>
    <w:rsid w:val="00411C32"/>
    <w:rsid w:val="00411EA8"/>
    <w:rsid w:val="00413C39"/>
    <w:rsid w:val="00414DA3"/>
    <w:rsid w:val="00415C28"/>
    <w:rsid w:val="004205C6"/>
    <w:rsid w:val="00421A56"/>
    <w:rsid w:val="00426C0C"/>
    <w:rsid w:val="0042724D"/>
    <w:rsid w:val="004359BE"/>
    <w:rsid w:val="004375F7"/>
    <w:rsid w:val="00441CFF"/>
    <w:rsid w:val="004438D0"/>
    <w:rsid w:val="00447C52"/>
    <w:rsid w:val="004506E4"/>
    <w:rsid w:val="00463C95"/>
    <w:rsid w:val="00466E16"/>
    <w:rsid w:val="0047074F"/>
    <w:rsid w:val="0047367B"/>
    <w:rsid w:val="00476721"/>
    <w:rsid w:val="00477596"/>
    <w:rsid w:val="00484FFA"/>
    <w:rsid w:val="004859CD"/>
    <w:rsid w:val="004860E8"/>
    <w:rsid w:val="00487488"/>
    <w:rsid w:val="0049214E"/>
    <w:rsid w:val="00492AE8"/>
    <w:rsid w:val="00496429"/>
    <w:rsid w:val="00497A98"/>
    <w:rsid w:val="00497C6A"/>
    <w:rsid w:val="004A5432"/>
    <w:rsid w:val="004A594A"/>
    <w:rsid w:val="004A69D3"/>
    <w:rsid w:val="004A6E80"/>
    <w:rsid w:val="004B2BA1"/>
    <w:rsid w:val="004B38BA"/>
    <w:rsid w:val="004C1638"/>
    <w:rsid w:val="004C1681"/>
    <w:rsid w:val="004C32C4"/>
    <w:rsid w:val="004C347D"/>
    <w:rsid w:val="004C445A"/>
    <w:rsid w:val="004C4DF6"/>
    <w:rsid w:val="004C5F47"/>
    <w:rsid w:val="004C6D44"/>
    <w:rsid w:val="004D4FB0"/>
    <w:rsid w:val="004D6B9A"/>
    <w:rsid w:val="004E05CE"/>
    <w:rsid w:val="004E0F6E"/>
    <w:rsid w:val="004E1F1F"/>
    <w:rsid w:val="004E4D88"/>
    <w:rsid w:val="004E7284"/>
    <w:rsid w:val="004F1FC4"/>
    <w:rsid w:val="004F2F48"/>
    <w:rsid w:val="004F348B"/>
    <w:rsid w:val="004F3AC6"/>
    <w:rsid w:val="004F7A2C"/>
    <w:rsid w:val="005054F7"/>
    <w:rsid w:val="00512075"/>
    <w:rsid w:val="005143D5"/>
    <w:rsid w:val="00521CE7"/>
    <w:rsid w:val="005269A9"/>
    <w:rsid w:val="005301FD"/>
    <w:rsid w:val="0053186C"/>
    <w:rsid w:val="00531C41"/>
    <w:rsid w:val="00532067"/>
    <w:rsid w:val="005327C5"/>
    <w:rsid w:val="00532FA9"/>
    <w:rsid w:val="00535F83"/>
    <w:rsid w:val="005410C3"/>
    <w:rsid w:val="0054395B"/>
    <w:rsid w:val="00543EC2"/>
    <w:rsid w:val="00554E99"/>
    <w:rsid w:val="0055505E"/>
    <w:rsid w:val="005575C2"/>
    <w:rsid w:val="00560A5D"/>
    <w:rsid w:val="00564192"/>
    <w:rsid w:val="005652A8"/>
    <w:rsid w:val="005659E5"/>
    <w:rsid w:val="0056606D"/>
    <w:rsid w:val="0056630B"/>
    <w:rsid w:val="00566C18"/>
    <w:rsid w:val="00566E42"/>
    <w:rsid w:val="005673FA"/>
    <w:rsid w:val="00572705"/>
    <w:rsid w:val="00576BE7"/>
    <w:rsid w:val="0058434A"/>
    <w:rsid w:val="005859B8"/>
    <w:rsid w:val="00595515"/>
    <w:rsid w:val="00595B79"/>
    <w:rsid w:val="005967C1"/>
    <w:rsid w:val="00597B12"/>
    <w:rsid w:val="005A09F9"/>
    <w:rsid w:val="005A26E5"/>
    <w:rsid w:val="005A56CE"/>
    <w:rsid w:val="005B0EC5"/>
    <w:rsid w:val="005B1609"/>
    <w:rsid w:val="005B1EA2"/>
    <w:rsid w:val="005C1CB7"/>
    <w:rsid w:val="005C2CD6"/>
    <w:rsid w:val="005C4425"/>
    <w:rsid w:val="005C5252"/>
    <w:rsid w:val="005C6960"/>
    <w:rsid w:val="005C737F"/>
    <w:rsid w:val="005C7FB9"/>
    <w:rsid w:val="005D23C1"/>
    <w:rsid w:val="005E565F"/>
    <w:rsid w:val="005E72CF"/>
    <w:rsid w:val="005F2838"/>
    <w:rsid w:val="005F35B8"/>
    <w:rsid w:val="005F67EB"/>
    <w:rsid w:val="005F6C80"/>
    <w:rsid w:val="00604640"/>
    <w:rsid w:val="00613591"/>
    <w:rsid w:val="0061541A"/>
    <w:rsid w:val="00621731"/>
    <w:rsid w:val="006241B2"/>
    <w:rsid w:val="00624A60"/>
    <w:rsid w:val="00624CEC"/>
    <w:rsid w:val="00625773"/>
    <w:rsid w:val="0062600B"/>
    <w:rsid w:val="00626895"/>
    <w:rsid w:val="006311CE"/>
    <w:rsid w:val="00633058"/>
    <w:rsid w:val="006344AD"/>
    <w:rsid w:val="00634CAE"/>
    <w:rsid w:val="0063538F"/>
    <w:rsid w:val="00636FDB"/>
    <w:rsid w:val="00641E5B"/>
    <w:rsid w:val="00643547"/>
    <w:rsid w:val="00643CE7"/>
    <w:rsid w:val="00643FA8"/>
    <w:rsid w:val="006469B1"/>
    <w:rsid w:val="00647330"/>
    <w:rsid w:val="00650A1D"/>
    <w:rsid w:val="006518AA"/>
    <w:rsid w:val="00651DEB"/>
    <w:rsid w:val="00651EAD"/>
    <w:rsid w:val="00654D7E"/>
    <w:rsid w:val="006558F8"/>
    <w:rsid w:val="00657F75"/>
    <w:rsid w:val="00661341"/>
    <w:rsid w:val="00666857"/>
    <w:rsid w:val="006670DF"/>
    <w:rsid w:val="00670B4E"/>
    <w:rsid w:val="00670B81"/>
    <w:rsid w:val="006717B7"/>
    <w:rsid w:val="00673ACF"/>
    <w:rsid w:val="00676554"/>
    <w:rsid w:val="00681822"/>
    <w:rsid w:val="00686CD8"/>
    <w:rsid w:val="006916CB"/>
    <w:rsid w:val="00692449"/>
    <w:rsid w:val="006925A3"/>
    <w:rsid w:val="00694293"/>
    <w:rsid w:val="00695563"/>
    <w:rsid w:val="00695735"/>
    <w:rsid w:val="00695BBE"/>
    <w:rsid w:val="00696F11"/>
    <w:rsid w:val="006A0807"/>
    <w:rsid w:val="006A1D91"/>
    <w:rsid w:val="006A212F"/>
    <w:rsid w:val="006A5E92"/>
    <w:rsid w:val="006A6330"/>
    <w:rsid w:val="006B3184"/>
    <w:rsid w:val="006C3AB0"/>
    <w:rsid w:val="006C5381"/>
    <w:rsid w:val="006D7F66"/>
    <w:rsid w:val="006E2BFA"/>
    <w:rsid w:val="006E386B"/>
    <w:rsid w:val="006E3E10"/>
    <w:rsid w:val="006F2830"/>
    <w:rsid w:val="006F3CFF"/>
    <w:rsid w:val="006F6653"/>
    <w:rsid w:val="006F68C1"/>
    <w:rsid w:val="00703F40"/>
    <w:rsid w:val="00712814"/>
    <w:rsid w:val="00723EC5"/>
    <w:rsid w:val="00726E97"/>
    <w:rsid w:val="00727F4A"/>
    <w:rsid w:val="0073122D"/>
    <w:rsid w:val="00733D60"/>
    <w:rsid w:val="007344BD"/>
    <w:rsid w:val="007344FD"/>
    <w:rsid w:val="00737E2B"/>
    <w:rsid w:val="007420B9"/>
    <w:rsid w:val="00745D73"/>
    <w:rsid w:val="00750563"/>
    <w:rsid w:val="00750620"/>
    <w:rsid w:val="00753038"/>
    <w:rsid w:val="00757F1C"/>
    <w:rsid w:val="0076354F"/>
    <w:rsid w:val="00765550"/>
    <w:rsid w:val="00775646"/>
    <w:rsid w:val="00780502"/>
    <w:rsid w:val="00781328"/>
    <w:rsid w:val="0078284B"/>
    <w:rsid w:val="00783581"/>
    <w:rsid w:val="00785BE7"/>
    <w:rsid w:val="00790A67"/>
    <w:rsid w:val="00794413"/>
    <w:rsid w:val="00795FD8"/>
    <w:rsid w:val="007A12BD"/>
    <w:rsid w:val="007A5FDC"/>
    <w:rsid w:val="007B02AF"/>
    <w:rsid w:val="007B03A5"/>
    <w:rsid w:val="007B1F0F"/>
    <w:rsid w:val="007B6DAE"/>
    <w:rsid w:val="007C3D50"/>
    <w:rsid w:val="007C6AC1"/>
    <w:rsid w:val="007D126B"/>
    <w:rsid w:val="007D72B2"/>
    <w:rsid w:val="007D7488"/>
    <w:rsid w:val="007E409C"/>
    <w:rsid w:val="007E4BC4"/>
    <w:rsid w:val="007F2A65"/>
    <w:rsid w:val="007F4306"/>
    <w:rsid w:val="007F47E9"/>
    <w:rsid w:val="007F6C50"/>
    <w:rsid w:val="008000A7"/>
    <w:rsid w:val="0080079C"/>
    <w:rsid w:val="00800E35"/>
    <w:rsid w:val="0080139A"/>
    <w:rsid w:val="008022D7"/>
    <w:rsid w:val="00803BB2"/>
    <w:rsid w:val="0080645A"/>
    <w:rsid w:val="00807CFB"/>
    <w:rsid w:val="00812EFA"/>
    <w:rsid w:val="00813AD0"/>
    <w:rsid w:val="0081659A"/>
    <w:rsid w:val="00817E90"/>
    <w:rsid w:val="0082044D"/>
    <w:rsid w:val="00820EBF"/>
    <w:rsid w:val="00821778"/>
    <w:rsid w:val="00825213"/>
    <w:rsid w:val="0083224A"/>
    <w:rsid w:val="008362AB"/>
    <w:rsid w:val="00836F63"/>
    <w:rsid w:val="008373AF"/>
    <w:rsid w:val="0084145B"/>
    <w:rsid w:val="008469C1"/>
    <w:rsid w:val="008473B7"/>
    <w:rsid w:val="00852DFD"/>
    <w:rsid w:val="00852F72"/>
    <w:rsid w:val="00853A5E"/>
    <w:rsid w:val="00854BA9"/>
    <w:rsid w:val="0085661B"/>
    <w:rsid w:val="00856837"/>
    <w:rsid w:val="00856FB9"/>
    <w:rsid w:val="008601BD"/>
    <w:rsid w:val="008614F1"/>
    <w:rsid w:val="00861AB4"/>
    <w:rsid w:val="00861CBF"/>
    <w:rsid w:val="00863277"/>
    <w:rsid w:val="0086382B"/>
    <w:rsid w:val="0086618F"/>
    <w:rsid w:val="00873B03"/>
    <w:rsid w:val="00873B19"/>
    <w:rsid w:val="00873D29"/>
    <w:rsid w:val="00874425"/>
    <w:rsid w:val="00881AEF"/>
    <w:rsid w:val="00886E2D"/>
    <w:rsid w:val="008900EE"/>
    <w:rsid w:val="00890547"/>
    <w:rsid w:val="008931B0"/>
    <w:rsid w:val="00893398"/>
    <w:rsid w:val="0089407B"/>
    <w:rsid w:val="00894749"/>
    <w:rsid w:val="0089580C"/>
    <w:rsid w:val="0089622A"/>
    <w:rsid w:val="00897B39"/>
    <w:rsid w:val="008A271C"/>
    <w:rsid w:val="008A2FF0"/>
    <w:rsid w:val="008A4BD3"/>
    <w:rsid w:val="008A4D6C"/>
    <w:rsid w:val="008A6D91"/>
    <w:rsid w:val="008A77EA"/>
    <w:rsid w:val="008B4490"/>
    <w:rsid w:val="008B52DF"/>
    <w:rsid w:val="008B69CD"/>
    <w:rsid w:val="008B710A"/>
    <w:rsid w:val="008C06BD"/>
    <w:rsid w:val="008C2092"/>
    <w:rsid w:val="008C2E17"/>
    <w:rsid w:val="008C3278"/>
    <w:rsid w:val="008C53C2"/>
    <w:rsid w:val="008C770C"/>
    <w:rsid w:val="008D159B"/>
    <w:rsid w:val="008D1764"/>
    <w:rsid w:val="008D53F7"/>
    <w:rsid w:val="008D5B3E"/>
    <w:rsid w:val="008E1218"/>
    <w:rsid w:val="008E4F66"/>
    <w:rsid w:val="008E6373"/>
    <w:rsid w:val="008F0F82"/>
    <w:rsid w:val="008F3114"/>
    <w:rsid w:val="008F323E"/>
    <w:rsid w:val="008F5566"/>
    <w:rsid w:val="008F7B4B"/>
    <w:rsid w:val="0090107C"/>
    <w:rsid w:val="00901990"/>
    <w:rsid w:val="00903A40"/>
    <w:rsid w:val="00904A57"/>
    <w:rsid w:val="0091678E"/>
    <w:rsid w:val="00921C41"/>
    <w:rsid w:val="009265FA"/>
    <w:rsid w:val="009270BE"/>
    <w:rsid w:val="009272F4"/>
    <w:rsid w:val="009275B1"/>
    <w:rsid w:val="00931EC6"/>
    <w:rsid w:val="00935DCC"/>
    <w:rsid w:val="00937E67"/>
    <w:rsid w:val="00940ACA"/>
    <w:rsid w:val="0094205F"/>
    <w:rsid w:val="009466C8"/>
    <w:rsid w:val="009479AA"/>
    <w:rsid w:val="009504A5"/>
    <w:rsid w:val="00950D69"/>
    <w:rsid w:val="00951BAF"/>
    <w:rsid w:val="009526D1"/>
    <w:rsid w:val="00954363"/>
    <w:rsid w:val="0096499B"/>
    <w:rsid w:val="0096535A"/>
    <w:rsid w:val="009674AE"/>
    <w:rsid w:val="009704EB"/>
    <w:rsid w:val="00972205"/>
    <w:rsid w:val="00974B4D"/>
    <w:rsid w:val="00975DE2"/>
    <w:rsid w:val="00977A5F"/>
    <w:rsid w:val="009819A1"/>
    <w:rsid w:val="00981F89"/>
    <w:rsid w:val="00986126"/>
    <w:rsid w:val="00987D3C"/>
    <w:rsid w:val="00990CA7"/>
    <w:rsid w:val="00991D4A"/>
    <w:rsid w:val="00992D1C"/>
    <w:rsid w:val="009A10B4"/>
    <w:rsid w:val="009A2204"/>
    <w:rsid w:val="009A5106"/>
    <w:rsid w:val="009A5E03"/>
    <w:rsid w:val="009B0040"/>
    <w:rsid w:val="009B33A2"/>
    <w:rsid w:val="009B3FBF"/>
    <w:rsid w:val="009C14A4"/>
    <w:rsid w:val="009C171D"/>
    <w:rsid w:val="009C4286"/>
    <w:rsid w:val="009C54CA"/>
    <w:rsid w:val="009C5D9B"/>
    <w:rsid w:val="009D0580"/>
    <w:rsid w:val="009D1732"/>
    <w:rsid w:val="009D3F79"/>
    <w:rsid w:val="009D52B5"/>
    <w:rsid w:val="009E4E0C"/>
    <w:rsid w:val="009F1675"/>
    <w:rsid w:val="009F2642"/>
    <w:rsid w:val="009F2E41"/>
    <w:rsid w:val="009F3536"/>
    <w:rsid w:val="009F7663"/>
    <w:rsid w:val="009F7839"/>
    <w:rsid w:val="00A022EA"/>
    <w:rsid w:val="00A039FA"/>
    <w:rsid w:val="00A03CA9"/>
    <w:rsid w:val="00A043C9"/>
    <w:rsid w:val="00A10E7A"/>
    <w:rsid w:val="00A112B9"/>
    <w:rsid w:val="00A144A3"/>
    <w:rsid w:val="00A15A6E"/>
    <w:rsid w:val="00A177FB"/>
    <w:rsid w:val="00A218E7"/>
    <w:rsid w:val="00A23111"/>
    <w:rsid w:val="00A24CF8"/>
    <w:rsid w:val="00A27432"/>
    <w:rsid w:val="00A30CE0"/>
    <w:rsid w:val="00A35704"/>
    <w:rsid w:val="00A375B9"/>
    <w:rsid w:val="00A376AB"/>
    <w:rsid w:val="00A4128A"/>
    <w:rsid w:val="00A41BDA"/>
    <w:rsid w:val="00A42EF2"/>
    <w:rsid w:val="00A43012"/>
    <w:rsid w:val="00A446C0"/>
    <w:rsid w:val="00A457CA"/>
    <w:rsid w:val="00A4697C"/>
    <w:rsid w:val="00A47BA7"/>
    <w:rsid w:val="00A5338C"/>
    <w:rsid w:val="00A534F0"/>
    <w:rsid w:val="00A55AF7"/>
    <w:rsid w:val="00A6240C"/>
    <w:rsid w:val="00A662C0"/>
    <w:rsid w:val="00A67F46"/>
    <w:rsid w:val="00A7053F"/>
    <w:rsid w:val="00A70916"/>
    <w:rsid w:val="00A72C61"/>
    <w:rsid w:val="00A77FB9"/>
    <w:rsid w:val="00A812A5"/>
    <w:rsid w:val="00A83820"/>
    <w:rsid w:val="00A84836"/>
    <w:rsid w:val="00A8685E"/>
    <w:rsid w:val="00A87596"/>
    <w:rsid w:val="00AB1475"/>
    <w:rsid w:val="00AB1799"/>
    <w:rsid w:val="00AB35B7"/>
    <w:rsid w:val="00AB53E7"/>
    <w:rsid w:val="00AC28A4"/>
    <w:rsid w:val="00AC5198"/>
    <w:rsid w:val="00AC718F"/>
    <w:rsid w:val="00AE0E1A"/>
    <w:rsid w:val="00AE2BA9"/>
    <w:rsid w:val="00AE377A"/>
    <w:rsid w:val="00AE5C18"/>
    <w:rsid w:val="00AE67A0"/>
    <w:rsid w:val="00AF0933"/>
    <w:rsid w:val="00AF264E"/>
    <w:rsid w:val="00AF3E4D"/>
    <w:rsid w:val="00AF6B17"/>
    <w:rsid w:val="00AF784A"/>
    <w:rsid w:val="00B003AE"/>
    <w:rsid w:val="00B00B83"/>
    <w:rsid w:val="00B06861"/>
    <w:rsid w:val="00B1005F"/>
    <w:rsid w:val="00B12270"/>
    <w:rsid w:val="00B12940"/>
    <w:rsid w:val="00B16ED8"/>
    <w:rsid w:val="00B220EE"/>
    <w:rsid w:val="00B24A20"/>
    <w:rsid w:val="00B24F90"/>
    <w:rsid w:val="00B272DC"/>
    <w:rsid w:val="00B31144"/>
    <w:rsid w:val="00B33BCB"/>
    <w:rsid w:val="00B40D6C"/>
    <w:rsid w:val="00B44C6B"/>
    <w:rsid w:val="00B508BF"/>
    <w:rsid w:val="00B51623"/>
    <w:rsid w:val="00B5293A"/>
    <w:rsid w:val="00B56A2D"/>
    <w:rsid w:val="00B60263"/>
    <w:rsid w:val="00B607D5"/>
    <w:rsid w:val="00B60DAB"/>
    <w:rsid w:val="00B61469"/>
    <w:rsid w:val="00B621BF"/>
    <w:rsid w:val="00B631F3"/>
    <w:rsid w:val="00B6572B"/>
    <w:rsid w:val="00B70EAE"/>
    <w:rsid w:val="00B72F8A"/>
    <w:rsid w:val="00B73837"/>
    <w:rsid w:val="00B7539E"/>
    <w:rsid w:val="00B84836"/>
    <w:rsid w:val="00B85815"/>
    <w:rsid w:val="00B8720C"/>
    <w:rsid w:val="00B87E6B"/>
    <w:rsid w:val="00BA0E18"/>
    <w:rsid w:val="00BA2A95"/>
    <w:rsid w:val="00BA3625"/>
    <w:rsid w:val="00BA4CDD"/>
    <w:rsid w:val="00BB0BE3"/>
    <w:rsid w:val="00BB2B27"/>
    <w:rsid w:val="00BB48B7"/>
    <w:rsid w:val="00BB5C36"/>
    <w:rsid w:val="00BB5E18"/>
    <w:rsid w:val="00BB606F"/>
    <w:rsid w:val="00BB6CB6"/>
    <w:rsid w:val="00BC0D0D"/>
    <w:rsid w:val="00BC387A"/>
    <w:rsid w:val="00BC588F"/>
    <w:rsid w:val="00BD05E4"/>
    <w:rsid w:val="00BD396C"/>
    <w:rsid w:val="00BD4A12"/>
    <w:rsid w:val="00BD5EA3"/>
    <w:rsid w:val="00BD6509"/>
    <w:rsid w:val="00BD7A0B"/>
    <w:rsid w:val="00BE06C4"/>
    <w:rsid w:val="00BE171F"/>
    <w:rsid w:val="00BE2587"/>
    <w:rsid w:val="00BE64B6"/>
    <w:rsid w:val="00BF0663"/>
    <w:rsid w:val="00BF3AF8"/>
    <w:rsid w:val="00BF44B0"/>
    <w:rsid w:val="00BF5905"/>
    <w:rsid w:val="00BF73E5"/>
    <w:rsid w:val="00BF7511"/>
    <w:rsid w:val="00BF796C"/>
    <w:rsid w:val="00C00448"/>
    <w:rsid w:val="00C014B5"/>
    <w:rsid w:val="00C01956"/>
    <w:rsid w:val="00C01DFF"/>
    <w:rsid w:val="00C0213E"/>
    <w:rsid w:val="00C045F9"/>
    <w:rsid w:val="00C10020"/>
    <w:rsid w:val="00C10C02"/>
    <w:rsid w:val="00C13916"/>
    <w:rsid w:val="00C1582E"/>
    <w:rsid w:val="00C16584"/>
    <w:rsid w:val="00C21936"/>
    <w:rsid w:val="00C2297B"/>
    <w:rsid w:val="00C25096"/>
    <w:rsid w:val="00C272E7"/>
    <w:rsid w:val="00C301F8"/>
    <w:rsid w:val="00C3331C"/>
    <w:rsid w:val="00C40603"/>
    <w:rsid w:val="00C41159"/>
    <w:rsid w:val="00C42649"/>
    <w:rsid w:val="00C44426"/>
    <w:rsid w:val="00C44A29"/>
    <w:rsid w:val="00C50D5F"/>
    <w:rsid w:val="00C5169B"/>
    <w:rsid w:val="00C52B7F"/>
    <w:rsid w:val="00C63F13"/>
    <w:rsid w:val="00C65736"/>
    <w:rsid w:val="00C7157D"/>
    <w:rsid w:val="00C74B8B"/>
    <w:rsid w:val="00C756E4"/>
    <w:rsid w:val="00C76296"/>
    <w:rsid w:val="00C76614"/>
    <w:rsid w:val="00C76892"/>
    <w:rsid w:val="00C82EC7"/>
    <w:rsid w:val="00C84486"/>
    <w:rsid w:val="00C86BCA"/>
    <w:rsid w:val="00C86DC4"/>
    <w:rsid w:val="00C93102"/>
    <w:rsid w:val="00C93231"/>
    <w:rsid w:val="00C93579"/>
    <w:rsid w:val="00CA2BFB"/>
    <w:rsid w:val="00CA2E40"/>
    <w:rsid w:val="00CA3485"/>
    <w:rsid w:val="00CB09E6"/>
    <w:rsid w:val="00CB3178"/>
    <w:rsid w:val="00CB49E3"/>
    <w:rsid w:val="00CB6B48"/>
    <w:rsid w:val="00CB79E9"/>
    <w:rsid w:val="00CC0201"/>
    <w:rsid w:val="00CC2B52"/>
    <w:rsid w:val="00CC5BFC"/>
    <w:rsid w:val="00CD2050"/>
    <w:rsid w:val="00CD24E3"/>
    <w:rsid w:val="00CD42DA"/>
    <w:rsid w:val="00CE351B"/>
    <w:rsid w:val="00CE610C"/>
    <w:rsid w:val="00CE64D0"/>
    <w:rsid w:val="00CE6D90"/>
    <w:rsid w:val="00CE7DCC"/>
    <w:rsid w:val="00CF0D2F"/>
    <w:rsid w:val="00CF3FE5"/>
    <w:rsid w:val="00CF4B79"/>
    <w:rsid w:val="00CF78CF"/>
    <w:rsid w:val="00D00158"/>
    <w:rsid w:val="00D039E9"/>
    <w:rsid w:val="00D05186"/>
    <w:rsid w:val="00D13541"/>
    <w:rsid w:val="00D13731"/>
    <w:rsid w:val="00D144B0"/>
    <w:rsid w:val="00D14C0E"/>
    <w:rsid w:val="00D15C83"/>
    <w:rsid w:val="00D16312"/>
    <w:rsid w:val="00D17101"/>
    <w:rsid w:val="00D175EB"/>
    <w:rsid w:val="00D23CCE"/>
    <w:rsid w:val="00D25871"/>
    <w:rsid w:val="00D25948"/>
    <w:rsid w:val="00D26A41"/>
    <w:rsid w:val="00D35EBD"/>
    <w:rsid w:val="00D37698"/>
    <w:rsid w:val="00D409E3"/>
    <w:rsid w:val="00D411AD"/>
    <w:rsid w:val="00D42B99"/>
    <w:rsid w:val="00D4403F"/>
    <w:rsid w:val="00D44110"/>
    <w:rsid w:val="00D46167"/>
    <w:rsid w:val="00D47FF7"/>
    <w:rsid w:val="00D50834"/>
    <w:rsid w:val="00D51FCE"/>
    <w:rsid w:val="00D634E6"/>
    <w:rsid w:val="00D65076"/>
    <w:rsid w:val="00D65206"/>
    <w:rsid w:val="00D65606"/>
    <w:rsid w:val="00D743B8"/>
    <w:rsid w:val="00D74749"/>
    <w:rsid w:val="00D74A53"/>
    <w:rsid w:val="00D74FA3"/>
    <w:rsid w:val="00D7792D"/>
    <w:rsid w:val="00D813F3"/>
    <w:rsid w:val="00D849B7"/>
    <w:rsid w:val="00D85FF8"/>
    <w:rsid w:val="00D87FE6"/>
    <w:rsid w:val="00D903E5"/>
    <w:rsid w:val="00D90C50"/>
    <w:rsid w:val="00D91E7B"/>
    <w:rsid w:val="00D92202"/>
    <w:rsid w:val="00D92D9F"/>
    <w:rsid w:val="00D94D21"/>
    <w:rsid w:val="00D950C0"/>
    <w:rsid w:val="00D96DAE"/>
    <w:rsid w:val="00D97D14"/>
    <w:rsid w:val="00DA219E"/>
    <w:rsid w:val="00DB1AD8"/>
    <w:rsid w:val="00DB37C2"/>
    <w:rsid w:val="00DB4661"/>
    <w:rsid w:val="00DB5896"/>
    <w:rsid w:val="00DC0769"/>
    <w:rsid w:val="00DC17D6"/>
    <w:rsid w:val="00DC2708"/>
    <w:rsid w:val="00DC3722"/>
    <w:rsid w:val="00DC4320"/>
    <w:rsid w:val="00DC51C0"/>
    <w:rsid w:val="00DC5D02"/>
    <w:rsid w:val="00DD1C28"/>
    <w:rsid w:val="00DD32DD"/>
    <w:rsid w:val="00DD44BB"/>
    <w:rsid w:val="00DE099B"/>
    <w:rsid w:val="00DE19AD"/>
    <w:rsid w:val="00DE1FEC"/>
    <w:rsid w:val="00DE5BD6"/>
    <w:rsid w:val="00DE668D"/>
    <w:rsid w:val="00DE6976"/>
    <w:rsid w:val="00DF38D7"/>
    <w:rsid w:val="00DF75F5"/>
    <w:rsid w:val="00E02BDC"/>
    <w:rsid w:val="00E04D7A"/>
    <w:rsid w:val="00E10BE8"/>
    <w:rsid w:val="00E1204E"/>
    <w:rsid w:val="00E1372B"/>
    <w:rsid w:val="00E14873"/>
    <w:rsid w:val="00E14CDC"/>
    <w:rsid w:val="00E154FF"/>
    <w:rsid w:val="00E20694"/>
    <w:rsid w:val="00E22151"/>
    <w:rsid w:val="00E24223"/>
    <w:rsid w:val="00E25902"/>
    <w:rsid w:val="00E305B2"/>
    <w:rsid w:val="00E34CF6"/>
    <w:rsid w:val="00E3624C"/>
    <w:rsid w:val="00E37FD9"/>
    <w:rsid w:val="00E44C08"/>
    <w:rsid w:val="00E451BC"/>
    <w:rsid w:val="00E45EAF"/>
    <w:rsid w:val="00E47B0B"/>
    <w:rsid w:val="00E47B18"/>
    <w:rsid w:val="00E50468"/>
    <w:rsid w:val="00E51011"/>
    <w:rsid w:val="00E521B6"/>
    <w:rsid w:val="00E541B4"/>
    <w:rsid w:val="00E56AF0"/>
    <w:rsid w:val="00E56BD7"/>
    <w:rsid w:val="00E60071"/>
    <w:rsid w:val="00E60DDE"/>
    <w:rsid w:val="00E632E6"/>
    <w:rsid w:val="00E6534B"/>
    <w:rsid w:val="00E66A24"/>
    <w:rsid w:val="00E67D20"/>
    <w:rsid w:val="00E727C6"/>
    <w:rsid w:val="00E736BC"/>
    <w:rsid w:val="00E7516A"/>
    <w:rsid w:val="00E8090F"/>
    <w:rsid w:val="00E82E99"/>
    <w:rsid w:val="00E834C4"/>
    <w:rsid w:val="00E83FA5"/>
    <w:rsid w:val="00E85E6C"/>
    <w:rsid w:val="00E9123D"/>
    <w:rsid w:val="00E912FA"/>
    <w:rsid w:val="00E91A6A"/>
    <w:rsid w:val="00E91DCE"/>
    <w:rsid w:val="00E933D5"/>
    <w:rsid w:val="00E93F11"/>
    <w:rsid w:val="00E97CC5"/>
    <w:rsid w:val="00E97D6B"/>
    <w:rsid w:val="00EA2428"/>
    <w:rsid w:val="00EB1974"/>
    <w:rsid w:val="00EB3455"/>
    <w:rsid w:val="00EB57D3"/>
    <w:rsid w:val="00EB6B5C"/>
    <w:rsid w:val="00EB7D33"/>
    <w:rsid w:val="00EC10D7"/>
    <w:rsid w:val="00EC26AE"/>
    <w:rsid w:val="00EC3372"/>
    <w:rsid w:val="00ED1C6E"/>
    <w:rsid w:val="00ED62E8"/>
    <w:rsid w:val="00ED78FE"/>
    <w:rsid w:val="00EE0088"/>
    <w:rsid w:val="00EE3221"/>
    <w:rsid w:val="00EE48FF"/>
    <w:rsid w:val="00EE651A"/>
    <w:rsid w:val="00EF04B9"/>
    <w:rsid w:val="00EF2351"/>
    <w:rsid w:val="00EF253D"/>
    <w:rsid w:val="00EF57C1"/>
    <w:rsid w:val="00EF63B5"/>
    <w:rsid w:val="00F003F6"/>
    <w:rsid w:val="00F00638"/>
    <w:rsid w:val="00F00F57"/>
    <w:rsid w:val="00F0393B"/>
    <w:rsid w:val="00F04614"/>
    <w:rsid w:val="00F0536F"/>
    <w:rsid w:val="00F0555D"/>
    <w:rsid w:val="00F07ABF"/>
    <w:rsid w:val="00F11DCC"/>
    <w:rsid w:val="00F17D87"/>
    <w:rsid w:val="00F240C2"/>
    <w:rsid w:val="00F33F2B"/>
    <w:rsid w:val="00F41B32"/>
    <w:rsid w:val="00F42224"/>
    <w:rsid w:val="00F443B8"/>
    <w:rsid w:val="00F4529C"/>
    <w:rsid w:val="00F46B13"/>
    <w:rsid w:val="00F53627"/>
    <w:rsid w:val="00F54CA3"/>
    <w:rsid w:val="00F54EC2"/>
    <w:rsid w:val="00F601EF"/>
    <w:rsid w:val="00F607F3"/>
    <w:rsid w:val="00F66E76"/>
    <w:rsid w:val="00F70418"/>
    <w:rsid w:val="00F70486"/>
    <w:rsid w:val="00F71B19"/>
    <w:rsid w:val="00F76212"/>
    <w:rsid w:val="00F85016"/>
    <w:rsid w:val="00F87628"/>
    <w:rsid w:val="00F916A6"/>
    <w:rsid w:val="00F95823"/>
    <w:rsid w:val="00FA0C19"/>
    <w:rsid w:val="00FA11B6"/>
    <w:rsid w:val="00FA19D9"/>
    <w:rsid w:val="00FA429C"/>
    <w:rsid w:val="00FA6D85"/>
    <w:rsid w:val="00FA71F0"/>
    <w:rsid w:val="00FB07CF"/>
    <w:rsid w:val="00FB1321"/>
    <w:rsid w:val="00FB1466"/>
    <w:rsid w:val="00FB247A"/>
    <w:rsid w:val="00FB2C64"/>
    <w:rsid w:val="00FB5095"/>
    <w:rsid w:val="00FB5A9A"/>
    <w:rsid w:val="00FC0B9D"/>
    <w:rsid w:val="00FC2626"/>
    <w:rsid w:val="00FC3C64"/>
    <w:rsid w:val="00FC5D8E"/>
    <w:rsid w:val="00FC6D48"/>
    <w:rsid w:val="00FC7059"/>
    <w:rsid w:val="00FD029A"/>
    <w:rsid w:val="00FD2376"/>
    <w:rsid w:val="00FD3793"/>
    <w:rsid w:val="00FD4FC9"/>
    <w:rsid w:val="00FD57E7"/>
    <w:rsid w:val="00FD6911"/>
    <w:rsid w:val="00FD759B"/>
    <w:rsid w:val="00FE01DB"/>
    <w:rsid w:val="00FE1FC7"/>
    <w:rsid w:val="00FE39B6"/>
    <w:rsid w:val="00FE3BEE"/>
    <w:rsid w:val="00FE77A1"/>
    <w:rsid w:val="00FE7C39"/>
    <w:rsid w:val="00FF1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DD4AD"/>
  <w15:docId w15:val="{B99A3E7B-B5A1-45C3-86B6-731A0D57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22D"/>
    <w:pPr>
      <w:widowControl w:val="0"/>
      <w:snapToGrid w:val="0"/>
      <w:spacing w:line="120" w:lineRule="atLeast"/>
      <w:ind w:firstLineChars="200" w:firstLine="200"/>
      <w:contextualSpacing/>
      <w:jc w:val="both"/>
    </w:pPr>
    <w:rPr>
      <w:rFonts w:ascii="Times New Roman" w:eastAsia="微软雅黑" w:hAnsi="Times New Roman"/>
      <w:noProof/>
      <w:kern w:val="2"/>
      <w:sz w:val="21"/>
      <w:szCs w:val="22"/>
    </w:rPr>
  </w:style>
  <w:style w:type="paragraph" w:styleId="1">
    <w:name w:val="heading 1"/>
    <w:basedOn w:val="a"/>
    <w:next w:val="a"/>
    <w:link w:val="10"/>
    <w:uiPriority w:val="9"/>
    <w:qFormat/>
    <w:rsid w:val="002F5277"/>
    <w:pPr>
      <w:keepNext/>
      <w:keepLines/>
      <w:numPr>
        <w:numId w:val="9"/>
      </w:numPr>
      <w:spacing w:before="120" w:after="120"/>
      <w:ind w:firstLineChars="0"/>
      <w:outlineLvl w:val="0"/>
    </w:pPr>
    <w:rPr>
      <w:b/>
      <w:bCs/>
      <w:kern w:val="44"/>
      <w:sz w:val="28"/>
      <w:szCs w:val="44"/>
    </w:rPr>
  </w:style>
  <w:style w:type="paragraph" w:styleId="2">
    <w:name w:val="heading 2"/>
    <w:basedOn w:val="a"/>
    <w:next w:val="a"/>
    <w:link w:val="20"/>
    <w:uiPriority w:val="9"/>
    <w:unhideWhenUsed/>
    <w:qFormat/>
    <w:rsid w:val="002F5277"/>
    <w:pPr>
      <w:keepNext/>
      <w:keepLines/>
      <w:numPr>
        <w:ilvl w:val="1"/>
        <w:numId w:val="9"/>
      </w:numPr>
      <w:spacing w:before="120" w:after="120"/>
      <w:ind w:firstLineChars="0"/>
      <w:outlineLvl w:val="1"/>
    </w:pPr>
    <w:rPr>
      <w:b/>
      <w:bCs/>
      <w:sz w:val="28"/>
      <w:szCs w:val="32"/>
    </w:rPr>
  </w:style>
  <w:style w:type="paragraph" w:styleId="3">
    <w:name w:val="heading 3"/>
    <w:basedOn w:val="a"/>
    <w:next w:val="a"/>
    <w:link w:val="30"/>
    <w:uiPriority w:val="9"/>
    <w:unhideWhenUsed/>
    <w:qFormat/>
    <w:rsid w:val="002F5277"/>
    <w:pPr>
      <w:keepNext/>
      <w:keepLines/>
      <w:numPr>
        <w:ilvl w:val="2"/>
        <w:numId w:val="9"/>
      </w:numPr>
      <w:spacing w:before="120" w:after="120"/>
      <w:ind w:firstLineChars="0"/>
      <w:outlineLvl w:val="2"/>
    </w:pPr>
    <w:rPr>
      <w:b/>
      <w:bCs/>
      <w:sz w:val="24"/>
      <w:szCs w:val="32"/>
    </w:rPr>
  </w:style>
  <w:style w:type="paragraph" w:styleId="4">
    <w:name w:val="heading 4"/>
    <w:basedOn w:val="a"/>
    <w:next w:val="a"/>
    <w:link w:val="40"/>
    <w:uiPriority w:val="9"/>
    <w:unhideWhenUsed/>
    <w:qFormat/>
    <w:rsid w:val="002F5277"/>
    <w:pPr>
      <w:keepNext/>
      <w:keepLines/>
      <w:numPr>
        <w:ilvl w:val="3"/>
        <w:numId w:val="9"/>
      </w:numPr>
      <w:ind w:firstLineChars="0"/>
      <w:outlineLvl w:val="3"/>
    </w:pPr>
    <w:rPr>
      <w:rFonts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2F5277"/>
    <w:rPr>
      <w:rFonts w:ascii="Times New Roman" w:eastAsia="微软雅黑" w:hAnsi="Times New Roman"/>
      <w:b/>
      <w:bCs/>
      <w:kern w:val="44"/>
      <w:sz w:val="28"/>
      <w:szCs w:val="44"/>
    </w:rPr>
  </w:style>
  <w:style w:type="character" w:customStyle="1" w:styleId="20">
    <w:name w:val="标题 2 字符"/>
    <w:link w:val="2"/>
    <w:uiPriority w:val="9"/>
    <w:rsid w:val="002F5277"/>
    <w:rPr>
      <w:rFonts w:ascii="Times New Roman" w:eastAsia="微软雅黑" w:hAnsi="Times New Roman"/>
      <w:b/>
      <w:bCs/>
      <w:kern w:val="2"/>
      <w:sz w:val="28"/>
      <w:szCs w:val="32"/>
    </w:rPr>
  </w:style>
  <w:style w:type="table" w:styleId="a3">
    <w:name w:val="Table Grid"/>
    <w:basedOn w:val="a1"/>
    <w:uiPriority w:val="39"/>
    <w:rsid w:val="00B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rsid w:val="005C5252"/>
    <w:pPr>
      <w:ind w:firstLine="420"/>
    </w:pPr>
  </w:style>
  <w:style w:type="character" w:styleId="a5">
    <w:name w:val="Strong"/>
    <w:basedOn w:val="a0"/>
    <w:uiPriority w:val="22"/>
    <w:qFormat/>
    <w:rsid w:val="000B05C5"/>
    <w:rPr>
      <w:b/>
      <w:bCs/>
    </w:rPr>
  </w:style>
  <w:style w:type="character" w:customStyle="1" w:styleId="30">
    <w:name w:val="标题 3 字符"/>
    <w:basedOn w:val="a0"/>
    <w:link w:val="3"/>
    <w:uiPriority w:val="9"/>
    <w:rsid w:val="002F5277"/>
    <w:rPr>
      <w:rFonts w:ascii="Times New Roman" w:eastAsia="微软雅黑" w:hAnsi="Times New Roman"/>
      <w:b/>
      <w:bCs/>
      <w:kern w:val="2"/>
      <w:sz w:val="24"/>
      <w:szCs w:val="32"/>
    </w:rPr>
  </w:style>
  <w:style w:type="table" w:styleId="5">
    <w:name w:val="List Table 5 Dark"/>
    <w:basedOn w:val="a1"/>
    <w:uiPriority w:val="50"/>
    <w:rsid w:val="005A56C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a6">
    <w:name w:val="Hyperlink"/>
    <w:basedOn w:val="a0"/>
    <w:uiPriority w:val="99"/>
    <w:unhideWhenUsed/>
    <w:rsid w:val="00974B4D"/>
    <w:rPr>
      <w:color w:val="0563C1" w:themeColor="hyperlink"/>
      <w:u w:val="single"/>
    </w:rPr>
  </w:style>
  <w:style w:type="character" w:styleId="a7">
    <w:name w:val="Unresolved Mention"/>
    <w:basedOn w:val="a0"/>
    <w:uiPriority w:val="99"/>
    <w:semiHidden/>
    <w:unhideWhenUsed/>
    <w:rsid w:val="00974B4D"/>
    <w:rPr>
      <w:color w:val="605E5C"/>
      <w:shd w:val="clear" w:color="auto" w:fill="E1DFDD"/>
    </w:rPr>
  </w:style>
  <w:style w:type="character" w:styleId="a8">
    <w:name w:val="Intense Emphasis"/>
    <w:basedOn w:val="a0"/>
    <w:uiPriority w:val="21"/>
    <w:rsid w:val="00C84486"/>
    <w:rPr>
      <w:i/>
      <w:iCs/>
      <w:color w:val="4472C4" w:themeColor="accent1"/>
    </w:rPr>
  </w:style>
  <w:style w:type="character" w:styleId="a9">
    <w:name w:val="Emphasis"/>
    <w:basedOn w:val="a0"/>
    <w:uiPriority w:val="20"/>
    <w:rsid w:val="00C84486"/>
    <w:rPr>
      <w:i/>
      <w:iCs/>
    </w:rPr>
  </w:style>
  <w:style w:type="character" w:styleId="aa">
    <w:name w:val="Subtle Emphasis"/>
    <w:basedOn w:val="a0"/>
    <w:uiPriority w:val="19"/>
    <w:rsid w:val="00C84486"/>
    <w:rPr>
      <w:i/>
      <w:iCs/>
      <w:color w:val="404040" w:themeColor="text1" w:themeTint="BF"/>
    </w:rPr>
  </w:style>
  <w:style w:type="paragraph" w:styleId="ab">
    <w:name w:val="Subtitle"/>
    <w:basedOn w:val="a"/>
    <w:next w:val="a"/>
    <w:link w:val="ac"/>
    <w:uiPriority w:val="11"/>
    <w:rsid w:val="00C8448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C84486"/>
    <w:rPr>
      <w:rFonts w:asciiTheme="minorHAnsi" w:eastAsiaTheme="minorEastAsia" w:hAnsiTheme="minorHAnsi" w:cstheme="minorBidi"/>
      <w:b/>
      <w:bCs/>
      <w:kern w:val="28"/>
      <w:sz w:val="32"/>
      <w:szCs w:val="32"/>
    </w:rPr>
  </w:style>
  <w:style w:type="paragraph" w:styleId="ad">
    <w:name w:val="Title"/>
    <w:basedOn w:val="a"/>
    <w:next w:val="a"/>
    <w:link w:val="ae"/>
    <w:uiPriority w:val="10"/>
    <w:rsid w:val="00C84486"/>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C84486"/>
    <w:rPr>
      <w:rFonts w:asciiTheme="majorHAnsi" w:eastAsiaTheme="majorEastAsia" w:hAnsiTheme="majorHAnsi" w:cstheme="majorBidi"/>
      <w:b/>
      <w:bCs/>
      <w:kern w:val="2"/>
      <w:sz w:val="32"/>
      <w:szCs w:val="32"/>
    </w:rPr>
  </w:style>
  <w:style w:type="character" w:customStyle="1" w:styleId="40">
    <w:name w:val="标题 4 字符"/>
    <w:basedOn w:val="a0"/>
    <w:link w:val="4"/>
    <w:uiPriority w:val="9"/>
    <w:rsid w:val="002F5277"/>
    <w:rPr>
      <w:rFonts w:ascii="Times New Roman" w:eastAsia="微软雅黑" w:hAnsi="Times New Roman" w:cstheme="majorBidi"/>
      <w:b/>
      <w:bCs/>
      <w:kern w:val="2"/>
      <w:sz w:val="24"/>
      <w:szCs w:val="28"/>
    </w:rPr>
  </w:style>
  <w:style w:type="paragraph" w:styleId="af">
    <w:name w:val="Normal (Web)"/>
    <w:basedOn w:val="a"/>
    <w:uiPriority w:val="99"/>
    <w:semiHidden/>
    <w:unhideWhenUsed/>
    <w:rsid w:val="00B6026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A71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7109"/>
    <w:rPr>
      <w:rFonts w:ascii="宋体" w:eastAsia="宋体" w:hAnsi="宋体" w:cs="宋体"/>
      <w:sz w:val="24"/>
      <w:szCs w:val="24"/>
    </w:rPr>
  </w:style>
  <w:style w:type="character" w:styleId="HTML1">
    <w:name w:val="HTML Code"/>
    <w:basedOn w:val="a0"/>
    <w:uiPriority w:val="99"/>
    <w:semiHidden/>
    <w:unhideWhenUsed/>
    <w:rsid w:val="000A7109"/>
    <w:rPr>
      <w:rFonts w:ascii="宋体" w:eastAsia="宋体" w:hAnsi="宋体" w:cs="宋体"/>
      <w:sz w:val="24"/>
      <w:szCs w:val="24"/>
    </w:rPr>
  </w:style>
  <w:style w:type="character" w:customStyle="1" w:styleId="token">
    <w:name w:val="token"/>
    <w:basedOn w:val="a0"/>
    <w:rsid w:val="000A7109"/>
  </w:style>
  <w:style w:type="paragraph" w:styleId="af0">
    <w:name w:val="header"/>
    <w:basedOn w:val="a"/>
    <w:link w:val="af1"/>
    <w:uiPriority w:val="99"/>
    <w:unhideWhenUsed/>
    <w:rsid w:val="00F54EC2"/>
    <w:pPr>
      <w:pBdr>
        <w:bottom w:val="single" w:sz="6" w:space="1" w:color="auto"/>
      </w:pBdr>
      <w:tabs>
        <w:tab w:val="center" w:pos="4153"/>
        <w:tab w:val="right" w:pos="8306"/>
      </w:tabs>
      <w:jc w:val="center"/>
    </w:pPr>
    <w:rPr>
      <w:sz w:val="18"/>
      <w:szCs w:val="18"/>
    </w:rPr>
  </w:style>
  <w:style w:type="character" w:customStyle="1" w:styleId="af1">
    <w:name w:val="页眉 字符"/>
    <w:basedOn w:val="a0"/>
    <w:link w:val="af0"/>
    <w:uiPriority w:val="99"/>
    <w:rsid w:val="00F54EC2"/>
    <w:rPr>
      <w:rFonts w:ascii="Times New Roman" w:eastAsia="黑体" w:hAnsi="Times New Roman"/>
      <w:kern w:val="2"/>
      <w:sz w:val="18"/>
      <w:szCs w:val="18"/>
    </w:rPr>
  </w:style>
  <w:style w:type="paragraph" w:styleId="af2">
    <w:name w:val="footer"/>
    <w:basedOn w:val="a"/>
    <w:link w:val="af3"/>
    <w:uiPriority w:val="99"/>
    <w:unhideWhenUsed/>
    <w:rsid w:val="00F54EC2"/>
    <w:pPr>
      <w:tabs>
        <w:tab w:val="center" w:pos="4153"/>
        <w:tab w:val="right" w:pos="8306"/>
      </w:tabs>
      <w:jc w:val="left"/>
    </w:pPr>
    <w:rPr>
      <w:sz w:val="18"/>
      <w:szCs w:val="18"/>
    </w:rPr>
  </w:style>
  <w:style w:type="character" w:customStyle="1" w:styleId="af3">
    <w:name w:val="页脚 字符"/>
    <w:basedOn w:val="a0"/>
    <w:link w:val="af2"/>
    <w:uiPriority w:val="99"/>
    <w:rsid w:val="00F54EC2"/>
    <w:rPr>
      <w:rFonts w:ascii="Times New Roman" w:eastAsia="黑体" w:hAnsi="Times New Roman"/>
      <w:kern w:val="2"/>
      <w:sz w:val="18"/>
      <w:szCs w:val="18"/>
    </w:rPr>
  </w:style>
  <w:style w:type="paragraph" w:styleId="af4">
    <w:name w:val="Date"/>
    <w:basedOn w:val="a"/>
    <w:next w:val="a"/>
    <w:link w:val="af5"/>
    <w:uiPriority w:val="99"/>
    <w:semiHidden/>
    <w:unhideWhenUsed/>
    <w:rsid w:val="00411EA8"/>
    <w:pPr>
      <w:ind w:leftChars="2500" w:left="100"/>
    </w:pPr>
  </w:style>
  <w:style w:type="character" w:customStyle="1" w:styleId="af5">
    <w:name w:val="日期 字符"/>
    <w:basedOn w:val="a0"/>
    <w:link w:val="af4"/>
    <w:uiPriority w:val="99"/>
    <w:semiHidden/>
    <w:rsid w:val="00411EA8"/>
    <w:rPr>
      <w:rFonts w:ascii="Times New Roman" w:eastAsia="黑体" w:hAnsi="Times New Roman"/>
      <w:kern w:val="2"/>
      <w:sz w:val="21"/>
      <w:szCs w:val="22"/>
    </w:rPr>
  </w:style>
  <w:style w:type="paragraph" w:customStyle="1" w:styleId="af6">
    <w:name w:val="图注"/>
    <w:basedOn w:val="a"/>
    <w:link w:val="af7"/>
    <w:qFormat/>
    <w:rsid w:val="00E60DDE"/>
    <w:pPr>
      <w:ind w:firstLineChars="0" w:firstLine="0"/>
      <w:jc w:val="center"/>
    </w:pPr>
    <w:rPr>
      <w:b/>
      <w:sz w:val="18"/>
    </w:rPr>
  </w:style>
  <w:style w:type="character" w:customStyle="1" w:styleId="af7">
    <w:name w:val="图注 字符"/>
    <w:basedOn w:val="a0"/>
    <w:link w:val="af6"/>
    <w:rsid w:val="00E60DDE"/>
    <w:rPr>
      <w:rFonts w:ascii="Times New Roman" w:eastAsia="微软雅黑" w:hAnsi="Times New Roman"/>
      <w:b/>
      <w:kern w:val="2"/>
      <w:sz w:val="18"/>
      <w:szCs w:val="22"/>
    </w:rPr>
  </w:style>
  <w:style w:type="character" w:customStyle="1" w:styleId="MTEquationSection">
    <w:name w:val="MTEquationSection"/>
    <w:basedOn w:val="a0"/>
    <w:rsid w:val="00B84836"/>
    <w:rPr>
      <w:vanish/>
      <w:color w:val="FF0000"/>
    </w:rPr>
  </w:style>
  <w:style w:type="paragraph" w:customStyle="1" w:styleId="MTDisplayEquation">
    <w:name w:val="MTDisplayEquation"/>
    <w:basedOn w:val="a"/>
    <w:next w:val="a"/>
    <w:link w:val="MTDisplayEquation0"/>
    <w:rsid w:val="00B84836"/>
    <w:pPr>
      <w:tabs>
        <w:tab w:val="center" w:pos="4160"/>
        <w:tab w:val="right" w:pos="8300"/>
      </w:tabs>
      <w:ind w:firstLineChars="0" w:firstLine="0"/>
      <w:jc w:val="center"/>
    </w:pPr>
  </w:style>
  <w:style w:type="character" w:customStyle="1" w:styleId="MTDisplayEquation0">
    <w:name w:val="MTDisplayEquation 字符"/>
    <w:basedOn w:val="a0"/>
    <w:link w:val="MTDisplayEquation"/>
    <w:rsid w:val="00B84836"/>
    <w:rPr>
      <w:rFonts w:ascii="Times New Roman" w:eastAsia="微软雅黑" w:hAnsi="Times New Roman"/>
      <w:kern w:val="2"/>
      <w:sz w:val="21"/>
      <w:szCs w:val="22"/>
    </w:rPr>
  </w:style>
  <w:style w:type="character" w:customStyle="1" w:styleId="rynqvb">
    <w:name w:val="rynqvb"/>
    <w:basedOn w:val="a0"/>
    <w:rsid w:val="00D950C0"/>
  </w:style>
  <w:style w:type="paragraph" w:customStyle="1" w:styleId="af8">
    <w:name w:val="表格"/>
    <w:basedOn w:val="a"/>
    <w:link w:val="af9"/>
    <w:qFormat/>
    <w:rsid w:val="001A0D89"/>
    <w:pPr>
      <w:ind w:firstLineChars="0" w:firstLine="0"/>
    </w:pPr>
    <w:rPr>
      <w:sz w:val="15"/>
      <w:szCs w:val="16"/>
    </w:rPr>
  </w:style>
  <w:style w:type="character" w:customStyle="1" w:styleId="af9">
    <w:name w:val="表格 字符"/>
    <w:basedOn w:val="a0"/>
    <w:link w:val="af8"/>
    <w:rsid w:val="001A0D89"/>
    <w:rPr>
      <w:rFonts w:ascii="Times New Roman" w:eastAsia="微软雅黑" w:hAnsi="Times New Roman"/>
      <w:kern w:val="2"/>
      <w:sz w:val="15"/>
      <w:szCs w:val="16"/>
    </w:rPr>
  </w:style>
  <w:style w:type="paragraph" w:customStyle="1" w:styleId="last-node">
    <w:name w:val="last-node"/>
    <w:basedOn w:val="a"/>
    <w:rsid w:val="008373AF"/>
    <w:pPr>
      <w:widowControl/>
      <w:snapToGrid/>
      <w:spacing w:before="100" w:beforeAutospacing="1" w:after="100" w:afterAutospacing="1" w:line="240" w:lineRule="auto"/>
      <w:ind w:firstLineChars="0" w:firstLine="0"/>
      <w:contextualSpacing w:val="0"/>
      <w:jc w:val="left"/>
    </w:pPr>
    <w:rPr>
      <w:rFonts w:ascii="宋体" w:eastAsia="宋体" w:hAnsi="宋体" w:cs="宋体"/>
      <w:kern w:val="0"/>
      <w:sz w:val="24"/>
      <w:szCs w:val="24"/>
    </w:rPr>
  </w:style>
  <w:style w:type="character" w:customStyle="1" w:styleId="katex-mathml">
    <w:name w:val="katex-mathml"/>
    <w:basedOn w:val="a0"/>
    <w:rsid w:val="00BF73E5"/>
  </w:style>
  <w:style w:type="character" w:customStyle="1" w:styleId="mord">
    <w:name w:val="mord"/>
    <w:basedOn w:val="a0"/>
    <w:rsid w:val="00BF73E5"/>
  </w:style>
  <w:style w:type="character" w:customStyle="1" w:styleId="mrel">
    <w:name w:val="mrel"/>
    <w:basedOn w:val="a0"/>
    <w:rsid w:val="00BF73E5"/>
  </w:style>
  <w:style w:type="character" w:customStyle="1" w:styleId="mbin">
    <w:name w:val="mbin"/>
    <w:basedOn w:val="a0"/>
    <w:rsid w:val="00BF73E5"/>
  </w:style>
  <w:style w:type="character" w:customStyle="1" w:styleId="vlist-s">
    <w:name w:val="vlist-s"/>
    <w:basedOn w:val="a0"/>
    <w:rsid w:val="00BF73E5"/>
  </w:style>
  <w:style w:type="table" w:customStyle="1" w:styleId="ASTableNormal">
    <w:name w:val="AS Table Normal"/>
    <w:basedOn w:val="a1"/>
    <w:uiPriority w:val="99"/>
    <w:rsid w:val="006717B7"/>
    <w:pPr>
      <w:contextualSpacing/>
    </w:pPr>
    <w:rPr>
      <w:rFonts w:ascii="Arial" w:eastAsia="PMingLiU" w:hAnsi="Arial" w:cstheme="minorBidi"/>
      <w:sz w:val="22"/>
      <w:szCs w:val="22"/>
      <w:lang w:val="fr-FR"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Pr>
    <w:tblStylePr w:type="firstRow">
      <w:pPr>
        <w:jc w:val="center"/>
      </w:pPr>
      <w:rPr>
        <w:rFonts w:ascii="Cambria" w:hAnsi="Cambria"/>
        <w:b/>
        <w:color w:val="FFFFFF" w:themeColor="background1"/>
        <w:sz w:val="22"/>
      </w:rPr>
      <w:tblPr/>
      <w:tcPr>
        <w:shd w:val="clear" w:color="auto" w:fill="000000" w:themeFill="text1"/>
      </w:tcPr>
    </w:tblStylePr>
    <w:tblStylePr w:type="lastRow">
      <w:rPr>
        <w:rFonts w:ascii="Arial" w:hAnsi="Arial"/>
        <w:sz w:val="22"/>
      </w:rPr>
    </w:tblStylePr>
    <w:tblStylePr w:type="firstCol">
      <w:rPr>
        <w:color w:val="0070C0"/>
      </w:rPr>
    </w:tblStylePr>
  </w:style>
  <w:style w:type="table" w:styleId="5-1">
    <w:name w:val="Grid Table 5 Dark Accent 1"/>
    <w:basedOn w:val="a1"/>
    <w:uiPriority w:val="50"/>
    <w:rsid w:val="006717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6241B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3">
    <w:name w:val="Grid Table 5 Dark Accent 3"/>
    <w:basedOn w:val="a1"/>
    <w:uiPriority w:val="50"/>
    <w:rsid w:val="004775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2">
    <w:name w:val="Grid Table 5 Dark Accent 2"/>
    <w:basedOn w:val="a1"/>
    <w:uiPriority w:val="50"/>
    <w:rsid w:val="004775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5">
    <w:name w:val="Grid Table 5 Dark Accent 5"/>
    <w:basedOn w:val="a1"/>
    <w:uiPriority w:val="50"/>
    <w:rsid w:val="004775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4594">
      <w:bodyDiv w:val="1"/>
      <w:marLeft w:val="0"/>
      <w:marRight w:val="0"/>
      <w:marTop w:val="0"/>
      <w:marBottom w:val="0"/>
      <w:divBdr>
        <w:top w:val="none" w:sz="0" w:space="0" w:color="auto"/>
        <w:left w:val="none" w:sz="0" w:space="0" w:color="auto"/>
        <w:bottom w:val="none" w:sz="0" w:space="0" w:color="auto"/>
        <w:right w:val="none" w:sz="0" w:space="0" w:color="auto"/>
      </w:divBdr>
    </w:div>
    <w:div w:id="12075567">
      <w:bodyDiv w:val="1"/>
      <w:marLeft w:val="0"/>
      <w:marRight w:val="0"/>
      <w:marTop w:val="0"/>
      <w:marBottom w:val="0"/>
      <w:divBdr>
        <w:top w:val="none" w:sz="0" w:space="0" w:color="auto"/>
        <w:left w:val="none" w:sz="0" w:space="0" w:color="auto"/>
        <w:bottom w:val="none" w:sz="0" w:space="0" w:color="auto"/>
        <w:right w:val="none" w:sz="0" w:space="0" w:color="auto"/>
      </w:divBdr>
      <w:divsChild>
        <w:div w:id="2124105686">
          <w:marLeft w:val="0"/>
          <w:marRight w:val="0"/>
          <w:marTop w:val="0"/>
          <w:marBottom w:val="0"/>
          <w:divBdr>
            <w:top w:val="none" w:sz="0" w:space="0" w:color="auto"/>
            <w:left w:val="none" w:sz="0" w:space="0" w:color="auto"/>
            <w:bottom w:val="none" w:sz="0" w:space="0" w:color="auto"/>
            <w:right w:val="none" w:sz="0" w:space="0" w:color="auto"/>
          </w:divBdr>
          <w:divsChild>
            <w:div w:id="13502869">
              <w:marLeft w:val="0"/>
              <w:marRight w:val="0"/>
              <w:marTop w:val="0"/>
              <w:marBottom w:val="0"/>
              <w:divBdr>
                <w:top w:val="none" w:sz="0" w:space="0" w:color="auto"/>
                <w:left w:val="none" w:sz="0" w:space="0" w:color="auto"/>
                <w:bottom w:val="none" w:sz="0" w:space="0" w:color="auto"/>
                <w:right w:val="none" w:sz="0" w:space="0" w:color="auto"/>
              </w:divBdr>
            </w:div>
            <w:div w:id="70854025">
              <w:marLeft w:val="0"/>
              <w:marRight w:val="0"/>
              <w:marTop w:val="0"/>
              <w:marBottom w:val="0"/>
              <w:divBdr>
                <w:top w:val="none" w:sz="0" w:space="0" w:color="auto"/>
                <w:left w:val="none" w:sz="0" w:space="0" w:color="auto"/>
                <w:bottom w:val="none" w:sz="0" w:space="0" w:color="auto"/>
                <w:right w:val="none" w:sz="0" w:space="0" w:color="auto"/>
              </w:divBdr>
            </w:div>
            <w:div w:id="82343602">
              <w:marLeft w:val="0"/>
              <w:marRight w:val="0"/>
              <w:marTop w:val="0"/>
              <w:marBottom w:val="0"/>
              <w:divBdr>
                <w:top w:val="none" w:sz="0" w:space="0" w:color="auto"/>
                <w:left w:val="none" w:sz="0" w:space="0" w:color="auto"/>
                <w:bottom w:val="none" w:sz="0" w:space="0" w:color="auto"/>
                <w:right w:val="none" w:sz="0" w:space="0" w:color="auto"/>
              </w:divBdr>
            </w:div>
            <w:div w:id="129907712">
              <w:marLeft w:val="0"/>
              <w:marRight w:val="0"/>
              <w:marTop w:val="0"/>
              <w:marBottom w:val="0"/>
              <w:divBdr>
                <w:top w:val="none" w:sz="0" w:space="0" w:color="auto"/>
                <w:left w:val="none" w:sz="0" w:space="0" w:color="auto"/>
                <w:bottom w:val="none" w:sz="0" w:space="0" w:color="auto"/>
                <w:right w:val="none" w:sz="0" w:space="0" w:color="auto"/>
              </w:divBdr>
            </w:div>
            <w:div w:id="183515022">
              <w:marLeft w:val="0"/>
              <w:marRight w:val="0"/>
              <w:marTop w:val="0"/>
              <w:marBottom w:val="0"/>
              <w:divBdr>
                <w:top w:val="none" w:sz="0" w:space="0" w:color="auto"/>
                <w:left w:val="none" w:sz="0" w:space="0" w:color="auto"/>
                <w:bottom w:val="none" w:sz="0" w:space="0" w:color="auto"/>
                <w:right w:val="none" w:sz="0" w:space="0" w:color="auto"/>
              </w:divBdr>
            </w:div>
            <w:div w:id="239563031">
              <w:marLeft w:val="0"/>
              <w:marRight w:val="0"/>
              <w:marTop w:val="0"/>
              <w:marBottom w:val="0"/>
              <w:divBdr>
                <w:top w:val="none" w:sz="0" w:space="0" w:color="auto"/>
                <w:left w:val="none" w:sz="0" w:space="0" w:color="auto"/>
                <w:bottom w:val="none" w:sz="0" w:space="0" w:color="auto"/>
                <w:right w:val="none" w:sz="0" w:space="0" w:color="auto"/>
              </w:divBdr>
            </w:div>
            <w:div w:id="255868903">
              <w:marLeft w:val="0"/>
              <w:marRight w:val="0"/>
              <w:marTop w:val="0"/>
              <w:marBottom w:val="0"/>
              <w:divBdr>
                <w:top w:val="none" w:sz="0" w:space="0" w:color="auto"/>
                <w:left w:val="none" w:sz="0" w:space="0" w:color="auto"/>
                <w:bottom w:val="none" w:sz="0" w:space="0" w:color="auto"/>
                <w:right w:val="none" w:sz="0" w:space="0" w:color="auto"/>
              </w:divBdr>
            </w:div>
            <w:div w:id="256133050">
              <w:marLeft w:val="0"/>
              <w:marRight w:val="0"/>
              <w:marTop w:val="0"/>
              <w:marBottom w:val="0"/>
              <w:divBdr>
                <w:top w:val="none" w:sz="0" w:space="0" w:color="auto"/>
                <w:left w:val="none" w:sz="0" w:space="0" w:color="auto"/>
                <w:bottom w:val="none" w:sz="0" w:space="0" w:color="auto"/>
                <w:right w:val="none" w:sz="0" w:space="0" w:color="auto"/>
              </w:divBdr>
            </w:div>
            <w:div w:id="286933714">
              <w:marLeft w:val="0"/>
              <w:marRight w:val="0"/>
              <w:marTop w:val="0"/>
              <w:marBottom w:val="0"/>
              <w:divBdr>
                <w:top w:val="none" w:sz="0" w:space="0" w:color="auto"/>
                <w:left w:val="none" w:sz="0" w:space="0" w:color="auto"/>
                <w:bottom w:val="none" w:sz="0" w:space="0" w:color="auto"/>
                <w:right w:val="none" w:sz="0" w:space="0" w:color="auto"/>
              </w:divBdr>
            </w:div>
            <w:div w:id="327565430">
              <w:marLeft w:val="0"/>
              <w:marRight w:val="0"/>
              <w:marTop w:val="0"/>
              <w:marBottom w:val="0"/>
              <w:divBdr>
                <w:top w:val="none" w:sz="0" w:space="0" w:color="auto"/>
                <w:left w:val="none" w:sz="0" w:space="0" w:color="auto"/>
                <w:bottom w:val="none" w:sz="0" w:space="0" w:color="auto"/>
                <w:right w:val="none" w:sz="0" w:space="0" w:color="auto"/>
              </w:divBdr>
            </w:div>
            <w:div w:id="335158877">
              <w:marLeft w:val="0"/>
              <w:marRight w:val="0"/>
              <w:marTop w:val="0"/>
              <w:marBottom w:val="0"/>
              <w:divBdr>
                <w:top w:val="none" w:sz="0" w:space="0" w:color="auto"/>
                <w:left w:val="none" w:sz="0" w:space="0" w:color="auto"/>
                <w:bottom w:val="none" w:sz="0" w:space="0" w:color="auto"/>
                <w:right w:val="none" w:sz="0" w:space="0" w:color="auto"/>
              </w:divBdr>
            </w:div>
            <w:div w:id="363100639">
              <w:marLeft w:val="0"/>
              <w:marRight w:val="0"/>
              <w:marTop w:val="0"/>
              <w:marBottom w:val="0"/>
              <w:divBdr>
                <w:top w:val="none" w:sz="0" w:space="0" w:color="auto"/>
                <w:left w:val="none" w:sz="0" w:space="0" w:color="auto"/>
                <w:bottom w:val="none" w:sz="0" w:space="0" w:color="auto"/>
                <w:right w:val="none" w:sz="0" w:space="0" w:color="auto"/>
              </w:divBdr>
            </w:div>
            <w:div w:id="381485811">
              <w:marLeft w:val="0"/>
              <w:marRight w:val="0"/>
              <w:marTop w:val="0"/>
              <w:marBottom w:val="0"/>
              <w:divBdr>
                <w:top w:val="none" w:sz="0" w:space="0" w:color="auto"/>
                <w:left w:val="none" w:sz="0" w:space="0" w:color="auto"/>
                <w:bottom w:val="none" w:sz="0" w:space="0" w:color="auto"/>
                <w:right w:val="none" w:sz="0" w:space="0" w:color="auto"/>
              </w:divBdr>
            </w:div>
            <w:div w:id="402996305">
              <w:marLeft w:val="0"/>
              <w:marRight w:val="0"/>
              <w:marTop w:val="0"/>
              <w:marBottom w:val="0"/>
              <w:divBdr>
                <w:top w:val="none" w:sz="0" w:space="0" w:color="auto"/>
                <w:left w:val="none" w:sz="0" w:space="0" w:color="auto"/>
                <w:bottom w:val="none" w:sz="0" w:space="0" w:color="auto"/>
                <w:right w:val="none" w:sz="0" w:space="0" w:color="auto"/>
              </w:divBdr>
            </w:div>
            <w:div w:id="407656505">
              <w:marLeft w:val="0"/>
              <w:marRight w:val="0"/>
              <w:marTop w:val="0"/>
              <w:marBottom w:val="0"/>
              <w:divBdr>
                <w:top w:val="none" w:sz="0" w:space="0" w:color="auto"/>
                <w:left w:val="none" w:sz="0" w:space="0" w:color="auto"/>
                <w:bottom w:val="none" w:sz="0" w:space="0" w:color="auto"/>
                <w:right w:val="none" w:sz="0" w:space="0" w:color="auto"/>
              </w:divBdr>
            </w:div>
            <w:div w:id="412704139">
              <w:marLeft w:val="0"/>
              <w:marRight w:val="0"/>
              <w:marTop w:val="0"/>
              <w:marBottom w:val="0"/>
              <w:divBdr>
                <w:top w:val="none" w:sz="0" w:space="0" w:color="auto"/>
                <w:left w:val="none" w:sz="0" w:space="0" w:color="auto"/>
                <w:bottom w:val="none" w:sz="0" w:space="0" w:color="auto"/>
                <w:right w:val="none" w:sz="0" w:space="0" w:color="auto"/>
              </w:divBdr>
            </w:div>
            <w:div w:id="566188453">
              <w:marLeft w:val="0"/>
              <w:marRight w:val="0"/>
              <w:marTop w:val="0"/>
              <w:marBottom w:val="0"/>
              <w:divBdr>
                <w:top w:val="none" w:sz="0" w:space="0" w:color="auto"/>
                <w:left w:val="none" w:sz="0" w:space="0" w:color="auto"/>
                <w:bottom w:val="none" w:sz="0" w:space="0" w:color="auto"/>
                <w:right w:val="none" w:sz="0" w:space="0" w:color="auto"/>
              </w:divBdr>
            </w:div>
            <w:div w:id="619648697">
              <w:marLeft w:val="0"/>
              <w:marRight w:val="0"/>
              <w:marTop w:val="0"/>
              <w:marBottom w:val="0"/>
              <w:divBdr>
                <w:top w:val="none" w:sz="0" w:space="0" w:color="auto"/>
                <w:left w:val="none" w:sz="0" w:space="0" w:color="auto"/>
                <w:bottom w:val="none" w:sz="0" w:space="0" w:color="auto"/>
                <w:right w:val="none" w:sz="0" w:space="0" w:color="auto"/>
              </w:divBdr>
            </w:div>
            <w:div w:id="666522253">
              <w:marLeft w:val="0"/>
              <w:marRight w:val="0"/>
              <w:marTop w:val="0"/>
              <w:marBottom w:val="0"/>
              <w:divBdr>
                <w:top w:val="none" w:sz="0" w:space="0" w:color="auto"/>
                <w:left w:val="none" w:sz="0" w:space="0" w:color="auto"/>
                <w:bottom w:val="none" w:sz="0" w:space="0" w:color="auto"/>
                <w:right w:val="none" w:sz="0" w:space="0" w:color="auto"/>
              </w:divBdr>
            </w:div>
            <w:div w:id="678001142">
              <w:marLeft w:val="0"/>
              <w:marRight w:val="0"/>
              <w:marTop w:val="0"/>
              <w:marBottom w:val="0"/>
              <w:divBdr>
                <w:top w:val="none" w:sz="0" w:space="0" w:color="auto"/>
                <w:left w:val="none" w:sz="0" w:space="0" w:color="auto"/>
                <w:bottom w:val="none" w:sz="0" w:space="0" w:color="auto"/>
                <w:right w:val="none" w:sz="0" w:space="0" w:color="auto"/>
              </w:divBdr>
            </w:div>
            <w:div w:id="715471408">
              <w:marLeft w:val="0"/>
              <w:marRight w:val="0"/>
              <w:marTop w:val="0"/>
              <w:marBottom w:val="0"/>
              <w:divBdr>
                <w:top w:val="none" w:sz="0" w:space="0" w:color="auto"/>
                <w:left w:val="none" w:sz="0" w:space="0" w:color="auto"/>
                <w:bottom w:val="none" w:sz="0" w:space="0" w:color="auto"/>
                <w:right w:val="none" w:sz="0" w:space="0" w:color="auto"/>
              </w:divBdr>
            </w:div>
            <w:div w:id="752120668">
              <w:marLeft w:val="0"/>
              <w:marRight w:val="0"/>
              <w:marTop w:val="0"/>
              <w:marBottom w:val="0"/>
              <w:divBdr>
                <w:top w:val="none" w:sz="0" w:space="0" w:color="auto"/>
                <w:left w:val="none" w:sz="0" w:space="0" w:color="auto"/>
                <w:bottom w:val="none" w:sz="0" w:space="0" w:color="auto"/>
                <w:right w:val="none" w:sz="0" w:space="0" w:color="auto"/>
              </w:divBdr>
            </w:div>
            <w:div w:id="797912340">
              <w:marLeft w:val="0"/>
              <w:marRight w:val="0"/>
              <w:marTop w:val="0"/>
              <w:marBottom w:val="0"/>
              <w:divBdr>
                <w:top w:val="none" w:sz="0" w:space="0" w:color="auto"/>
                <w:left w:val="none" w:sz="0" w:space="0" w:color="auto"/>
                <w:bottom w:val="none" w:sz="0" w:space="0" w:color="auto"/>
                <w:right w:val="none" w:sz="0" w:space="0" w:color="auto"/>
              </w:divBdr>
            </w:div>
            <w:div w:id="834803190">
              <w:marLeft w:val="0"/>
              <w:marRight w:val="0"/>
              <w:marTop w:val="0"/>
              <w:marBottom w:val="0"/>
              <w:divBdr>
                <w:top w:val="none" w:sz="0" w:space="0" w:color="auto"/>
                <w:left w:val="none" w:sz="0" w:space="0" w:color="auto"/>
                <w:bottom w:val="none" w:sz="0" w:space="0" w:color="auto"/>
                <w:right w:val="none" w:sz="0" w:space="0" w:color="auto"/>
              </w:divBdr>
            </w:div>
            <w:div w:id="849568611">
              <w:marLeft w:val="0"/>
              <w:marRight w:val="0"/>
              <w:marTop w:val="0"/>
              <w:marBottom w:val="0"/>
              <w:divBdr>
                <w:top w:val="none" w:sz="0" w:space="0" w:color="auto"/>
                <w:left w:val="none" w:sz="0" w:space="0" w:color="auto"/>
                <w:bottom w:val="none" w:sz="0" w:space="0" w:color="auto"/>
                <w:right w:val="none" w:sz="0" w:space="0" w:color="auto"/>
              </w:divBdr>
            </w:div>
            <w:div w:id="997732014">
              <w:marLeft w:val="0"/>
              <w:marRight w:val="0"/>
              <w:marTop w:val="0"/>
              <w:marBottom w:val="0"/>
              <w:divBdr>
                <w:top w:val="none" w:sz="0" w:space="0" w:color="auto"/>
                <w:left w:val="none" w:sz="0" w:space="0" w:color="auto"/>
                <w:bottom w:val="none" w:sz="0" w:space="0" w:color="auto"/>
                <w:right w:val="none" w:sz="0" w:space="0" w:color="auto"/>
              </w:divBdr>
            </w:div>
            <w:div w:id="1080523237">
              <w:marLeft w:val="0"/>
              <w:marRight w:val="0"/>
              <w:marTop w:val="0"/>
              <w:marBottom w:val="0"/>
              <w:divBdr>
                <w:top w:val="none" w:sz="0" w:space="0" w:color="auto"/>
                <w:left w:val="none" w:sz="0" w:space="0" w:color="auto"/>
                <w:bottom w:val="none" w:sz="0" w:space="0" w:color="auto"/>
                <w:right w:val="none" w:sz="0" w:space="0" w:color="auto"/>
              </w:divBdr>
            </w:div>
            <w:div w:id="1192576498">
              <w:marLeft w:val="0"/>
              <w:marRight w:val="0"/>
              <w:marTop w:val="0"/>
              <w:marBottom w:val="0"/>
              <w:divBdr>
                <w:top w:val="none" w:sz="0" w:space="0" w:color="auto"/>
                <w:left w:val="none" w:sz="0" w:space="0" w:color="auto"/>
                <w:bottom w:val="none" w:sz="0" w:space="0" w:color="auto"/>
                <w:right w:val="none" w:sz="0" w:space="0" w:color="auto"/>
              </w:divBdr>
            </w:div>
            <w:div w:id="1277322988">
              <w:marLeft w:val="0"/>
              <w:marRight w:val="0"/>
              <w:marTop w:val="0"/>
              <w:marBottom w:val="0"/>
              <w:divBdr>
                <w:top w:val="none" w:sz="0" w:space="0" w:color="auto"/>
                <w:left w:val="none" w:sz="0" w:space="0" w:color="auto"/>
                <w:bottom w:val="none" w:sz="0" w:space="0" w:color="auto"/>
                <w:right w:val="none" w:sz="0" w:space="0" w:color="auto"/>
              </w:divBdr>
            </w:div>
            <w:div w:id="1287464454">
              <w:marLeft w:val="0"/>
              <w:marRight w:val="0"/>
              <w:marTop w:val="0"/>
              <w:marBottom w:val="0"/>
              <w:divBdr>
                <w:top w:val="none" w:sz="0" w:space="0" w:color="auto"/>
                <w:left w:val="none" w:sz="0" w:space="0" w:color="auto"/>
                <w:bottom w:val="none" w:sz="0" w:space="0" w:color="auto"/>
                <w:right w:val="none" w:sz="0" w:space="0" w:color="auto"/>
              </w:divBdr>
            </w:div>
            <w:div w:id="1302269924">
              <w:marLeft w:val="0"/>
              <w:marRight w:val="0"/>
              <w:marTop w:val="0"/>
              <w:marBottom w:val="0"/>
              <w:divBdr>
                <w:top w:val="none" w:sz="0" w:space="0" w:color="auto"/>
                <w:left w:val="none" w:sz="0" w:space="0" w:color="auto"/>
                <w:bottom w:val="none" w:sz="0" w:space="0" w:color="auto"/>
                <w:right w:val="none" w:sz="0" w:space="0" w:color="auto"/>
              </w:divBdr>
            </w:div>
            <w:div w:id="1394885737">
              <w:marLeft w:val="0"/>
              <w:marRight w:val="0"/>
              <w:marTop w:val="0"/>
              <w:marBottom w:val="0"/>
              <w:divBdr>
                <w:top w:val="none" w:sz="0" w:space="0" w:color="auto"/>
                <w:left w:val="none" w:sz="0" w:space="0" w:color="auto"/>
                <w:bottom w:val="none" w:sz="0" w:space="0" w:color="auto"/>
                <w:right w:val="none" w:sz="0" w:space="0" w:color="auto"/>
              </w:divBdr>
            </w:div>
            <w:div w:id="1402753214">
              <w:marLeft w:val="0"/>
              <w:marRight w:val="0"/>
              <w:marTop w:val="0"/>
              <w:marBottom w:val="0"/>
              <w:divBdr>
                <w:top w:val="none" w:sz="0" w:space="0" w:color="auto"/>
                <w:left w:val="none" w:sz="0" w:space="0" w:color="auto"/>
                <w:bottom w:val="none" w:sz="0" w:space="0" w:color="auto"/>
                <w:right w:val="none" w:sz="0" w:space="0" w:color="auto"/>
              </w:divBdr>
            </w:div>
            <w:div w:id="1448892321">
              <w:marLeft w:val="0"/>
              <w:marRight w:val="0"/>
              <w:marTop w:val="0"/>
              <w:marBottom w:val="0"/>
              <w:divBdr>
                <w:top w:val="none" w:sz="0" w:space="0" w:color="auto"/>
                <w:left w:val="none" w:sz="0" w:space="0" w:color="auto"/>
                <w:bottom w:val="none" w:sz="0" w:space="0" w:color="auto"/>
                <w:right w:val="none" w:sz="0" w:space="0" w:color="auto"/>
              </w:divBdr>
            </w:div>
            <w:div w:id="1493638167">
              <w:marLeft w:val="0"/>
              <w:marRight w:val="0"/>
              <w:marTop w:val="0"/>
              <w:marBottom w:val="0"/>
              <w:divBdr>
                <w:top w:val="none" w:sz="0" w:space="0" w:color="auto"/>
                <w:left w:val="none" w:sz="0" w:space="0" w:color="auto"/>
                <w:bottom w:val="none" w:sz="0" w:space="0" w:color="auto"/>
                <w:right w:val="none" w:sz="0" w:space="0" w:color="auto"/>
              </w:divBdr>
            </w:div>
            <w:div w:id="1552839114">
              <w:marLeft w:val="0"/>
              <w:marRight w:val="0"/>
              <w:marTop w:val="0"/>
              <w:marBottom w:val="0"/>
              <w:divBdr>
                <w:top w:val="none" w:sz="0" w:space="0" w:color="auto"/>
                <w:left w:val="none" w:sz="0" w:space="0" w:color="auto"/>
                <w:bottom w:val="none" w:sz="0" w:space="0" w:color="auto"/>
                <w:right w:val="none" w:sz="0" w:space="0" w:color="auto"/>
              </w:divBdr>
            </w:div>
            <w:div w:id="1653213534">
              <w:marLeft w:val="0"/>
              <w:marRight w:val="0"/>
              <w:marTop w:val="0"/>
              <w:marBottom w:val="0"/>
              <w:divBdr>
                <w:top w:val="none" w:sz="0" w:space="0" w:color="auto"/>
                <w:left w:val="none" w:sz="0" w:space="0" w:color="auto"/>
                <w:bottom w:val="none" w:sz="0" w:space="0" w:color="auto"/>
                <w:right w:val="none" w:sz="0" w:space="0" w:color="auto"/>
              </w:divBdr>
            </w:div>
            <w:div w:id="1885483950">
              <w:marLeft w:val="0"/>
              <w:marRight w:val="0"/>
              <w:marTop w:val="0"/>
              <w:marBottom w:val="0"/>
              <w:divBdr>
                <w:top w:val="none" w:sz="0" w:space="0" w:color="auto"/>
                <w:left w:val="none" w:sz="0" w:space="0" w:color="auto"/>
                <w:bottom w:val="none" w:sz="0" w:space="0" w:color="auto"/>
                <w:right w:val="none" w:sz="0" w:space="0" w:color="auto"/>
              </w:divBdr>
            </w:div>
            <w:div w:id="1950307107">
              <w:marLeft w:val="0"/>
              <w:marRight w:val="0"/>
              <w:marTop w:val="0"/>
              <w:marBottom w:val="0"/>
              <w:divBdr>
                <w:top w:val="none" w:sz="0" w:space="0" w:color="auto"/>
                <w:left w:val="none" w:sz="0" w:space="0" w:color="auto"/>
                <w:bottom w:val="none" w:sz="0" w:space="0" w:color="auto"/>
                <w:right w:val="none" w:sz="0" w:space="0" w:color="auto"/>
              </w:divBdr>
            </w:div>
            <w:div w:id="2057656506">
              <w:marLeft w:val="0"/>
              <w:marRight w:val="0"/>
              <w:marTop w:val="0"/>
              <w:marBottom w:val="0"/>
              <w:divBdr>
                <w:top w:val="none" w:sz="0" w:space="0" w:color="auto"/>
                <w:left w:val="none" w:sz="0" w:space="0" w:color="auto"/>
                <w:bottom w:val="none" w:sz="0" w:space="0" w:color="auto"/>
                <w:right w:val="none" w:sz="0" w:space="0" w:color="auto"/>
              </w:divBdr>
            </w:div>
            <w:div w:id="21401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3178">
      <w:bodyDiv w:val="1"/>
      <w:marLeft w:val="0"/>
      <w:marRight w:val="0"/>
      <w:marTop w:val="0"/>
      <w:marBottom w:val="0"/>
      <w:divBdr>
        <w:top w:val="none" w:sz="0" w:space="0" w:color="auto"/>
        <w:left w:val="none" w:sz="0" w:space="0" w:color="auto"/>
        <w:bottom w:val="none" w:sz="0" w:space="0" w:color="auto"/>
        <w:right w:val="none" w:sz="0" w:space="0" w:color="auto"/>
      </w:divBdr>
      <w:divsChild>
        <w:div w:id="641159057">
          <w:marLeft w:val="0"/>
          <w:marRight w:val="0"/>
          <w:marTop w:val="0"/>
          <w:marBottom w:val="0"/>
          <w:divBdr>
            <w:top w:val="none" w:sz="0" w:space="0" w:color="auto"/>
            <w:left w:val="none" w:sz="0" w:space="0" w:color="auto"/>
            <w:bottom w:val="none" w:sz="0" w:space="0" w:color="auto"/>
            <w:right w:val="none" w:sz="0" w:space="0" w:color="auto"/>
          </w:divBdr>
          <w:divsChild>
            <w:div w:id="78140060">
              <w:marLeft w:val="0"/>
              <w:marRight w:val="0"/>
              <w:marTop w:val="0"/>
              <w:marBottom w:val="0"/>
              <w:divBdr>
                <w:top w:val="none" w:sz="0" w:space="0" w:color="auto"/>
                <w:left w:val="none" w:sz="0" w:space="0" w:color="auto"/>
                <w:bottom w:val="none" w:sz="0" w:space="0" w:color="auto"/>
                <w:right w:val="none" w:sz="0" w:space="0" w:color="auto"/>
              </w:divBdr>
            </w:div>
            <w:div w:id="115485161">
              <w:marLeft w:val="0"/>
              <w:marRight w:val="0"/>
              <w:marTop w:val="0"/>
              <w:marBottom w:val="0"/>
              <w:divBdr>
                <w:top w:val="none" w:sz="0" w:space="0" w:color="auto"/>
                <w:left w:val="none" w:sz="0" w:space="0" w:color="auto"/>
                <w:bottom w:val="none" w:sz="0" w:space="0" w:color="auto"/>
                <w:right w:val="none" w:sz="0" w:space="0" w:color="auto"/>
              </w:divBdr>
            </w:div>
            <w:div w:id="122308270">
              <w:marLeft w:val="0"/>
              <w:marRight w:val="0"/>
              <w:marTop w:val="0"/>
              <w:marBottom w:val="0"/>
              <w:divBdr>
                <w:top w:val="none" w:sz="0" w:space="0" w:color="auto"/>
                <w:left w:val="none" w:sz="0" w:space="0" w:color="auto"/>
                <w:bottom w:val="none" w:sz="0" w:space="0" w:color="auto"/>
                <w:right w:val="none" w:sz="0" w:space="0" w:color="auto"/>
              </w:divBdr>
            </w:div>
            <w:div w:id="291636624">
              <w:marLeft w:val="0"/>
              <w:marRight w:val="0"/>
              <w:marTop w:val="0"/>
              <w:marBottom w:val="0"/>
              <w:divBdr>
                <w:top w:val="none" w:sz="0" w:space="0" w:color="auto"/>
                <w:left w:val="none" w:sz="0" w:space="0" w:color="auto"/>
                <w:bottom w:val="none" w:sz="0" w:space="0" w:color="auto"/>
                <w:right w:val="none" w:sz="0" w:space="0" w:color="auto"/>
              </w:divBdr>
            </w:div>
            <w:div w:id="865408682">
              <w:marLeft w:val="0"/>
              <w:marRight w:val="0"/>
              <w:marTop w:val="0"/>
              <w:marBottom w:val="0"/>
              <w:divBdr>
                <w:top w:val="none" w:sz="0" w:space="0" w:color="auto"/>
                <w:left w:val="none" w:sz="0" w:space="0" w:color="auto"/>
                <w:bottom w:val="none" w:sz="0" w:space="0" w:color="auto"/>
                <w:right w:val="none" w:sz="0" w:space="0" w:color="auto"/>
              </w:divBdr>
            </w:div>
            <w:div w:id="1299916346">
              <w:marLeft w:val="0"/>
              <w:marRight w:val="0"/>
              <w:marTop w:val="0"/>
              <w:marBottom w:val="0"/>
              <w:divBdr>
                <w:top w:val="none" w:sz="0" w:space="0" w:color="auto"/>
                <w:left w:val="none" w:sz="0" w:space="0" w:color="auto"/>
                <w:bottom w:val="none" w:sz="0" w:space="0" w:color="auto"/>
                <w:right w:val="none" w:sz="0" w:space="0" w:color="auto"/>
              </w:divBdr>
            </w:div>
            <w:div w:id="1300114785">
              <w:marLeft w:val="0"/>
              <w:marRight w:val="0"/>
              <w:marTop w:val="0"/>
              <w:marBottom w:val="0"/>
              <w:divBdr>
                <w:top w:val="none" w:sz="0" w:space="0" w:color="auto"/>
                <w:left w:val="none" w:sz="0" w:space="0" w:color="auto"/>
                <w:bottom w:val="none" w:sz="0" w:space="0" w:color="auto"/>
                <w:right w:val="none" w:sz="0" w:space="0" w:color="auto"/>
              </w:divBdr>
            </w:div>
            <w:div w:id="1612199818">
              <w:marLeft w:val="0"/>
              <w:marRight w:val="0"/>
              <w:marTop w:val="0"/>
              <w:marBottom w:val="0"/>
              <w:divBdr>
                <w:top w:val="none" w:sz="0" w:space="0" w:color="auto"/>
                <w:left w:val="none" w:sz="0" w:space="0" w:color="auto"/>
                <w:bottom w:val="none" w:sz="0" w:space="0" w:color="auto"/>
                <w:right w:val="none" w:sz="0" w:space="0" w:color="auto"/>
              </w:divBdr>
            </w:div>
            <w:div w:id="1649943984">
              <w:marLeft w:val="0"/>
              <w:marRight w:val="0"/>
              <w:marTop w:val="0"/>
              <w:marBottom w:val="0"/>
              <w:divBdr>
                <w:top w:val="none" w:sz="0" w:space="0" w:color="auto"/>
                <w:left w:val="none" w:sz="0" w:space="0" w:color="auto"/>
                <w:bottom w:val="none" w:sz="0" w:space="0" w:color="auto"/>
                <w:right w:val="none" w:sz="0" w:space="0" w:color="auto"/>
              </w:divBdr>
            </w:div>
            <w:div w:id="1654945261">
              <w:marLeft w:val="0"/>
              <w:marRight w:val="0"/>
              <w:marTop w:val="0"/>
              <w:marBottom w:val="0"/>
              <w:divBdr>
                <w:top w:val="none" w:sz="0" w:space="0" w:color="auto"/>
                <w:left w:val="none" w:sz="0" w:space="0" w:color="auto"/>
                <w:bottom w:val="none" w:sz="0" w:space="0" w:color="auto"/>
                <w:right w:val="none" w:sz="0" w:space="0" w:color="auto"/>
              </w:divBdr>
            </w:div>
            <w:div w:id="1776166277">
              <w:marLeft w:val="0"/>
              <w:marRight w:val="0"/>
              <w:marTop w:val="0"/>
              <w:marBottom w:val="0"/>
              <w:divBdr>
                <w:top w:val="none" w:sz="0" w:space="0" w:color="auto"/>
                <w:left w:val="none" w:sz="0" w:space="0" w:color="auto"/>
                <w:bottom w:val="none" w:sz="0" w:space="0" w:color="auto"/>
                <w:right w:val="none" w:sz="0" w:space="0" w:color="auto"/>
              </w:divBdr>
            </w:div>
            <w:div w:id="1783526201">
              <w:marLeft w:val="0"/>
              <w:marRight w:val="0"/>
              <w:marTop w:val="0"/>
              <w:marBottom w:val="0"/>
              <w:divBdr>
                <w:top w:val="none" w:sz="0" w:space="0" w:color="auto"/>
                <w:left w:val="none" w:sz="0" w:space="0" w:color="auto"/>
                <w:bottom w:val="none" w:sz="0" w:space="0" w:color="auto"/>
                <w:right w:val="none" w:sz="0" w:space="0" w:color="auto"/>
              </w:divBdr>
            </w:div>
            <w:div w:id="19305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148">
      <w:bodyDiv w:val="1"/>
      <w:marLeft w:val="0"/>
      <w:marRight w:val="0"/>
      <w:marTop w:val="0"/>
      <w:marBottom w:val="0"/>
      <w:divBdr>
        <w:top w:val="none" w:sz="0" w:space="0" w:color="auto"/>
        <w:left w:val="none" w:sz="0" w:space="0" w:color="auto"/>
        <w:bottom w:val="none" w:sz="0" w:space="0" w:color="auto"/>
        <w:right w:val="none" w:sz="0" w:space="0" w:color="auto"/>
      </w:divBdr>
    </w:div>
    <w:div w:id="87121532">
      <w:bodyDiv w:val="1"/>
      <w:marLeft w:val="0"/>
      <w:marRight w:val="0"/>
      <w:marTop w:val="0"/>
      <w:marBottom w:val="0"/>
      <w:divBdr>
        <w:top w:val="none" w:sz="0" w:space="0" w:color="auto"/>
        <w:left w:val="none" w:sz="0" w:space="0" w:color="auto"/>
        <w:bottom w:val="none" w:sz="0" w:space="0" w:color="auto"/>
        <w:right w:val="none" w:sz="0" w:space="0" w:color="auto"/>
      </w:divBdr>
      <w:divsChild>
        <w:div w:id="1261984034">
          <w:marLeft w:val="0"/>
          <w:marRight w:val="0"/>
          <w:marTop w:val="0"/>
          <w:marBottom w:val="0"/>
          <w:divBdr>
            <w:top w:val="none" w:sz="0" w:space="0" w:color="auto"/>
            <w:left w:val="none" w:sz="0" w:space="0" w:color="auto"/>
            <w:bottom w:val="none" w:sz="0" w:space="0" w:color="auto"/>
            <w:right w:val="none" w:sz="0" w:space="0" w:color="auto"/>
          </w:divBdr>
          <w:divsChild>
            <w:div w:id="491869890">
              <w:marLeft w:val="0"/>
              <w:marRight w:val="0"/>
              <w:marTop w:val="0"/>
              <w:marBottom w:val="0"/>
              <w:divBdr>
                <w:top w:val="none" w:sz="0" w:space="0" w:color="auto"/>
                <w:left w:val="none" w:sz="0" w:space="0" w:color="auto"/>
                <w:bottom w:val="none" w:sz="0" w:space="0" w:color="auto"/>
                <w:right w:val="none" w:sz="0" w:space="0" w:color="auto"/>
              </w:divBdr>
            </w:div>
            <w:div w:id="825560110">
              <w:marLeft w:val="0"/>
              <w:marRight w:val="0"/>
              <w:marTop w:val="0"/>
              <w:marBottom w:val="0"/>
              <w:divBdr>
                <w:top w:val="none" w:sz="0" w:space="0" w:color="auto"/>
                <w:left w:val="none" w:sz="0" w:space="0" w:color="auto"/>
                <w:bottom w:val="none" w:sz="0" w:space="0" w:color="auto"/>
                <w:right w:val="none" w:sz="0" w:space="0" w:color="auto"/>
              </w:divBdr>
            </w:div>
            <w:div w:id="1335451430">
              <w:marLeft w:val="0"/>
              <w:marRight w:val="0"/>
              <w:marTop w:val="0"/>
              <w:marBottom w:val="0"/>
              <w:divBdr>
                <w:top w:val="none" w:sz="0" w:space="0" w:color="auto"/>
                <w:left w:val="none" w:sz="0" w:space="0" w:color="auto"/>
                <w:bottom w:val="none" w:sz="0" w:space="0" w:color="auto"/>
                <w:right w:val="none" w:sz="0" w:space="0" w:color="auto"/>
              </w:divBdr>
            </w:div>
            <w:div w:id="1447240095">
              <w:marLeft w:val="0"/>
              <w:marRight w:val="0"/>
              <w:marTop w:val="0"/>
              <w:marBottom w:val="0"/>
              <w:divBdr>
                <w:top w:val="none" w:sz="0" w:space="0" w:color="auto"/>
                <w:left w:val="none" w:sz="0" w:space="0" w:color="auto"/>
                <w:bottom w:val="none" w:sz="0" w:space="0" w:color="auto"/>
                <w:right w:val="none" w:sz="0" w:space="0" w:color="auto"/>
              </w:divBdr>
            </w:div>
            <w:div w:id="1491679861">
              <w:marLeft w:val="0"/>
              <w:marRight w:val="0"/>
              <w:marTop w:val="0"/>
              <w:marBottom w:val="0"/>
              <w:divBdr>
                <w:top w:val="none" w:sz="0" w:space="0" w:color="auto"/>
                <w:left w:val="none" w:sz="0" w:space="0" w:color="auto"/>
                <w:bottom w:val="none" w:sz="0" w:space="0" w:color="auto"/>
                <w:right w:val="none" w:sz="0" w:space="0" w:color="auto"/>
              </w:divBdr>
            </w:div>
            <w:div w:id="16831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820">
      <w:bodyDiv w:val="1"/>
      <w:marLeft w:val="0"/>
      <w:marRight w:val="0"/>
      <w:marTop w:val="0"/>
      <w:marBottom w:val="0"/>
      <w:divBdr>
        <w:top w:val="none" w:sz="0" w:space="0" w:color="auto"/>
        <w:left w:val="none" w:sz="0" w:space="0" w:color="auto"/>
        <w:bottom w:val="none" w:sz="0" w:space="0" w:color="auto"/>
        <w:right w:val="none" w:sz="0" w:space="0" w:color="auto"/>
      </w:divBdr>
    </w:div>
    <w:div w:id="104888139">
      <w:bodyDiv w:val="1"/>
      <w:marLeft w:val="0"/>
      <w:marRight w:val="0"/>
      <w:marTop w:val="0"/>
      <w:marBottom w:val="0"/>
      <w:divBdr>
        <w:top w:val="none" w:sz="0" w:space="0" w:color="auto"/>
        <w:left w:val="none" w:sz="0" w:space="0" w:color="auto"/>
        <w:bottom w:val="none" w:sz="0" w:space="0" w:color="auto"/>
        <w:right w:val="none" w:sz="0" w:space="0" w:color="auto"/>
      </w:divBdr>
      <w:divsChild>
        <w:div w:id="599069891">
          <w:marLeft w:val="0"/>
          <w:marRight w:val="0"/>
          <w:marTop w:val="0"/>
          <w:marBottom w:val="0"/>
          <w:divBdr>
            <w:top w:val="none" w:sz="0" w:space="0" w:color="auto"/>
            <w:left w:val="none" w:sz="0" w:space="0" w:color="auto"/>
            <w:bottom w:val="none" w:sz="0" w:space="0" w:color="auto"/>
            <w:right w:val="none" w:sz="0" w:space="0" w:color="auto"/>
          </w:divBdr>
          <w:divsChild>
            <w:div w:id="19912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2418">
      <w:bodyDiv w:val="1"/>
      <w:marLeft w:val="0"/>
      <w:marRight w:val="0"/>
      <w:marTop w:val="0"/>
      <w:marBottom w:val="0"/>
      <w:divBdr>
        <w:top w:val="none" w:sz="0" w:space="0" w:color="auto"/>
        <w:left w:val="none" w:sz="0" w:space="0" w:color="auto"/>
        <w:bottom w:val="none" w:sz="0" w:space="0" w:color="auto"/>
        <w:right w:val="none" w:sz="0" w:space="0" w:color="auto"/>
      </w:divBdr>
      <w:divsChild>
        <w:div w:id="1688675147">
          <w:marLeft w:val="0"/>
          <w:marRight w:val="0"/>
          <w:marTop w:val="0"/>
          <w:marBottom w:val="0"/>
          <w:divBdr>
            <w:top w:val="none" w:sz="0" w:space="0" w:color="auto"/>
            <w:left w:val="none" w:sz="0" w:space="0" w:color="auto"/>
            <w:bottom w:val="none" w:sz="0" w:space="0" w:color="auto"/>
            <w:right w:val="none" w:sz="0" w:space="0" w:color="auto"/>
          </w:divBdr>
          <w:divsChild>
            <w:div w:id="14686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995">
      <w:bodyDiv w:val="1"/>
      <w:marLeft w:val="0"/>
      <w:marRight w:val="0"/>
      <w:marTop w:val="0"/>
      <w:marBottom w:val="0"/>
      <w:divBdr>
        <w:top w:val="none" w:sz="0" w:space="0" w:color="auto"/>
        <w:left w:val="none" w:sz="0" w:space="0" w:color="auto"/>
        <w:bottom w:val="none" w:sz="0" w:space="0" w:color="auto"/>
        <w:right w:val="none" w:sz="0" w:space="0" w:color="auto"/>
      </w:divBdr>
      <w:divsChild>
        <w:div w:id="72047959">
          <w:marLeft w:val="0"/>
          <w:marRight w:val="0"/>
          <w:marTop w:val="0"/>
          <w:marBottom w:val="0"/>
          <w:divBdr>
            <w:top w:val="none" w:sz="0" w:space="0" w:color="auto"/>
            <w:left w:val="none" w:sz="0" w:space="0" w:color="auto"/>
            <w:bottom w:val="none" w:sz="0" w:space="0" w:color="auto"/>
            <w:right w:val="none" w:sz="0" w:space="0" w:color="auto"/>
          </w:divBdr>
          <w:divsChild>
            <w:div w:id="11723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5220">
      <w:bodyDiv w:val="1"/>
      <w:marLeft w:val="0"/>
      <w:marRight w:val="0"/>
      <w:marTop w:val="0"/>
      <w:marBottom w:val="0"/>
      <w:divBdr>
        <w:top w:val="none" w:sz="0" w:space="0" w:color="auto"/>
        <w:left w:val="none" w:sz="0" w:space="0" w:color="auto"/>
        <w:bottom w:val="none" w:sz="0" w:space="0" w:color="auto"/>
        <w:right w:val="none" w:sz="0" w:space="0" w:color="auto"/>
      </w:divBdr>
      <w:divsChild>
        <w:div w:id="893078276">
          <w:marLeft w:val="0"/>
          <w:marRight w:val="0"/>
          <w:marTop w:val="0"/>
          <w:marBottom w:val="0"/>
          <w:divBdr>
            <w:top w:val="none" w:sz="0" w:space="0" w:color="auto"/>
            <w:left w:val="none" w:sz="0" w:space="0" w:color="auto"/>
            <w:bottom w:val="none" w:sz="0" w:space="0" w:color="auto"/>
            <w:right w:val="none" w:sz="0" w:space="0" w:color="auto"/>
          </w:divBdr>
          <w:divsChild>
            <w:div w:id="1476989467">
              <w:marLeft w:val="0"/>
              <w:marRight w:val="0"/>
              <w:marTop w:val="0"/>
              <w:marBottom w:val="0"/>
              <w:divBdr>
                <w:top w:val="none" w:sz="0" w:space="0" w:color="auto"/>
                <w:left w:val="none" w:sz="0" w:space="0" w:color="auto"/>
                <w:bottom w:val="none" w:sz="0" w:space="0" w:color="auto"/>
                <w:right w:val="none" w:sz="0" w:space="0" w:color="auto"/>
              </w:divBdr>
              <w:divsChild>
                <w:div w:id="1442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4551">
      <w:bodyDiv w:val="1"/>
      <w:marLeft w:val="0"/>
      <w:marRight w:val="0"/>
      <w:marTop w:val="0"/>
      <w:marBottom w:val="0"/>
      <w:divBdr>
        <w:top w:val="none" w:sz="0" w:space="0" w:color="auto"/>
        <w:left w:val="none" w:sz="0" w:space="0" w:color="auto"/>
        <w:bottom w:val="none" w:sz="0" w:space="0" w:color="auto"/>
        <w:right w:val="none" w:sz="0" w:space="0" w:color="auto"/>
      </w:divBdr>
      <w:divsChild>
        <w:div w:id="126819250">
          <w:marLeft w:val="0"/>
          <w:marRight w:val="0"/>
          <w:marTop w:val="0"/>
          <w:marBottom w:val="0"/>
          <w:divBdr>
            <w:top w:val="none" w:sz="0" w:space="0" w:color="auto"/>
            <w:left w:val="none" w:sz="0" w:space="0" w:color="auto"/>
            <w:bottom w:val="none" w:sz="0" w:space="0" w:color="auto"/>
            <w:right w:val="none" w:sz="0" w:space="0" w:color="auto"/>
          </w:divBdr>
          <w:divsChild>
            <w:div w:id="10733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7136">
      <w:bodyDiv w:val="1"/>
      <w:marLeft w:val="0"/>
      <w:marRight w:val="0"/>
      <w:marTop w:val="0"/>
      <w:marBottom w:val="0"/>
      <w:divBdr>
        <w:top w:val="none" w:sz="0" w:space="0" w:color="auto"/>
        <w:left w:val="none" w:sz="0" w:space="0" w:color="auto"/>
        <w:bottom w:val="none" w:sz="0" w:space="0" w:color="auto"/>
        <w:right w:val="none" w:sz="0" w:space="0" w:color="auto"/>
      </w:divBdr>
    </w:div>
    <w:div w:id="185027222">
      <w:bodyDiv w:val="1"/>
      <w:marLeft w:val="0"/>
      <w:marRight w:val="0"/>
      <w:marTop w:val="0"/>
      <w:marBottom w:val="0"/>
      <w:divBdr>
        <w:top w:val="none" w:sz="0" w:space="0" w:color="auto"/>
        <w:left w:val="none" w:sz="0" w:space="0" w:color="auto"/>
        <w:bottom w:val="none" w:sz="0" w:space="0" w:color="auto"/>
        <w:right w:val="none" w:sz="0" w:space="0" w:color="auto"/>
      </w:divBdr>
    </w:div>
    <w:div w:id="189607744">
      <w:bodyDiv w:val="1"/>
      <w:marLeft w:val="0"/>
      <w:marRight w:val="0"/>
      <w:marTop w:val="0"/>
      <w:marBottom w:val="0"/>
      <w:divBdr>
        <w:top w:val="none" w:sz="0" w:space="0" w:color="auto"/>
        <w:left w:val="none" w:sz="0" w:space="0" w:color="auto"/>
        <w:bottom w:val="none" w:sz="0" w:space="0" w:color="auto"/>
        <w:right w:val="none" w:sz="0" w:space="0" w:color="auto"/>
      </w:divBdr>
      <w:divsChild>
        <w:div w:id="383212030">
          <w:marLeft w:val="0"/>
          <w:marRight w:val="0"/>
          <w:marTop w:val="0"/>
          <w:marBottom w:val="0"/>
          <w:divBdr>
            <w:top w:val="none" w:sz="0" w:space="0" w:color="auto"/>
            <w:left w:val="none" w:sz="0" w:space="0" w:color="auto"/>
            <w:bottom w:val="none" w:sz="0" w:space="0" w:color="auto"/>
            <w:right w:val="none" w:sz="0" w:space="0" w:color="auto"/>
          </w:divBdr>
          <w:divsChild>
            <w:div w:id="18234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026">
      <w:bodyDiv w:val="1"/>
      <w:marLeft w:val="0"/>
      <w:marRight w:val="0"/>
      <w:marTop w:val="0"/>
      <w:marBottom w:val="0"/>
      <w:divBdr>
        <w:top w:val="none" w:sz="0" w:space="0" w:color="auto"/>
        <w:left w:val="none" w:sz="0" w:space="0" w:color="auto"/>
        <w:bottom w:val="none" w:sz="0" w:space="0" w:color="auto"/>
        <w:right w:val="none" w:sz="0" w:space="0" w:color="auto"/>
      </w:divBdr>
      <w:divsChild>
        <w:div w:id="372116217">
          <w:marLeft w:val="0"/>
          <w:marRight w:val="0"/>
          <w:marTop w:val="0"/>
          <w:marBottom w:val="0"/>
          <w:divBdr>
            <w:top w:val="none" w:sz="0" w:space="0" w:color="auto"/>
            <w:left w:val="none" w:sz="0" w:space="0" w:color="auto"/>
            <w:bottom w:val="none" w:sz="0" w:space="0" w:color="auto"/>
            <w:right w:val="none" w:sz="0" w:space="0" w:color="auto"/>
          </w:divBdr>
          <w:divsChild>
            <w:div w:id="101800634">
              <w:marLeft w:val="0"/>
              <w:marRight w:val="0"/>
              <w:marTop w:val="0"/>
              <w:marBottom w:val="0"/>
              <w:divBdr>
                <w:top w:val="none" w:sz="0" w:space="0" w:color="auto"/>
                <w:left w:val="none" w:sz="0" w:space="0" w:color="auto"/>
                <w:bottom w:val="none" w:sz="0" w:space="0" w:color="auto"/>
                <w:right w:val="none" w:sz="0" w:space="0" w:color="auto"/>
              </w:divBdr>
            </w:div>
            <w:div w:id="855659467">
              <w:marLeft w:val="0"/>
              <w:marRight w:val="0"/>
              <w:marTop w:val="0"/>
              <w:marBottom w:val="0"/>
              <w:divBdr>
                <w:top w:val="none" w:sz="0" w:space="0" w:color="auto"/>
                <w:left w:val="none" w:sz="0" w:space="0" w:color="auto"/>
                <w:bottom w:val="none" w:sz="0" w:space="0" w:color="auto"/>
                <w:right w:val="none" w:sz="0" w:space="0" w:color="auto"/>
              </w:divBdr>
            </w:div>
            <w:div w:id="944195219">
              <w:marLeft w:val="0"/>
              <w:marRight w:val="0"/>
              <w:marTop w:val="0"/>
              <w:marBottom w:val="0"/>
              <w:divBdr>
                <w:top w:val="none" w:sz="0" w:space="0" w:color="auto"/>
                <w:left w:val="none" w:sz="0" w:space="0" w:color="auto"/>
                <w:bottom w:val="none" w:sz="0" w:space="0" w:color="auto"/>
                <w:right w:val="none" w:sz="0" w:space="0" w:color="auto"/>
              </w:divBdr>
            </w:div>
            <w:div w:id="1013655442">
              <w:marLeft w:val="0"/>
              <w:marRight w:val="0"/>
              <w:marTop w:val="0"/>
              <w:marBottom w:val="0"/>
              <w:divBdr>
                <w:top w:val="none" w:sz="0" w:space="0" w:color="auto"/>
                <w:left w:val="none" w:sz="0" w:space="0" w:color="auto"/>
                <w:bottom w:val="none" w:sz="0" w:space="0" w:color="auto"/>
                <w:right w:val="none" w:sz="0" w:space="0" w:color="auto"/>
              </w:divBdr>
            </w:div>
            <w:div w:id="11604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1512">
      <w:bodyDiv w:val="1"/>
      <w:marLeft w:val="0"/>
      <w:marRight w:val="0"/>
      <w:marTop w:val="0"/>
      <w:marBottom w:val="0"/>
      <w:divBdr>
        <w:top w:val="none" w:sz="0" w:space="0" w:color="auto"/>
        <w:left w:val="none" w:sz="0" w:space="0" w:color="auto"/>
        <w:bottom w:val="none" w:sz="0" w:space="0" w:color="auto"/>
        <w:right w:val="none" w:sz="0" w:space="0" w:color="auto"/>
      </w:divBdr>
    </w:div>
    <w:div w:id="266815600">
      <w:bodyDiv w:val="1"/>
      <w:marLeft w:val="0"/>
      <w:marRight w:val="0"/>
      <w:marTop w:val="0"/>
      <w:marBottom w:val="0"/>
      <w:divBdr>
        <w:top w:val="none" w:sz="0" w:space="0" w:color="auto"/>
        <w:left w:val="none" w:sz="0" w:space="0" w:color="auto"/>
        <w:bottom w:val="none" w:sz="0" w:space="0" w:color="auto"/>
        <w:right w:val="none" w:sz="0" w:space="0" w:color="auto"/>
      </w:divBdr>
    </w:div>
    <w:div w:id="278071201">
      <w:bodyDiv w:val="1"/>
      <w:marLeft w:val="0"/>
      <w:marRight w:val="0"/>
      <w:marTop w:val="0"/>
      <w:marBottom w:val="0"/>
      <w:divBdr>
        <w:top w:val="none" w:sz="0" w:space="0" w:color="auto"/>
        <w:left w:val="none" w:sz="0" w:space="0" w:color="auto"/>
        <w:bottom w:val="none" w:sz="0" w:space="0" w:color="auto"/>
        <w:right w:val="none" w:sz="0" w:space="0" w:color="auto"/>
      </w:divBdr>
      <w:divsChild>
        <w:div w:id="387919755">
          <w:marLeft w:val="0"/>
          <w:marRight w:val="0"/>
          <w:marTop w:val="0"/>
          <w:marBottom w:val="0"/>
          <w:divBdr>
            <w:top w:val="none" w:sz="0" w:space="0" w:color="auto"/>
            <w:left w:val="none" w:sz="0" w:space="0" w:color="auto"/>
            <w:bottom w:val="none" w:sz="0" w:space="0" w:color="auto"/>
            <w:right w:val="none" w:sz="0" w:space="0" w:color="auto"/>
          </w:divBdr>
          <w:divsChild>
            <w:div w:id="4263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2118">
      <w:bodyDiv w:val="1"/>
      <w:marLeft w:val="0"/>
      <w:marRight w:val="0"/>
      <w:marTop w:val="0"/>
      <w:marBottom w:val="0"/>
      <w:divBdr>
        <w:top w:val="none" w:sz="0" w:space="0" w:color="auto"/>
        <w:left w:val="none" w:sz="0" w:space="0" w:color="auto"/>
        <w:bottom w:val="none" w:sz="0" w:space="0" w:color="auto"/>
        <w:right w:val="none" w:sz="0" w:space="0" w:color="auto"/>
      </w:divBdr>
    </w:div>
    <w:div w:id="296107223">
      <w:bodyDiv w:val="1"/>
      <w:marLeft w:val="0"/>
      <w:marRight w:val="0"/>
      <w:marTop w:val="0"/>
      <w:marBottom w:val="0"/>
      <w:divBdr>
        <w:top w:val="none" w:sz="0" w:space="0" w:color="auto"/>
        <w:left w:val="none" w:sz="0" w:space="0" w:color="auto"/>
        <w:bottom w:val="none" w:sz="0" w:space="0" w:color="auto"/>
        <w:right w:val="none" w:sz="0" w:space="0" w:color="auto"/>
      </w:divBdr>
    </w:div>
    <w:div w:id="316959934">
      <w:bodyDiv w:val="1"/>
      <w:marLeft w:val="0"/>
      <w:marRight w:val="0"/>
      <w:marTop w:val="0"/>
      <w:marBottom w:val="0"/>
      <w:divBdr>
        <w:top w:val="none" w:sz="0" w:space="0" w:color="auto"/>
        <w:left w:val="none" w:sz="0" w:space="0" w:color="auto"/>
        <w:bottom w:val="none" w:sz="0" w:space="0" w:color="auto"/>
        <w:right w:val="none" w:sz="0" w:space="0" w:color="auto"/>
      </w:divBdr>
      <w:divsChild>
        <w:div w:id="1789157099">
          <w:marLeft w:val="0"/>
          <w:marRight w:val="0"/>
          <w:marTop w:val="0"/>
          <w:marBottom w:val="0"/>
          <w:divBdr>
            <w:top w:val="none" w:sz="0" w:space="0" w:color="auto"/>
            <w:left w:val="none" w:sz="0" w:space="0" w:color="auto"/>
            <w:bottom w:val="none" w:sz="0" w:space="0" w:color="auto"/>
            <w:right w:val="none" w:sz="0" w:space="0" w:color="auto"/>
          </w:divBdr>
          <w:divsChild>
            <w:div w:id="251934066">
              <w:marLeft w:val="0"/>
              <w:marRight w:val="0"/>
              <w:marTop w:val="0"/>
              <w:marBottom w:val="0"/>
              <w:divBdr>
                <w:top w:val="none" w:sz="0" w:space="0" w:color="auto"/>
                <w:left w:val="none" w:sz="0" w:space="0" w:color="auto"/>
                <w:bottom w:val="none" w:sz="0" w:space="0" w:color="auto"/>
                <w:right w:val="none" w:sz="0" w:space="0" w:color="auto"/>
              </w:divBdr>
            </w:div>
            <w:div w:id="281544571">
              <w:marLeft w:val="0"/>
              <w:marRight w:val="0"/>
              <w:marTop w:val="0"/>
              <w:marBottom w:val="0"/>
              <w:divBdr>
                <w:top w:val="none" w:sz="0" w:space="0" w:color="auto"/>
                <w:left w:val="none" w:sz="0" w:space="0" w:color="auto"/>
                <w:bottom w:val="none" w:sz="0" w:space="0" w:color="auto"/>
                <w:right w:val="none" w:sz="0" w:space="0" w:color="auto"/>
              </w:divBdr>
            </w:div>
            <w:div w:id="621226663">
              <w:marLeft w:val="0"/>
              <w:marRight w:val="0"/>
              <w:marTop w:val="0"/>
              <w:marBottom w:val="0"/>
              <w:divBdr>
                <w:top w:val="none" w:sz="0" w:space="0" w:color="auto"/>
                <w:left w:val="none" w:sz="0" w:space="0" w:color="auto"/>
                <w:bottom w:val="none" w:sz="0" w:space="0" w:color="auto"/>
                <w:right w:val="none" w:sz="0" w:space="0" w:color="auto"/>
              </w:divBdr>
            </w:div>
            <w:div w:id="795754557">
              <w:marLeft w:val="0"/>
              <w:marRight w:val="0"/>
              <w:marTop w:val="0"/>
              <w:marBottom w:val="0"/>
              <w:divBdr>
                <w:top w:val="none" w:sz="0" w:space="0" w:color="auto"/>
                <w:left w:val="none" w:sz="0" w:space="0" w:color="auto"/>
                <w:bottom w:val="none" w:sz="0" w:space="0" w:color="auto"/>
                <w:right w:val="none" w:sz="0" w:space="0" w:color="auto"/>
              </w:divBdr>
            </w:div>
            <w:div w:id="897668259">
              <w:marLeft w:val="0"/>
              <w:marRight w:val="0"/>
              <w:marTop w:val="0"/>
              <w:marBottom w:val="0"/>
              <w:divBdr>
                <w:top w:val="none" w:sz="0" w:space="0" w:color="auto"/>
                <w:left w:val="none" w:sz="0" w:space="0" w:color="auto"/>
                <w:bottom w:val="none" w:sz="0" w:space="0" w:color="auto"/>
                <w:right w:val="none" w:sz="0" w:space="0" w:color="auto"/>
              </w:divBdr>
            </w:div>
            <w:div w:id="972758717">
              <w:marLeft w:val="0"/>
              <w:marRight w:val="0"/>
              <w:marTop w:val="0"/>
              <w:marBottom w:val="0"/>
              <w:divBdr>
                <w:top w:val="none" w:sz="0" w:space="0" w:color="auto"/>
                <w:left w:val="none" w:sz="0" w:space="0" w:color="auto"/>
                <w:bottom w:val="none" w:sz="0" w:space="0" w:color="auto"/>
                <w:right w:val="none" w:sz="0" w:space="0" w:color="auto"/>
              </w:divBdr>
            </w:div>
            <w:div w:id="1223099834">
              <w:marLeft w:val="0"/>
              <w:marRight w:val="0"/>
              <w:marTop w:val="0"/>
              <w:marBottom w:val="0"/>
              <w:divBdr>
                <w:top w:val="none" w:sz="0" w:space="0" w:color="auto"/>
                <w:left w:val="none" w:sz="0" w:space="0" w:color="auto"/>
                <w:bottom w:val="none" w:sz="0" w:space="0" w:color="auto"/>
                <w:right w:val="none" w:sz="0" w:space="0" w:color="auto"/>
              </w:divBdr>
            </w:div>
            <w:div w:id="1451821383">
              <w:marLeft w:val="0"/>
              <w:marRight w:val="0"/>
              <w:marTop w:val="0"/>
              <w:marBottom w:val="0"/>
              <w:divBdr>
                <w:top w:val="none" w:sz="0" w:space="0" w:color="auto"/>
                <w:left w:val="none" w:sz="0" w:space="0" w:color="auto"/>
                <w:bottom w:val="none" w:sz="0" w:space="0" w:color="auto"/>
                <w:right w:val="none" w:sz="0" w:space="0" w:color="auto"/>
              </w:divBdr>
            </w:div>
            <w:div w:id="1472286203">
              <w:marLeft w:val="0"/>
              <w:marRight w:val="0"/>
              <w:marTop w:val="0"/>
              <w:marBottom w:val="0"/>
              <w:divBdr>
                <w:top w:val="none" w:sz="0" w:space="0" w:color="auto"/>
                <w:left w:val="none" w:sz="0" w:space="0" w:color="auto"/>
                <w:bottom w:val="none" w:sz="0" w:space="0" w:color="auto"/>
                <w:right w:val="none" w:sz="0" w:space="0" w:color="auto"/>
              </w:divBdr>
            </w:div>
            <w:div w:id="1746535927">
              <w:marLeft w:val="0"/>
              <w:marRight w:val="0"/>
              <w:marTop w:val="0"/>
              <w:marBottom w:val="0"/>
              <w:divBdr>
                <w:top w:val="none" w:sz="0" w:space="0" w:color="auto"/>
                <w:left w:val="none" w:sz="0" w:space="0" w:color="auto"/>
                <w:bottom w:val="none" w:sz="0" w:space="0" w:color="auto"/>
                <w:right w:val="none" w:sz="0" w:space="0" w:color="auto"/>
              </w:divBdr>
            </w:div>
            <w:div w:id="1934043750">
              <w:marLeft w:val="0"/>
              <w:marRight w:val="0"/>
              <w:marTop w:val="0"/>
              <w:marBottom w:val="0"/>
              <w:divBdr>
                <w:top w:val="none" w:sz="0" w:space="0" w:color="auto"/>
                <w:left w:val="none" w:sz="0" w:space="0" w:color="auto"/>
                <w:bottom w:val="none" w:sz="0" w:space="0" w:color="auto"/>
                <w:right w:val="none" w:sz="0" w:space="0" w:color="auto"/>
              </w:divBdr>
            </w:div>
            <w:div w:id="1973440177">
              <w:marLeft w:val="0"/>
              <w:marRight w:val="0"/>
              <w:marTop w:val="0"/>
              <w:marBottom w:val="0"/>
              <w:divBdr>
                <w:top w:val="none" w:sz="0" w:space="0" w:color="auto"/>
                <w:left w:val="none" w:sz="0" w:space="0" w:color="auto"/>
                <w:bottom w:val="none" w:sz="0" w:space="0" w:color="auto"/>
                <w:right w:val="none" w:sz="0" w:space="0" w:color="auto"/>
              </w:divBdr>
            </w:div>
            <w:div w:id="20893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5045">
      <w:bodyDiv w:val="1"/>
      <w:marLeft w:val="0"/>
      <w:marRight w:val="0"/>
      <w:marTop w:val="0"/>
      <w:marBottom w:val="0"/>
      <w:divBdr>
        <w:top w:val="none" w:sz="0" w:space="0" w:color="auto"/>
        <w:left w:val="none" w:sz="0" w:space="0" w:color="auto"/>
        <w:bottom w:val="none" w:sz="0" w:space="0" w:color="auto"/>
        <w:right w:val="none" w:sz="0" w:space="0" w:color="auto"/>
      </w:divBdr>
    </w:div>
    <w:div w:id="347029787">
      <w:bodyDiv w:val="1"/>
      <w:marLeft w:val="0"/>
      <w:marRight w:val="0"/>
      <w:marTop w:val="0"/>
      <w:marBottom w:val="0"/>
      <w:divBdr>
        <w:top w:val="none" w:sz="0" w:space="0" w:color="auto"/>
        <w:left w:val="none" w:sz="0" w:space="0" w:color="auto"/>
        <w:bottom w:val="none" w:sz="0" w:space="0" w:color="auto"/>
        <w:right w:val="none" w:sz="0" w:space="0" w:color="auto"/>
      </w:divBdr>
      <w:divsChild>
        <w:div w:id="773791540">
          <w:marLeft w:val="0"/>
          <w:marRight w:val="0"/>
          <w:marTop w:val="0"/>
          <w:marBottom w:val="0"/>
          <w:divBdr>
            <w:top w:val="none" w:sz="0" w:space="0" w:color="auto"/>
            <w:left w:val="none" w:sz="0" w:space="0" w:color="auto"/>
            <w:bottom w:val="none" w:sz="0" w:space="0" w:color="auto"/>
            <w:right w:val="none" w:sz="0" w:space="0" w:color="auto"/>
          </w:divBdr>
          <w:divsChild>
            <w:div w:id="179510140">
              <w:marLeft w:val="0"/>
              <w:marRight w:val="0"/>
              <w:marTop w:val="0"/>
              <w:marBottom w:val="0"/>
              <w:divBdr>
                <w:top w:val="none" w:sz="0" w:space="0" w:color="auto"/>
                <w:left w:val="none" w:sz="0" w:space="0" w:color="auto"/>
                <w:bottom w:val="none" w:sz="0" w:space="0" w:color="auto"/>
                <w:right w:val="none" w:sz="0" w:space="0" w:color="auto"/>
              </w:divBdr>
            </w:div>
            <w:div w:id="865407840">
              <w:marLeft w:val="0"/>
              <w:marRight w:val="0"/>
              <w:marTop w:val="0"/>
              <w:marBottom w:val="0"/>
              <w:divBdr>
                <w:top w:val="none" w:sz="0" w:space="0" w:color="auto"/>
                <w:left w:val="none" w:sz="0" w:space="0" w:color="auto"/>
                <w:bottom w:val="none" w:sz="0" w:space="0" w:color="auto"/>
                <w:right w:val="none" w:sz="0" w:space="0" w:color="auto"/>
              </w:divBdr>
            </w:div>
            <w:div w:id="1470054842">
              <w:marLeft w:val="0"/>
              <w:marRight w:val="0"/>
              <w:marTop w:val="0"/>
              <w:marBottom w:val="0"/>
              <w:divBdr>
                <w:top w:val="none" w:sz="0" w:space="0" w:color="auto"/>
                <w:left w:val="none" w:sz="0" w:space="0" w:color="auto"/>
                <w:bottom w:val="none" w:sz="0" w:space="0" w:color="auto"/>
                <w:right w:val="none" w:sz="0" w:space="0" w:color="auto"/>
              </w:divBdr>
            </w:div>
            <w:div w:id="1692879792">
              <w:marLeft w:val="0"/>
              <w:marRight w:val="0"/>
              <w:marTop w:val="0"/>
              <w:marBottom w:val="0"/>
              <w:divBdr>
                <w:top w:val="none" w:sz="0" w:space="0" w:color="auto"/>
                <w:left w:val="none" w:sz="0" w:space="0" w:color="auto"/>
                <w:bottom w:val="none" w:sz="0" w:space="0" w:color="auto"/>
                <w:right w:val="none" w:sz="0" w:space="0" w:color="auto"/>
              </w:divBdr>
            </w:div>
            <w:div w:id="17308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9805">
      <w:bodyDiv w:val="1"/>
      <w:marLeft w:val="0"/>
      <w:marRight w:val="0"/>
      <w:marTop w:val="0"/>
      <w:marBottom w:val="0"/>
      <w:divBdr>
        <w:top w:val="none" w:sz="0" w:space="0" w:color="auto"/>
        <w:left w:val="none" w:sz="0" w:space="0" w:color="auto"/>
        <w:bottom w:val="none" w:sz="0" w:space="0" w:color="auto"/>
        <w:right w:val="none" w:sz="0" w:space="0" w:color="auto"/>
      </w:divBdr>
      <w:divsChild>
        <w:div w:id="1100374710">
          <w:marLeft w:val="0"/>
          <w:marRight w:val="0"/>
          <w:marTop w:val="0"/>
          <w:marBottom w:val="0"/>
          <w:divBdr>
            <w:top w:val="none" w:sz="0" w:space="0" w:color="auto"/>
            <w:left w:val="none" w:sz="0" w:space="0" w:color="auto"/>
            <w:bottom w:val="none" w:sz="0" w:space="0" w:color="auto"/>
            <w:right w:val="none" w:sz="0" w:space="0" w:color="auto"/>
          </w:divBdr>
          <w:divsChild>
            <w:div w:id="940839533">
              <w:marLeft w:val="0"/>
              <w:marRight w:val="0"/>
              <w:marTop w:val="0"/>
              <w:marBottom w:val="0"/>
              <w:divBdr>
                <w:top w:val="none" w:sz="0" w:space="0" w:color="auto"/>
                <w:left w:val="none" w:sz="0" w:space="0" w:color="auto"/>
                <w:bottom w:val="none" w:sz="0" w:space="0" w:color="auto"/>
                <w:right w:val="none" w:sz="0" w:space="0" w:color="auto"/>
              </w:divBdr>
            </w:div>
            <w:div w:id="1086418510">
              <w:marLeft w:val="0"/>
              <w:marRight w:val="0"/>
              <w:marTop w:val="0"/>
              <w:marBottom w:val="0"/>
              <w:divBdr>
                <w:top w:val="none" w:sz="0" w:space="0" w:color="auto"/>
                <w:left w:val="none" w:sz="0" w:space="0" w:color="auto"/>
                <w:bottom w:val="none" w:sz="0" w:space="0" w:color="auto"/>
                <w:right w:val="none" w:sz="0" w:space="0" w:color="auto"/>
              </w:divBdr>
            </w:div>
            <w:div w:id="1099715812">
              <w:marLeft w:val="0"/>
              <w:marRight w:val="0"/>
              <w:marTop w:val="0"/>
              <w:marBottom w:val="0"/>
              <w:divBdr>
                <w:top w:val="none" w:sz="0" w:space="0" w:color="auto"/>
                <w:left w:val="none" w:sz="0" w:space="0" w:color="auto"/>
                <w:bottom w:val="none" w:sz="0" w:space="0" w:color="auto"/>
                <w:right w:val="none" w:sz="0" w:space="0" w:color="auto"/>
              </w:divBdr>
            </w:div>
            <w:div w:id="1242327035">
              <w:marLeft w:val="0"/>
              <w:marRight w:val="0"/>
              <w:marTop w:val="0"/>
              <w:marBottom w:val="0"/>
              <w:divBdr>
                <w:top w:val="none" w:sz="0" w:space="0" w:color="auto"/>
                <w:left w:val="none" w:sz="0" w:space="0" w:color="auto"/>
                <w:bottom w:val="none" w:sz="0" w:space="0" w:color="auto"/>
                <w:right w:val="none" w:sz="0" w:space="0" w:color="auto"/>
              </w:divBdr>
            </w:div>
            <w:div w:id="19074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646">
      <w:bodyDiv w:val="1"/>
      <w:marLeft w:val="0"/>
      <w:marRight w:val="0"/>
      <w:marTop w:val="0"/>
      <w:marBottom w:val="0"/>
      <w:divBdr>
        <w:top w:val="none" w:sz="0" w:space="0" w:color="auto"/>
        <w:left w:val="none" w:sz="0" w:space="0" w:color="auto"/>
        <w:bottom w:val="none" w:sz="0" w:space="0" w:color="auto"/>
        <w:right w:val="none" w:sz="0" w:space="0" w:color="auto"/>
      </w:divBdr>
      <w:divsChild>
        <w:div w:id="1199734169">
          <w:marLeft w:val="0"/>
          <w:marRight w:val="0"/>
          <w:marTop w:val="0"/>
          <w:marBottom w:val="0"/>
          <w:divBdr>
            <w:top w:val="none" w:sz="0" w:space="0" w:color="auto"/>
            <w:left w:val="none" w:sz="0" w:space="0" w:color="auto"/>
            <w:bottom w:val="none" w:sz="0" w:space="0" w:color="auto"/>
            <w:right w:val="none" w:sz="0" w:space="0" w:color="auto"/>
          </w:divBdr>
          <w:divsChild>
            <w:div w:id="9392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6421">
      <w:bodyDiv w:val="1"/>
      <w:marLeft w:val="0"/>
      <w:marRight w:val="0"/>
      <w:marTop w:val="0"/>
      <w:marBottom w:val="0"/>
      <w:divBdr>
        <w:top w:val="none" w:sz="0" w:space="0" w:color="auto"/>
        <w:left w:val="none" w:sz="0" w:space="0" w:color="auto"/>
        <w:bottom w:val="none" w:sz="0" w:space="0" w:color="auto"/>
        <w:right w:val="none" w:sz="0" w:space="0" w:color="auto"/>
      </w:divBdr>
      <w:divsChild>
        <w:div w:id="457799519">
          <w:marLeft w:val="0"/>
          <w:marRight w:val="0"/>
          <w:marTop w:val="0"/>
          <w:marBottom w:val="0"/>
          <w:divBdr>
            <w:top w:val="none" w:sz="0" w:space="0" w:color="auto"/>
            <w:left w:val="none" w:sz="0" w:space="0" w:color="auto"/>
            <w:bottom w:val="none" w:sz="0" w:space="0" w:color="auto"/>
            <w:right w:val="none" w:sz="0" w:space="0" w:color="auto"/>
          </w:divBdr>
          <w:divsChild>
            <w:div w:id="551575030">
              <w:marLeft w:val="0"/>
              <w:marRight w:val="0"/>
              <w:marTop w:val="0"/>
              <w:marBottom w:val="0"/>
              <w:divBdr>
                <w:top w:val="none" w:sz="0" w:space="0" w:color="auto"/>
                <w:left w:val="none" w:sz="0" w:space="0" w:color="auto"/>
                <w:bottom w:val="none" w:sz="0" w:space="0" w:color="auto"/>
                <w:right w:val="none" w:sz="0" w:space="0" w:color="auto"/>
              </w:divBdr>
            </w:div>
            <w:div w:id="1060177979">
              <w:marLeft w:val="0"/>
              <w:marRight w:val="0"/>
              <w:marTop w:val="0"/>
              <w:marBottom w:val="0"/>
              <w:divBdr>
                <w:top w:val="none" w:sz="0" w:space="0" w:color="auto"/>
                <w:left w:val="none" w:sz="0" w:space="0" w:color="auto"/>
                <w:bottom w:val="none" w:sz="0" w:space="0" w:color="auto"/>
                <w:right w:val="none" w:sz="0" w:space="0" w:color="auto"/>
              </w:divBdr>
            </w:div>
            <w:div w:id="1208492625">
              <w:marLeft w:val="0"/>
              <w:marRight w:val="0"/>
              <w:marTop w:val="0"/>
              <w:marBottom w:val="0"/>
              <w:divBdr>
                <w:top w:val="none" w:sz="0" w:space="0" w:color="auto"/>
                <w:left w:val="none" w:sz="0" w:space="0" w:color="auto"/>
                <w:bottom w:val="none" w:sz="0" w:space="0" w:color="auto"/>
                <w:right w:val="none" w:sz="0" w:space="0" w:color="auto"/>
              </w:divBdr>
            </w:div>
            <w:div w:id="1322192541">
              <w:marLeft w:val="0"/>
              <w:marRight w:val="0"/>
              <w:marTop w:val="0"/>
              <w:marBottom w:val="0"/>
              <w:divBdr>
                <w:top w:val="none" w:sz="0" w:space="0" w:color="auto"/>
                <w:left w:val="none" w:sz="0" w:space="0" w:color="auto"/>
                <w:bottom w:val="none" w:sz="0" w:space="0" w:color="auto"/>
                <w:right w:val="none" w:sz="0" w:space="0" w:color="auto"/>
              </w:divBdr>
            </w:div>
            <w:div w:id="15376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49287">
      <w:bodyDiv w:val="1"/>
      <w:marLeft w:val="0"/>
      <w:marRight w:val="0"/>
      <w:marTop w:val="0"/>
      <w:marBottom w:val="0"/>
      <w:divBdr>
        <w:top w:val="none" w:sz="0" w:space="0" w:color="auto"/>
        <w:left w:val="none" w:sz="0" w:space="0" w:color="auto"/>
        <w:bottom w:val="none" w:sz="0" w:space="0" w:color="auto"/>
        <w:right w:val="none" w:sz="0" w:space="0" w:color="auto"/>
      </w:divBdr>
      <w:divsChild>
        <w:div w:id="37442923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
            <w:div w:id="732236476">
              <w:marLeft w:val="0"/>
              <w:marRight w:val="0"/>
              <w:marTop w:val="0"/>
              <w:marBottom w:val="0"/>
              <w:divBdr>
                <w:top w:val="none" w:sz="0" w:space="0" w:color="auto"/>
                <w:left w:val="none" w:sz="0" w:space="0" w:color="auto"/>
                <w:bottom w:val="none" w:sz="0" w:space="0" w:color="auto"/>
                <w:right w:val="none" w:sz="0" w:space="0" w:color="auto"/>
              </w:divBdr>
            </w:div>
            <w:div w:id="1322077287">
              <w:marLeft w:val="0"/>
              <w:marRight w:val="0"/>
              <w:marTop w:val="0"/>
              <w:marBottom w:val="0"/>
              <w:divBdr>
                <w:top w:val="none" w:sz="0" w:space="0" w:color="auto"/>
                <w:left w:val="none" w:sz="0" w:space="0" w:color="auto"/>
                <w:bottom w:val="none" w:sz="0" w:space="0" w:color="auto"/>
                <w:right w:val="none" w:sz="0" w:space="0" w:color="auto"/>
              </w:divBdr>
            </w:div>
            <w:div w:id="1378627163">
              <w:marLeft w:val="0"/>
              <w:marRight w:val="0"/>
              <w:marTop w:val="0"/>
              <w:marBottom w:val="0"/>
              <w:divBdr>
                <w:top w:val="none" w:sz="0" w:space="0" w:color="auto"/>
                <w:left w:val="none" w:sz="0" w:space="0" w:color="auto"/>
                <w:bottom w:val="none" w:sz="0" w:space="0" w:color="auto"/>
                <w:right w:val="none" w:sz="0" w:space="0" w:color="auto"/>
              </w:divBdr>
            </w:div>
            <w:div w:id="2092123208">
              <w:marLeft w:val="0"/>
              <w:marRight w:val="0"/>
              <w:marTop w:val="0"/>
              <w:marBottom w:val="0"/>
              <w:divBdr>
                <w:top w:val="none" w:sz="0" w:space="0" w:color="auto"/>
                <w:left w:val="none" w:sz="0" w:space="0" w:color="auto"/>
                <w:bottom w:val="none" w:sz="0" w:space="0" w:color="auto"/>
                <w:right w:val="none" w:sz="0" w:space="0" w:color="auto"/>
              </w:divBdr>
            </w:div>
          </w:divsChild>
        </w:div>
        <w:div w:id="1832132594">
          <w:marLeft w:val="0"/>
          <w:marRight w:val="0"/>
          <w:marTop w:val="0"/>
          <w:marBottom w:val="0"/>
          <w:divBdr>
            <w:top w:val="none" w:sz="0" w:space="0" w:color="auto"/>
            <w:left w:val="none" w:sz="0" w:space="0" w:color="auto"/>
            <w:bottom w:val="none" w:sz="0" w:space="0" w:color="auto"/>
            <w:right w:val="none" w:sz="0" w:space="0" w:color="auto"/>
          </w:divBdr>
        </w:div>
      </w:divsChild>
    </w:div>
    <w:div w:id="375200542">
      <w:bodyDiv w:val="1"/>
      <w:marLeft w:val="0"/>
      <w:marRight w:val="0"/>
      <w:marTop w:val="0"/>
      <w:marBottom w:val="0"/>
      <w:divBdr>
        <w:top w:val="none" w:sz="0" w:space="0" w:color="auto"/>
        <w:left w:val="none" w:sz="0" w:space="0" w:color="auto"/>
        <w:bottom w:val="none" w:sz="0" w:space="0" w:color="auto"/>
        <w:right w:val="none" w:sz="0" w:space="0" w:color="auto"/>
      </w:divBdr>
    </w:div>
    <w:div w:id="388958747">
      <w:bodyDiv w:val="1"/>
      <w:marLeft w:val="0"/>
      <w:marRight w:val="0"/>
      <w:marTop w:val="0"/>
      <w:marBottom w:val="0"/>
      <w:divBdr>
        <w:top w:val="none" w:sz="0" w:space="0" w:color="auto"/>
        <w:left w:val="none" w:sz="0" w:space="0" w:color="auto"/>
        <w:bottom w:val="none" w:sz="0" w:space="0" w:color="auto"/>
        <w:right w:val="none" w:sz="0" w:space="0" w:color="auto"/>
      </w:divBdr>
    </w:div>
    <w:div w:id="396323445">
      <w:bodyDiv w:val="1"/>
      <w:marLeft w:val="0"/>
      <w:marRight w:val="0"/>
      <w:marTop w:val="0"/>
      <w:marBottom w:val="0"/>
      <w:divBdr>
        <w:top w:val="none" w:sz="0" w:space="0" w:color="auto"/>
        <w:left w:val="none" w:sz="0" w:space="0" w:color="auto"/>
        <w:bottom w:val="none" w:sz="0" w:space="0" w:color="auto"/>
        <w:right w:val="none" w:sz="0" w:space="0" w:color="auto"/>
      </w:divBdr>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52330022">
      <w:bodyDiv w:val="1"/>
      <w:marLeft w:val="0"/>
      <w:marRight w:val="0"/>
      <w:marTop w:val="0"/>
      <w:marBottom w:val="0"/>
      <w:divBdr>
        <w:top w:val="none" w:sz="0" w:space="0" w:color="auto"/>
        <w:left w:val="none" w:sz="0" w:space="0" w:color="auto"/>
        <w:bottom w:val="none" w:sz="0" w:space="0" w:color="auto"/>
        <w:right w:val="none" w:sz="0" w:space="0" w:color="auto"/>
      </w:divBdr>
    </w:div>
    <w:div w:id="463424544">
      <w:bodyDiv w:val="1"/>
      <w:marLeft w:val="0"/>
      <w:marRight w:val="0"/>
      <w:marTop w:val="0"/>
      <w:marBottom w:val="0"/>
      <w:divBdr>
        <w:top w:val="none" w:sz="0" w:space="0" w:color="auto"/>
        <w:left w:val="none" w:sz="0" w:space="0" w:color="auto"/>
        <w:bottom w:val="none" w:sz="0" w:space="0" w:color="auto"/>
        <w:right w:val="none" w:sz="0" w:space="0" w:color="auto"/>
      </w:divBdr>
    </w:div>
    <w:div w:id="492182111">
      <w:bodyDiv w:val="1"/>
      <w:marLeft w:val="0"/>
      <w:marRight w:val="0"/>
      <w:marTop w:val="0"/>
      <w:marBottom w:val="0"/>
      <w:divBdr>
        <w:top w:val="none" w:sz="0" w:space="0" w:color="auto"/>
        <w:left w:val="none" w:sz="0" w:space="0" w:color="auto"/>
        <w:bottom w:val="none" w:sz="0" w:space="0" w:color="auto"/>
        <w:right w:val="none" w:sz="0" w:space="0" w:color="auto"/>
      </w:divBdr>
      <w:divsChild>
        <w:div w:id="435714117">
          <w:marLeft w:val="0"/>
          <w:marRight w:val="0"/>
          <w:marTop w:val="0"/>
          <w:marBottom w:val="0"/>
          <w:divBdr>
            <w:top w:val="none" w:sz="0" w:space="0" w:color="auto"/>
            <w:left w:val="none" w:sz="0" w:space="0" w:color="auto"/>
            <w:bottom w:val="none" w:sz="0" w:space="0" w:color="auto"/>
            <w:right w:val="none" w:sz="0" w:space="0" w:color="auto"/>
          </w:divBdr>
          <w:divsChild>
            <w:div w:id="20023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8872">
      <w:bodyDiv w:val="1"/>
      <w:marLeft w:val="0"/>
      <w:marRight w:val="0"/>
      <w:marTop w:val="0"/>
      <w:marBottom w:val="0"/>
      <w:divBdr>
        <w:top w:val="none" w:sz="0" w:space="0" w:color="auto"/>
        <w:left w:val="none" w:sz="0" w:space="0" w:color="auto"/>
        <w:bottom w:val="none" w:sz="0" w:space="0" w:color="auto"/>
        <w:right w:val="none" w:sz="0" w:space="0" w:color="auto"/>
      </w:divBdr>
    </w:div>
    <w:div w:id="506408205">
      <w:bodyDiv w:val="1"/>
      <w:marLeft w:val="0"/>
      <w:marRight w:val="0"/>
      <w:marTop w:val="0"/>
      <w:marBottom w:val="0"/>
      <w:divBdr>
        <w:top w:val="none" w:sz="0" w:space="0" w:color="auto"/>
        <w:left w:val="none" w:sz="0" w:space="0" w:color="auto"/>
        <w:bottom w:val="none" w:sz="0" w:space="0" w:color="auto"/>
        <w:right w:val="none" w:sz="0" w:space="0" w:color="auto"/>
      </w:divBdr>
      <w:divsChild>
        <w:div w:id="1225917898">
          <w:marLeft w:val="0"/>
          <w:marRight w:val="0"/>
          <w:marTop w:val="0"/>
          <w:marBottom w:val="0"/>
          <w:divBdr>
            <w:top w:val="none" w:sz="0" w:space="0" w:color="auto"/>
            <w:left w:val="none" w:sz="0" w:space="0" w:color="auto"/>
            <w:bottom w:val="none" w:sz="0" w:space="0" w:color="auto"/>
            <w:right w:val="none" w:sz="0" w:space="0" w:color="auto"/>
          </w:divBdr>
          <w:divsChild>
            <w:div w:id="15609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414">
      <w:bodyDiv w:val="1"/>
      <w:marLeft w:val="0"/>
      <w:marRight w:val="0"/>
      <w:marTop w:val="0"/>
      <w:marBottom w:val="0"/>
      <w:divBdr>
        <w:top w:val="none" w:sz="0" w:space="0" w:color="auto"/>
        <w:left w:val="none" w:sz="0" w:space="0" w:color="auto"/>
        <w:bottom w:val="none" w:sz="0" w:space="0" w:color="auto"/>
        <w:right w:val="none" w:sz="0" w:space="0" w:color="auto"/>
      </w:divBdr>
    </w:div>
    <w:div w:id="515657585">
      <w:bodyDiv w:val="1"/>
      <w:marLeft w:val="0"/>
      <w:marRight w:val="0"/>
      <w:marTop w:val="0"/>
      <w:marBottom w:val="0"/>
      <w:divBdr>
        <w:top w:val="none" w:sz="0" w:space="0" w:color="auto"/>
        <w:left w:val="none" w:sz="0" w:space="0" w:color="auto"/>
        <w:bottom w:val="none" w:sz="0" w:space="0" w:color="auto"/>
        <w:right w:val="none" w:sz="0" w:space="0" w:color="auto"/>
      </w:divBdr>
      <w:divsChild>
        <w:div w:id="2072337835">
          <w:marLeft w:val="0"/>
          <w:marRight w:val="0"/>
          <w:marTop w:val="0"/>
          <w:marBottom w:val="0"/>
          <w:divBdr>
            <w:top w:val="none" w:sz="0" w:space="0" w:color="auto"/>
            <w:left w:val="none" w:sz="0" w:space="0" w:color="auto"/>
            <w:bottom w:val="none" w:sz="0" w:space="0" w:color="auto"/>
            <w:right w:val="none" w:sz="0" w:space="0" w:color="auto"/>
          </w:divBdr>
          <w:divsChild>
            <w:div w:id="356662324">
              <w:marLeft w:val="0"/>
              <w:marRight w:val="0"/>
              <w:marTop w:val="0"/>
              <w:marBottom w:val="0"/>
              <w:divBdr>
                <w:top w:val="none" w:sz="0" w:space="0" w:color="auto"/>
                <w:left w:val="none" w:sz="0" w:space="0" w:color="auto"/>
                <w:bottom w:val="none" w:sz="0" w:space="0" w:color="auto"/>
                <w:right w:val="none" w:sz="0" w:space="0" w:color="auto"/>
              </w:divBdr>
            </w:div>
            <w:div w:id="503978999">
              <w:marLeft w:val="0"/>
              <w:marRight w:val="0"/>
              <w:marTop w:val="0"/>
              <w:marBottom w:val="0"/>
              <w:divBdr>
                <w:top w:val="none" w:sz="0" w:space="0" w:color="auto"/>
                <w:left w:val="none" w:sz="0" w:space="0" w:color="auto"/>
                <w:bottom w:val="none" w:sz="0" w:space="0" w:color="auto"/>
                <w:right w:val="none" w:sz="0" w:space="0" w:color="auto"/>
              </w:divBdr>
            </w:div>
            <w:div w:id="843276617">
              <w:marLeft w:val="0"/>
              <w:marRight w:val="0"/>
              <w:marTop w:val="0"/>
              <w:marBottom w:val="0"/>
              <w:divBdr>
                <w:top w:val="none" w:sz="0" w:space="0" w:color="auto"/>
                <w:left w:val="none" w:sz="0" w:space="0" w:color="auto"/>
                <w:bottom w:val="none" w:sz="0" w:space="0" w:color="auto"/>
                <w:right w:val="none" w:sz="0" w:space="0" w:color="auto"/>
              </w:divBdr>
            </w:div>
            <w:div w:id="972054561">
              <w:marLeft w:val="0"/>
              <w:marRight w:val="0"/>
              <w:marTop w:val="0"/>
              <w:marBottom w:val="0"/>
              <w:divBdr>
                <w:top w:val="none" w:sz="0" w:space="0" w:color="auto"/>
                <w:left w:val="none" w:sz="0" w:space="0" w:color="auto"/>
                <w:bottom w:val="none" w:sz="0" w:space="0" w:color="auto"/>
                <w:right w:val="none" w:sz="0" w:space="0" w:color="auto"/>
              </w:divBdr>
            </w:div>
            <w:div w:id="991325049">
              <w:marLeft w:val="0"/>
              <w:marRight w:val="0"/>
              <w:marTop w:val="0"/>
              <w:marBottom w:val="0"/>
              <w:divBdr>
                <w:top w:val="none" w:sz="0" w:space="0" w:color="auto"/>
                <w:left w:val="none" w:sz="0" w:space="0" w:color="auto"/>
                <w:bottom w:val="none" w:sz="0" w:space="0" w:color="auto"/>
                <w:right w:val="none" w:sz="0" w:space="0" w:color="auto"/>
              </w:divBdr>
            </w:div>
            <w:div w:id="1029066094">
              <w:marLeft w:val="0"/>
              <w:marRight w:val="0"/>
              <w:marTop w:val="0"/>
              <w:marBottom w:val="0"/>
              <w:divBdr>
                <w:top w:val="none" w:sz="0" w:space="0" w:color="auto"/>
                <w:left w:val="none" w:sz="0" w:space="0" w:color="auto"/>
                <w:bottom w:val="none" w:sz="0" w:space="0" w:color="auto"/>
                <w:right w:val="none" w:sz="0" w:space="0" w:color="auto"/>
              </w:divBdr>
            </w:div>
            <w:div w:id="1132135435">
              <w:marLeft w:val="0"/>
              <w:marRight w:val="0"/>
              <w:marTop w:val="0"/>
              <w:marBottom w:val="0"/>
              <w:divBdr>
                <w:top w:val="none" w:sz="0" w:space="0" w:color="auto"/>
                <w:left w:val="none" w:sz="0" w:space="0" w:color="auto"/>
                <w:bottom w:val="none" w:sz="0" w:space="0" w:color="auto"/>
                <w:right w:val="none" w:sz="0" w:space="0" w:color="auto"/>
              </w:divBdr>
            </w:div>
            <w:div w:id="1260874317">
              <w:marLeft w:val="0"/>
              <w:marRight w:val="0"/>
              <w:marTop w:val="0"/>
              <w:marBottom w:val="0"/>
              <w:divBdr>
                <w:top w:val="none" w:sz="0" w:space="0" w:color="auto"/>
                <w:left w:val="none" w:sz="0" w:space="0" w:color="auto"/>
                <w:bottom w:val="none" w:sz="0" w:space="0" w:color="auto"/>
                <w:right w:val="none" w:sz="0" w:space="0" w:color="auto"/>
              </w:divBdr>
            </w:div>
            <w:div w:id="1515807265">
              <w:marLeft w:val="0"/>
              <w:marRight w:val="0"/>
              <w:marTop w:val="0"/>
              <w:marBottom w:val="0"/>
              <w:divBdr>
                <w:top w:val="none" w:sz="0" w:space="0" w:color="auto"/>
                <w:left w:val="none" w:sz="0" w:space="0" w:color="auto"/>
                <w:bottom w:val="none" w:sz="0" w:space="0" w:color="auto"/>
                <w:right w:val="none" w:sz="0" w:space="0" w:color="auto"/>
              </w:divBdr>
            </w:div>
            <w:div w:id="1598322182">
              <w:marLeft w:val="0"/>
              <w:marRight w:val="0"/>
              <w:marTop w:val="0"/>
              <w:marBottom w:val="0"/>
              <w:divBdr>
                <w:top w:val="none" w:sz="0" w:space="0" w:color="auto"/>
                <w:left w:val="none" w:sz="0" w:space="0" w:color="auto"/>
                <w:bottom w:val="none" w:sz="0" w:space="0" w:color="auto"/>
                <w:right w:val="none" w:sz="0" w:space="0" w:color="auto"/>
              </w:divBdr>
            </w:div>
            <w:div w:id="1638610209">
              <w:marLeft w:val="0"/>
              <w:marRight w:val="0"/>
              <w:marTop w:val="0"/>
              <w:marBottom w:val="0"/>
              <w:divBdr>
                <w:top w:val="none" w:sz="0" w:space="0" w:color="auto"/>
                <w:left w:val="none" w:sz="0" w:space="0" w:color="auto"/>
                <w:bottom w:val="none" w:sz="0" w:space="0" w:color="auto"/>
                <w:right w:val="none" w:sz="0" w:space="0" w:color="auto"/>
              </w:divBdr>
            </w:div>
            <w:div w:id="1832943000">
              <w:marLeft w:val="0"/>
              <w:marRight w:val="0"/>
              <w:marTop w:val="0"/>
              <w:marBottom w:val="0"/>
              <w:divBdr>
                <w:top w:val="none" w:sz="0" w:space="0" w:color="auto"/>
                <w:left w:val="none" w:sz="0" w:space="0" w:color="auto"/>
                <w:bottom w:val="none" w:sz="0" w:space="0" w:color="auto"/>
                <w:right w:val="none" w:sz="0" w:space="0" w:color="auto"/>
              </w:divBdr>
            </w:div>
            <w:div w:id="19041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7482">
      <w:bodyDiv w:val="1"/>
      <w:marLeft w:val="0"/>
      <w:marRight w:val="0"/>
      <w:marTop w:val="0"/>
      <w:marBottom w:val="0"/>
      <w:divBdr>
        <w:top w:val="none" w:sz="0" w:space="0" w:color="auto"/>
        <w:left w:val="none" w:sz="0" w:space="0" w:color="auto"/>
        <w:bottom w:val="none" w:sz="0" w:space="0" w:color="auto"/>
        <w:right w:val="none" w:sz="0" w:space="0" w:color="auto"/>
      </w:divBdr>
    </w:div>
    <w:div w:id="564486841">
      <w:bodyDiv w:val="1"/>
      <w:marLeft w:val="0"/>
      <w:marRight w:val="0"/>
      <w:marTop w:val="0"/>
      <w:marBottom w:val="0"/>
      <w:divBdr>
        <w:top w:val="none" w:sz="0" w:space="0" w:color="auto"/>
        <w:left w:val="none" w:sz="0" w:space="0" w:color="auto"/>
        <w:bottom w:val="none" w:sz="0" w:space="0" w:color="auto"/>
        <w:right w:val="none" w:sz="0" w:space="0" w:color="auto"/>
      </w:divBdr>
      <w:divsChild>
        <w:div w:id="1791237430">
          <w:marLeft w:val="0"/>
          <w:marRight w:val="0"/>
          <w:marTop w:val="0"/>
          <w:marBottom w:val="0"/>
          <w:divBdr>
            <w:top w:val="none" w:sz="0" w:space="0" w:color="auto"/>
            <w:left w:val="none" w:sz="0" w:space="0" w:color="auto"/>
            <w:bottom w:val="none" w:sz="0" w:space="0" w:color="auto"/>
            <w:right w:val="none" w:sz="0" w:space="0" w:color="auto"/>
          </w:divBdr>
          <w:divsChild>
            <w:div w:id="12548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30498">
      <w:bodyDiv w:val="1"/>
      <w:marLeft w:val="0"/>
      <w:marRight w:val="0"/>
      <w:marTop w:val="0"/>
      <w:marBottom w:val="0"/>
      <w:divBdr>
        <w:top w:val="none" w:sz="0" w:space="0" w:color="auto"/>
        <w:left w:val="none" w:sz="0" w:space="0" w:color="auto"/>
        <w:bottom w:val="none" w:sz="0" w:space="0" w:color="auto"/>
        <w:right w:val="none" w:sz="0" w:space="0" w:color="auto"/>
      </w:divBdr>
      <w:divsChild>
        <w:div w:id="940181073">
          <w:marLeft w:val="0"/>
          <w:marRight w:val="0"/>
          <w:marTop w:val="0"/>
          <w:marBottom w:val="0"/>
          <w:divBdr>
            <w:top w:val="none" w:sz="0" w:space="0" w:color="auto"/>
            <w:left w:val="none" w:sz="0" w:space="0" w:color="auto"/>
            <w:bottom w:val="none" w:sz="0" w:space="0" w:color="auto"/>
            <w:right w:val="none" w:sz="0" w:space="0" w:color="auto"/>
          </w:divBdr>
        </w:div>
        <w:div w:id="1580675076">
          <w:marLeft w:val="0"/>
          <w:marRight w:val="0"/>
          <w:marTop w:val="0"/>
          <w:marBottom w:val="0"/>
          <w:divBdr>
            <w:top w:val="none" w:sz="0" w:space="0" w:color="auto"/>
            <w:left w:val="none" w:sz="0" w:space="0" w:color="auto"/>
            <w:bottom w:val="none" w:sz="0" w:space="0" w:color="auto"/>
            <w:right w:val="none" w:sz="0" w:space="0" w:color="auto"/>
          </w:divBdr>
        </w:div>
      </w:divsChild>
    </w:div>
    <w:div w:id="646515094">
      <w:bodyDiv w:val="1"/>
      <w:marLeft w:val="0"/>
      <w:marRight w:val="0"/>
      <w:marTop w:val="0"/>
      <w:marBottom w:val="0"/>
      <w:divBdr>
        <w:top w:val="none" w:sz="0" w:space="0" w:color="auto"/>
        <w:left w:val="none" w:sz="0" w:space="0" w:color="auto"/>
        <w:bottom w:val="none" w:sz="0" w:space="0" w:color="auto"/>
        <w:right w:val="none" w:sz="0" w:space="0" w:color="auto"/>
      </w:divBdr>
    </w:div>
    <w:div w:id="667371393">
      <w:bodyDiv w:val="1"/>
      <w:marLeft w:val="0"/>
      <w:marRight w:val="0"/>
      <w:marTop w:val="0"/>
      <w:marBottom w:val="0"/>
      <w:divBdr>
        <w:top w:val="none" w:sz="0" w:space="0" w:color="auto"/>
        <w:left w:val="none" w:sz="0" w:space="0" w:color="auto"/>
        <w:bottom w:val="none" w:sz="0" w:space="0" w:color="auto"/>
        <w:right w:val="none" w:sz="0" w:space="0" w:color="auto"/>
      </w:divBdr>
      <w:divsChild>
        <w:div w:id="468523911">
          <w:marLeft w:val="0"/>
          <w:marRight w:val="0"/>
          <w:marTop w:val="0"/>
          <w:marBottom w:val="0"/>
          <w:divBdr>
            <w:top w:val="none" w:sz="0" w:space="0" w:color="auto"/>
            <w:left w:val="none" w:sz="0" w:space="0" w:color="auto"/>
            <w:bottom w:val="none" w:sz="0" w:space="0" w:color="auto"/>
            <w:right w:val="none" w:sz="0" w:space="0" w:color="auto"/>
          </w:divBdr>
          <w:divsChild>
            <w:div w:id="81152035">
              <w:marLeft w:val="0"/>
              <w:marRight w:val="0"/>
              <w:marTop w:val="0"/>
              <w:marBottom w:val="0"/>
              <w:divBdr>
                <w:top w:val="none" w:sz="0" w:space="0" w:color="auto"/>
                <w:left w:val="none" w:sz="0" w:space="0" w:color="auto"/>
                <w:bottom w:val="none" w:sz="0" w:space="0" w:color="auto"/>
                <w:right w:val="none" w:sz="0" w:space="0" w:color="auto"/>
              </w:divBdr>
            </w:div>
            <w:div w:id="106586796">
              <w:marLeft w:val="0"/>
              <w:marRight w:val="0"/>
              <w:marTop w:val="0"/>
              <w:marBottom w:val="0"/>
              <w:divBdr>
                <w:top w:val="none" w:sz="0" w:space="0" w:color="auto"/>
                <w:left w:val="none" w:sz="0" w:space="0" w:color="auto"/>
                <w:bottom w:val="none" w:sz="0" w:space="0" w:color="auto"/>
                <w:right w:val="none" w:sz="0" w:space="0" w:color="auto"/>
              </w:divBdr>
            </w:div>
            <w:div w:id="318769963">
              <w:marLeft w:val="0"/>
              <w:marRight w:val="0"/>
              <w:marTop w:val="0"/>
              <w:marBottom w:val="0"/>
              <w:divBdr>
                <w:top w:val="none" w:sz="0" w:space="0" w:color="auto"/>
                <w:left w:val="none" w:sz="0" w:space="0" w:color="auto"/>
                <w:bottom w:val="none" w:sz="0" w:space="0" w:color="auto"/>
                <w:right w:val="none" w:sz="0" w:space="0" w:color="auto"/>
              </w:divBdr>
            </w:div>
            <w:div w:id="322201328">
              <w:marLeft w:val="0"/>
              <w:marRight w:val="0"/>
              <w:marTop w:val="0"/>
              <w:marBottom w:val="0"/>
              <w:divBdr>
                <w:top w:val="none" w:sz="0" w:space="0" w:color="auto"/>
                <w:left w:val="none" w:sz="0" w:space="0" w:color="auto"/>
                <w:bottom w:val="none" w:sz="0" w:space="0" w:color="auto"/>
                <w:right w:val="none" w:sz="0" w:space="0" w:color="auto"/>
              </w:divBdr>
            </w:div>
            <w:div w:id="494145542">
              <w:marLeft w:val="0"/>
              <w:marRight w:val="0"/>
              <w:marTop w:val="0"/>
              <w:marBottom w:val="0"/>
              <w:divBdr>
                <w:top w:val="none" w:sz="0" w:space="0" w:color="auto"/>
                <w:left w:val="none" w:sz="0" w:space="0" w:color="auto"/>
                <w:bottom w:val="none" w:sz="0" w:space="0" w:color="auto"/>
                <w:right w:val="none" w:sz="0" w:space="0" w:color="auto"/>
              </w:divBdr>
            </w:div>
            <w:div w:id="587276444">
              <w:marLeft w:val="0"/>
              <w:marRight w:val="0"/>
              <w:marTop w:val="0"/>
              <w:marBottom w:val="0"/>
              <w:divBdr>
                <w:top w:val="none" w:sz="0" w:space="0" w:color="auto"/>
                <w:left w:val="none" w:sz="0" w:space="0" w:color="auto"/>
                <w:bottom w:val="none" w:sz="0" w:space="0" w:color="auto"/>
                <w:right w:val="none" w:sz="0" w:space="0" w:color="auto"/>
              </w:divBdr>
            </w:div>
            <w:div w:id="665859492">
              <w:marLeft w:val="0"/>
              <w:marRight w:val="0"/>
              <w:marTop w:val="0"/>
              <w:marBottom w:val="0"/>
              <w:divBdr>
                <w:top w:val="none" w:sz="0" w:space="0" w:color="auto"/>
                <w:left w:val="none" w:sz="0" w:space="0" w:color="auto"/>
                <w:bottom w:val="none" w:sz="0" w:space="0" w:color="auto"/>
                <w:right w:val="none" w:sz="0" w:space="0" w:color="auto"/>
              </w:divBdr>
            </w:div>
            <w:div w:id="780950777">
              <w:marLeft w:val="0"/>
              <w:marRight w:val="0"/>
              <w:marTop w:val="0"/>
              <w:marBottom w:val="0"/>
              <w:divBdr>
                <w:top w:val="none" w:sz="0" w:space="0" w:color="auto"/>
                <w:left w:val="none" w:sz="0" w:space="0" w:color="auto"/>
                <w:bottom w:val="none" w:sz="0" w:space="0" w:color="auto"/>
                <w:right w:val="none" w:sz="0" w:space="0" w:color="auto"/>
              </w:divBdr>
            </w:div>
            <w:div w:id="1007563857">
              <w:marLeft w:val="0"/>
              <w:marRight w:val="0"/>
              <w:marTop w:val="0"/>
              <w:marBottom w:val="0"/>
              <w:divBdr>
                <w:top w:val="none" w:sz="0" w:space="0" w:color="auto"/>
                <w:left w:val="none" w:sz="0" w:space="0" w:color="auto"/>
                <w:bottom w:val="none" w:sz="0" w:space="0" w:color="auto"/>
                <w:right w:val="none" w:sz="0" w:space="0" w:color="auto"/>
              </w:divBdr>
            </w:div>
            <w:div w:id="1435637646">
              <w:marLeft w:val="0"/>
              <w:marRight w:val="0"/>
              <w:marTop w:val="0"/>
              <w:marBottom w:val="0"/>
              <w:divBdr>
                <w:top w:val="none" w:sz="0" w:space="0" w:color="auto"/>
                <w:left w:val="none" w:sz="0" w:space="0" w:color="auto"/>
                <w:bottom w:val="none" w:sz="0" w:space="0" w:color="auto"/>
                <w:right w:val="none" w:sz="0" w:space="0" w:color="auto"/>
              </w:divBdr>
            </w:div>
            <w:div w:id="1460680966">
              <w:marLeft w:val="0"/>
              <w:marRight w:val="0"/>
              <w:marTop w:val="0"/>
              <w:marBottom w:val="0"/>
              <w:divBdr>
                <w:top w:val="none" w:sz="0" w:space="0" w:color="auto"/>
                <w:left w:val="none" w:sz="0" w:space="0" w:color="auto"/>
                <w:bottom w:val="none" w:sz="0" w:space="0" w:color="auto"/>
                <w:right w:val="none" w:sz="0" w:space="0" w:color="auto"/>
              </w:divBdr>
            </w:div>
            <w:div w:id="1506553481">
              <w:marLeft w:val="0"/>
              <w:marRight w:val="0"/>
              <w:marTop w:val="0"/>
              <w:marBottom w:val="0"/>
              <w:divBdr>
                <w:top w:val="none" w:sz="0" w:space="0" w:color="auto"/>
                <w:left w:val="none" w:sz="0" w:space="0" w:color="auto"/>
                <w:bottom w:val="none" w:sz="0" w:space="0" w:color="auto"/>
                <w:right w:val="none" w:sz="0" w:space="0" w:color="auto"/>
              </w:divBdr>
            </w:div>
            <w:div w:id="18639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3587">
      <w:bodyDiv w:val="1"/>
      <w:marLeft w:val="0"/>
      <w:marRight w:val="0"/>
      <w:marTop w:val="0"/>
      <w:marBottom w:val="0"/>
      <w:divBdr>
        <w:top w:val="none" w:sz="0" w:space="0" w:color="auto"/>
        <w:left w:val="none" w:sz="0" w:space="0" w:color="auto"/>
        <w:bottom w:val="none" w:sz="0" w:space="0" w:color="auto"/>
        <w:right w:val="none" w:sz="0" w:space="0" w:color="auto"/>
      </w:divBdr>
    </w:div>
    <w:div w:id="698821561">
      <w:bodyDiv w:val="1"/>
      <w:marLeft w:val="0"/>
      <w:marRight w:val="0"/>
      <w:marTop w:val="0"/>
      <w:marBottom w:val="0"/>
      <w:divBdr>
        <w:top w:val="none" w:sz="0" w:space="0" w:color="auto"/>
        <w:left w:val="none" w:sz="0" w:space="0" w:color="auto"/>
        <w:bottom w:val="none" w:sz="0" w:space="0" w:color="auto"/>
        <w:right w:val="none" w:sz="0" w:space="0" w:color="auto"/>
      </w:divBdr>
      <w:divsChild>
        <w:div w:id="345987226">
          <w:marLeft w:val="0"/>
          <w:marRight w:val="0"/>
          <w:marTop w:val="0"/>
          <w:marBottom w:val="0"/>
          <w:divBdr>
            <w:top w:val="none" w:sz="0" w:space="0" w:color="auto"/>
            <w:left w:val="none" w:sz="0" w:space="0" w:color="auto"/>
            <w:bottom w:val="none" w:sz="0" w:space="0" w:color="auto"/>
            <w:right w:val="none" w:sz="0" w:space="0" w:color="auto"/>
          </w:divBdr>
          <w:divsChild>
            <w:div w:id="5000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8840">
      <w:bodyDiv w:val="1"/>
      <w:marLeft w:val="0"/>
      <w:marRight w:val="0"/>
      <w:marTop w:val="0"/>
      <w:marBottom w:val="0"/>
      <w:divBdr>
        <w:top w:val="none" w:sz="0" w:space="0" w:color="auto"/>
        <w:left w:val="none" w:sz="0" w:space="0" w:color="auto"/>
        <w:bottom w:val="none" w:sz="0" w:space="0" w:color="auto"/>
        <w:right w:val="none" w:sz="0" w:space="0" w:color="auto"/>
      </w:divBdr>
    </w:div>
    <w:div w:id="762342516">
      <w:bodyDiv w:val="1"/>
      <w:marLeft w:val="0"/>
      <w:marRight w:val="0"/>
      <w:marTop w:val="0"/>
      <w:marBottom w:val="0"/>
      <w:divBdr>
        <w:top w:val="none" w:sz="0" w:space="0" w:color="auto"/>
        <w:left w:val="none" w:sz="0" w:space="0" w:color="auto"/>
        <w:bottom w:val="none" w:sz="0" w:space="0" w:color="auto"/>
        <w:right w:val="none" w:sz="0" w:space="0" w:color="auto"/>
      </w:divBdr>
      <w:divsChild>
        <w:div w:id="1118531379">
          <w:marLeft w:val="0"/>
          <w:marRight w:val="0"/>
          <w:marTop w:val="0"/>
          <w:marBottom w:val="0"/>
          <w:divBdr>
            <w:top w:val="none" w:sz="0" w:space="0" w:color="auto"/>
            <w:left w:val="none" w:sz="0" w:space="0" w:color="auto"/>
            <w:bottom w:val="none" w:sz="0" w:space="0" w:color="auto"/>
            <w:right w:val="none" w:sz="0" w:space="0" w:color="auto"/>
          </w:divBdr>
          <w:divsChild>
            <w:div w:id="4532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8937">
      <w:bodyDiv w:val="1"/>
      <w:marLeft w:val="0"/>
      <w:marRight w:val="0"/>
      <w:marTop w:val="0"/>
      <w:marBottom w:val="0"/>
      <w:divBdr>
        <w:top w:val="none" w:sz="0" w:space="0" w:color="auto"/>
        <w:left w:val="none" w:sz="0" w:space="0" w:color="auto"/>
        <w:bottom w:val="none" w:sz="0" w:space="0" w:color="auto"/>
        <w:right w:val="none" w:sz="0" w:space="0" w:color="auto"/>
      </w:divBdr>
    </w:div>
    <w:div w:id="803428594">
      <w:bodyDiv w:val="1"/>
      <w:marLeft w:val="0"/>
      <w:marRight w:val="0"/>
      <w:marTop w:val="0"/>
      <w:marBottom w:val="0"/>
      <w:divBdr>
        <w:top w:val="none" w:sz="0" w:space="0" w:color="auto"/>
        <w:left w:val="none" w:sz="0" w:space="0" w:color="auto"/>
        <w:bottom w:val="none" w:sz="0" w:space="0" w:color="auto"/>
        <w:right w:val="none" w:sz="0" w:space="0" w:color="auto"/>
      </w:divBdr>
      <w:divsChild>
        <w:div w:id="1172642359">
          <w:marLeft w:val="0"/>
          <w:marRight w:val="0"/>
          <w:marTop w:val="0"/>
          <w:marBottom w:val="0"/>
          <w:divBdr>
            <w:top w:val="none" w:sz="0" w:space="0" w:color="auto"/>
            <w:left w:val="none" w:sz="0" w:space="0" w:color="auto"/>
            <w:bottom w:val="none" w:sz="0" w:space="0" w:color="auto"/>
            <w:right w:val="none" w:sz="0" w:space="0" w:color="auto"/>
          </w:divBdr>
          <w:divsChild>
            <w:div w:id="79252671">
              <w:marLeft w:val="0"/>
              <w:marRight w:val="0"/>
              <w:marTop w:val="0"/>
              <w:marBottom w:val="0"/>
              <w:divBdr>
                <w:top w:val="none" w:sz="0" w:space="0" w:color="auto"/>
                <w:left w:val="none" w:sz="0" w:space="0" w:color="auto"/>
                <w:bottom w:val="none" w:sz="0" w:space="0" w:color="auto"/>
                <w:right w:val="none" w:sz="0" w:space="0" w:color="auto"/>
              </w:divBdr>
            </w:div>
            <w:div w:id="1382632076">
              <w:marLeft w:val="0"/>
              <w:marRight w:val="0"/>
              <w:marTop w:val="0"/>
              <w:marBottom w:val="0"/>
              <w:divBdr>
                <w:top w:val="none" w:sz="0" w:space="0" w:color="auto"/>
                <w:left w:val="none" w:sz="0" w:space="0" w:color="auto"/>
                <w:bottom w:val="none" w:sz="0" w:space="0" w:color="auto"/>
                <w:right w:val="none" w:sz="0" w:space="0" w:color="auto"/>
              </w:divBdr>
            </w:div>
            <w:div w:id="1804040202">
              <w:marLeft w:val="0"/>
              <w:marRight w:val="0"/>
              <w:marTop w:val="0"/>
              <w:marBottom w:val="0"/>
              <w:divBdr>
                <w:top w:val="none" w:sz="0" w:space="0" w:color="auto"/>
                <w:left w:val="none" w:sz="0" w:space="0" w:color="auto"/>
                <w:bottom w:val="none" w:sz="0" w:space="0" w:color="auto"/>
                <w:right w:val="none" w:sz="0" w:space="0" w:color="auto"/>
              </w:divBdr>
            </w:div>
            <w:div w:id="1830712478">
              <w:marLeft w:val="0"/>
              <w:marRight w:val="0"/>
              <w:marTop w:val="0"/>
              <w:marBottom w:val="0"/>
              <w:divBdr>
                <w:top w:val="none" w:sz="0" w:space="0" w:color="auto"/>
                <w:left w:val="none" w:sz="0" w:space="0" w:color="auto"/>
                <w:bottom w:val="none" w:sz="0" w:space="0" w:color="auto"/>
                <w:right w:val="none" w:sz="0" w:space="0" w:color="auto"/>
              </w:divBdr>
            </w:div>
            <w:div w:id="19535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521">
      <w:bodyDiv w:val="1"/>
      <w:marLeft w:val="0"/>
      <w:marRight w:val="0"/>
      <w:marTop w:val="0"/>
      <w:marBottom w:val="0"/>
      <w:divBdr>
        <w:top w:val="none" w:sz="0" w:space="0" w:color="auto"/>
        <w:left w:val="none" w:sz="0" w:space="0" w:color="auto"/>
        <w:bottom w:val="none" w:sz="0" w:space="0" w:color="auto"/>
        <w:right w:val="none" w:sz="0" w:space="0" w:color="auto"/>
      </w:divBdr>
    </w:div>
    <w:div w:id="868104621">
      <w:bodyDiv w:val="1"/>
      <w:marLeft w:val="0"/>
      <w:marRight w:val="0"/>
      <w:marTop w:val="0"/>
      <w:marBottom w:val="0"/>
      <w:divBdr>
        <w:top w:val="none" w:sz="0" w:space="0" w:color="auto"/>
        <w:left w:val="none" w:sz="0" w:space="0" w:color="auto"/>
        <w:bottom w:val="none" w:sz="0" w:space="0" w:color="auto"/>
        <w:right w:val="none" w:sz="0" w:space="0" w:color="auto"/>
      </w:divBdr>
      <w:divsChild>
        <w:div w:id="1343043282">
          <w:marLeft w:val="0"/>
          <w:marRight w:val="0"/>
          <w:marTop w:val="0"/>
          <w:marBottom w:val="0"/>
          <w:divBdr>
            <w:top w:val="none" w:sz="0" w:space="0" w:color="auto"/>
            <w:left w:val="none" w:sz="0" w:space="0" w:color="auto"/>
            <w:bottom w:val="none" w:sz="0" w:space="0" w:color="auto"/>
            <w:right w:val="none" w:sz="0" w:space="0" w:color="auto"/>
          </w:divBdr>
          <w:divsChild>
            <w:div w:id="121307948">
              <w:marLeft w:val="0"/>
              <w:marRight w:val="0"/>
              <w:marTop w:val="0"/>
              <w:marBottom w:val="0"/>
              <w:divBdr>
                <w:top w:val="none" w:sz="0" w:space="0" w:color="auto"/>
                <w:left w:val="none" w:sz="0" w:space="0" w:color="auto"/>
                <w:bottom w:val="none" w:sz="0" w:space="0" w:color="auto"/>
                <w:right w:val="none" w:sz="0" w:space="0" w:color="auto"/>
              </w:divBdr>
            </w:div>
            <w:div w:id="844248557">
              <w:marLeft w:val="0"/>
              <w:marRight w:val="0"/>
              <w:marTop w:val="0"/>
              <w:marBottom w:val="0"/>
              <w:divBdr>
                <w:top w:val="none" w:sz="0" w:space="0" w:color="auto"/>
                <w:left w:val="none" w:sz="0" w:space="0" w:color="auto"/>
                <w:bottom w:val="none" w:sz="0" w:space="0" w:color="auto"/>
                <w:right w:val="none" w:sz="0" w:space="0" w:color="auto"/>
              </w:divBdr>
            </w:div>
            <w:div w:id="926839973">
              <w:marLeft w:val="0"/>
              <w:marRight w:val="0"/>
              <w:marTop w:val="0"/>
              <w:marBottom w:val="0"/>
              <w:divBdr>
                <w:top w:val="none" w:sz="0" w:space="0" w:color="auto"/>
                <w:left w:val="none" w:sz="0" w:space="0" w:color="auto"/>
                <w:bottom w:val="none" w:sz="0" w:space="0" w:color="auto"/>
                <w:right w:val="none" w:sz="0" w:space="0" w:color="auto"/>
              </w:divBdr>
            </w:div>
            <w:div w:id="987442797">
              <w:marLeft w:val="0"/>
              <w:marRight w:val="0"/>
              <w:marTop w:val="0"/>
              <w:marBottom w:val="0"/>
              <w:divBdr>
                <w:top w:val="none" w:sz="0" w:space="0" w:color="auto"/>
                <w:left w:val="none" w:sz="0" w:space="0" w:color="auto"/>
                <w:bottom w:val="none" w:sz="0" w:space="0" w:color="auto"/>
                <w:right w:val="none" w:sz="0" w:space="0" w:color="auto"/>
              </w:divBdr>
            </w:div>
            <w:div w:id="1227031116">
              <w:marLeft w:val="0"/>
              <w:marRight w:val="0"/>
              <w:marTop w:val="0"/>
              <w:marBottom w:val="0"/>
              <w:divBdr>
                <w:top w:val="none" w:sz="0" w:space="0" w:color="auto"/>
                <w:left w:val="none" w:sz="0" w:space="0" w:color="auto"/>
                <w:bottom w:val="none" w:sz="0" w:space="0" w:color="auto"/>
                <w:right w:val="none" w:sz="0" w:space="0" w:color="auto"/>
              </w:divBdr>
            </w:div>
            <w:div w:id="1249846693">
              <w:marLeft w:val="0"/>
              <w:marRight w:val="0"/>
              <w:marTop w:val="0"/>
              <w:marBottom w:val="0"/>
              <w:divBdr>
                <w:top w:val="none" w:sz="0" w:space="0" w:color="auto"/>
                <w:left w:val="none" w:sz="0" w:space="0" w:color="auto"/>
                <w:bottom w:val="none" w:sz="0" w:space="0" w:color="auto"/>
                <w:right w:val="none" w:sz="0" w:space="0" w:color="auto"/>
              </w:divBdr>
            </w:div>
            <w:div w:id="17234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750">
      <w:bodyDiv w:val="1"/>
      <w:marLeft w:val="0"/>
      <w:marRight w:val="0"/>
      <w:marTop w:val="0"/>
      <w:marBottom w:val="0"/>
      <w:divBdr>
        <w:top w:val="none" w:sz="0" w:space="0" w:color="auto"/>
        <w:left w:val="none" w:sz="0" w:space="0" w:color="auto"/>
        <w:bottom w:val="none" w:sz="0" w:space="0" w:color="auto"/>
        <w:right w:val="none" w:sz="0" w:space="0" w:color="auto"/>
      </w:divBdr>
      <w:divsChild>
        <w:div w:id="1890532668">
          <w:marLeft w:val="0"/>
          <w:marRight w:val="0"/>
          <w:marTop w:val="0"/>
          <w:marBottom w:val="0"/>
          <w:divBdr>
            <w:top w:val="none" w:sz="0" w:space="0" w:color="auto"/>
            <w:left w:val="none" w:sz="0" w:space="0" w:color="auto"/>
            <w:bottom w:val="none" w:sz="0" w:space="0" w:color="auto"/>
            <w:right w:val="none" w:sz="0" w:space="0" w:color="auto"/>
          </w:divBdr>
        </w:div>
      </w:divsChild>
    </w:div>
    <w:div w:id="931746435">
      <w:bodyDiv w:val="1"/>
      <w:marLeft w:val="0"/>
      <w:marRight w:val="0"/>
      <w:marTop w:val="0"/>
      <w:marBottom w:val="0"/>
      <w:divBdr>
        <w:top w:val="none" w:sz="0" w:space="0" w:color="auto"/>
        <w:left w:val="none" w:sz="0" w:space="0" w:color="auto"/>
        <w:bottom w:val="none" w:sz="0" w:space="0" w:color="auto"/>
        <w:right w:val="none" w:sz="0" w:space="0" w:color="auto"/>
      </w:divBdr>
      <w:divsChild>
        <w:div w:id="710114521">
          <w:marLeft w:val="0"/>
          <w:marRight w:val="0"/>
          <w:marTop w:val="0"/>
          <w:marBottom w:val="0"/>
          <w:divBdr>
            <w:top w:val="none" w:sz="0" w:space="0" w:color="auto"/>
            <w:left w:val="none" w:sz="0" w:space="0" w:color="auto"/>
            <w:bottom w:val="none" w:sz="0" w:space="0" w:color="auto"/>
            <w:right w:val="none" w:sz="0" w:space="0" w:color="auto"/>
          </w:divBdr>
          <w:divsChild>
            <w:div w:id="165633354">
              <w:marLeft w:val="0"/>
              <w:marRight w:val="0"/>
              <w:marTop w:val="0"/>
              <w:marBottom w:val="0"/>
              <w:divBdr>
                <w:top w:val="none" w:sz="0" w:space="0" w:color="auto"/>
                <w:left w:val="none" w:sz="0" w:space="0" w:color="auto"/>
                <w:bottom w:val="none" w:sz="0" w:space="0" w:color="auto"/>
                <w:right w:val="none" w:sz="0" w:space="0" w:color="auto"/>
              </w:divBdr>
            </w:div>
            <w:div w:id="608701075">
              <w:marLeft w:val="0"/>
              <w:marRight w:val="0"/>
              <w:marTop w:val="0"/>
              <w:marBottom w:val="0"/>
              <w:divBdr>
                <w:top w:val="none" w:sz="0" w:space="0" w:color="auto"/>
                <w:left w:val="none" w:sz="0" w:space="0" w:color="auto"/>
                <w:bottom w:val="none" w:sz="0" w:space="0" w:color="auto"/>
                <w:right w:val="none" w:sz="0" w:space="0" w:color="auto"/>
              </w:divBdr>
            </w:div>
            <w:div w:id="830026161">
              <w:marLeft w:val="0"/>
              <w:marRight w:val="0"/>
              <w:marTop w:val="0"/>
              <w:marBottom w:val="0"/>
              <w:divBdr>
                <w:top w:val="none" w:sz="0" w:space="0" w:color="auto"/>
                <w:left w:val="none" w:sz="0" w:space="0" w:color="auto"/>
                <w:bottom w:val="none" w:sz="0" w:space="0" w:color="auto"/>
                <w:right w:val="none" w:sz="0" w:space="0" w:color="auto"/>
              </w:divBdr>
            </w:div>
            <w:div w:id="861940651">
              <w:marLeft w:val="0"/>
              <w:marRight w:val="0"/>
              <w:marTop w:val="0"/>
              <w:marBottom w:val="0"/>
              <w:divBdr>
                <w:top w:val="none" w:sz="0" w:space="0" w:color="auto"/>
                <w:left w:val="none" w:sz="0" w:space="0" w:color="auto"/>
                <w:bottom w:val="none" w:sz="0" w:space="0" w:color="auto"/>
                <w:right w:val="none" w:sz="0" w:space="0" w:color="auto"/>
              </w:divBdr>
            </w:div>
            <w:div w:id="1195387849">
              <w:marLeft w:val="0"/>
              <w:marRight w:val="0"/>
              <w:marTop w:val="0"/>
              <w:marBottom w:val="0"/>
              <w:divBdr>
                <w:top w:val="none" w:sz="0" w:space="0" w:color="auto"/>
                <w:left w:val="none" w:sz="0" w:space="0" w:color="auto"/>
                <w:bottom w:val="none" w:sz="0" w:space="0" w:color="auto"/>
                <w:right w:val="none" w:sz="0" w:space="0" w:color="auto"/>
              </w:divBdr>
            </w:div>
            <w:div w:id="1387409564">
              <w:marLeft w:val="0"/>
              <w:marRight w:val="0"/>
              <w:marTop w:val="0"/>
              <w:marBottom w:val="0"/>
              <w:divBdr>
                <w:top w:val="none" w:sz="0" w:space="0" w:color="auto"/>
                <w:left w:val="none" w:sz="0" w:space="0" w:color="auto"/>
                <w:bottom w:val="none" w:sz="0" w:space="0" w:color="auto"/>
                <w:right w:val="none" w:sz="0" w:space="0" w:color="auto"/>
              </w:divBdr>
            </w:div>
            <w:div w:id="1514102715">
              <w:marLeft w:val="0"/>
              <w:marRight w:val="0"/>
              <w:marTop w:val="0"/>
              <w:marBottom w:val="0"/>
              <w:divBdr>
                <w:top w:val="none" w:sz="0" w:space="0" w:color="auto"/>
                <w:left w:val="none" w:sz="0" w:space="0" w:color="auto"/>
                <w:bottom w:val="none" w:sz="0" w:space="0" w:color="auto"/>
                <w:right w:val="none" w:sz="0" w:space="0" w:color="auto"/>
              </w:divBdr>
            </w:div>
            <w:div w:id="1581407962">
              <w:marLeft w:val="0"/>
              <w:marRight w:val="0"/>
              <w:marTop w:val="0"/>
              <w:marBottom w:val="0"/>
              <w:divBdr>
                <w:top w:val="none" w:sz="0" w:space="0" w:color="auto"/>
                <w:left w:val="none" w:sz="0" w:space="0" w:color="auto"/>
                <w:bottom w:val="none" w:sz="0" w:space="0" w:color="auto"/>
                <w:right w:val="none" w:sz="0" w:space="0" w:color="auto"/>
              </w:divBdr>
            </w:div>
            <w:div w:id="1652057630">
              <w:marLeft w:val="0"/>
              <w:marRight w:val="0"/>
              <w:marTop w:val="0"/>
              <w:marBottom w:val="0"/>
              <w:divBdr>
                <w:top w:val="none" w:sz="0" w:space="0" w:color="auto"/>
                <w:left w:val="none" w:sz="0" w:space="0" w:color="auto"/>
                <w:bottom w:val="none" w:sz="0" w:space="0" w:color="auto"/>
                <w:right w:val="none" w:sz="0" w:space="0" w:color="auto"/>
              </w:divBdr>
            </w:div>
            <w:div w:id="1757238866">
              <w:marLeft w:val="0"/>
              <w:marRight w:val="0"/>
              <w:marTop w:val="0"/>
              <w:marBottom w:val="0"/>
              <w:divBdr>
                <w:top w:val="none" w:sz="0" w:space="0" w:color="auto"/>
                <w:left w:val="none" w:sz="0" w:space="0" w:color="auto"/>
                <w:bottom w:val="none" w:sz="0" w:space="0" w:color="auto"/>
                <w:right w:val="none" w:sz="0" w:space="0" w:color="auto"/>
              </w:divBdr>
            </w:div>
            <w:div w:id="1783568499">
              <w:marLeft w:val="0"/>
              <w:marRight w:val="0"/>
              <w:marTop w:val="0"/>
              <w:marBottom w:val="0"/>
              <w:divBdr>
                <w:top w:val="none" w:sz="0" w:space="0" w:color="auto"/>
                <w:left w:val="none" w:sz="0" w:space="0" w:color="auto"/>
                <w:bottom w:val="none" w:sz="0" w:space="0" w:color="auto"/>
                <w:right w:val="none" w:sz="0" w:space="0" w:color="auto"/>
              </w:divBdr>
            </w:div>
            <w:div w:id="2032145228">
              <w:marLeft w:val="0"/>
              <w:marRight w:val="0"/>
              <w:marTop w:val="0"/>
              <w:marBottom w:val="0"/>
              <w:divBdr>
                <w:top w:val="none" w:sz="0" w:space="0" w:color="auto"/>
                <w:left w:val="none" w:sz="0" w:space="0" w:color="auto"/>
                <w:bottom w:val="none" w:sz="0" w:space="0" w:color="auto"/>
                <w:right w:val="none" w:sz="0" w:space="0" w:color="auto"/>
              </w:divBdr>
            </w:div>
            <w:div w:id="20920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133">
      <w:bodyDiv w:val="1"/>
      <w:marLeft w:val="0"/>
      <w:marRight w:val="0"/>
      <w:marTop w:val="0"/>
      <w:marBottom w:val="0"/>
      <w:divBdr>
        <w:top w:val="none" w:sz="0" w:space="0" w:color="auto"/>
        <w:left w:val="none" w:sz="0" w:space="0" w:color="auto"/>
        <w:bottom w:val="none" w:sz="0" w:space="0" w:color="auto"/>
        <w:right w:val="none" w:sz="0" w:space="0" w:color="auto"/>
      </w:divBdr>
    </w:div>
    <w:div w:id="970674059">
      <w:bodyDiv w:val="1"/>
      <w:marLeft w:val="0"/>
      <w:marRight w:val="0"/>
      <w:marTop w:val="0"/>
      <w:marBottom w:val="0"/>
      <w:divBdr>
        <w:top w:val="none" w:sz="0" w:space="0" w:color="auto"/>
        <w:left w:val="none" w:sz="0" w:space="0" w:color="auto"/>
        <w:bottom w:val="none" w:sz="0" w:space="0" w:color="auto"/>
        <w:right w:val="none" w:sz="0" w:space="0" w:color="auto"/>
      </w:divBdr>
      <w:divsChild>
        <w:div w:id="586039492">
          <w:marLeft w:val="0"/>
          <w:marRight w:val="0"/>
          <w:marTop w:val="0"/>
          <w:marBottom w:val="0"/>
          <w:divBdr>
            <w:top w:val="none" w:sz="0" w:space="0" w:color="auto"/>
            <w:left w:val="none" w:sz="0" w:space="0" w:color="auto"/>
            <w:bottom w:val="none" w:sz="0" w:space="0" w:color="auto"/>
            <w:right w:val="none" w:sz="0" w:space="0" w:color="auto"/>
          </w:divBdr>
          <w:divsChild>
            <w:div w:id="41903969">
              <w:marLeft w:val="0"/>
              <w:marRight w:val="0"/>
              <w:marTop w:val="0"/>
              <w:marBottom w:val="0"/>
              <w:divBdr>
                <w:top w:val="none" w:sz="0" w:space="0" w:color="auto"/>
                <w:left w:val="none" w:sz="0" w:space="0" w:color="auto"/>
                <w:bottom w:val="none" w:sz="0" w:space="0" w:color="auto"/>
                <w:right w:val="none" w:sz="0" w:space="0" w:color="auto"/>
              </w:divBdr>
            </w:div>
            <w:div w:id="257637513">
              <w:marLeft w:val="0"/>
              <w:marRight w:val="0"/>
              <w:marTop w:val="0"/>
              <w:marBottom w:val="0"/>
              <w:divBdr>
                <w:top w:val="none" w:sz="0" w:space="0" w:color="auto"/>
                <w:left w:val="none" w:sz="0" w:space="0" w:color="auto"/>
                <w:bottom w:val="none" w:sz="0" w:space="0" w:color="auto"/>
                <w:right w:val="none" w:sz="0" w:space="0" w:color="auto"/>
              </w:divBdr>
            </w:div>
            <w:div w:id="326633797">
              <w:marLeft w:val="0"/>
              <w:marRight w:val="0"/>
              <w:marTop w:val="0"/>
              <w:marBottom w:val="0"/>
              <w:divBdr>
                <w:top w:val="none" w:sz="0" w:space="0" w:color="auto"/>
                <w:left w:val="none" w:sz="0" w:space="0" w:color="auto"/>
                <w:bottom w:val="none" w:sz="0" w:space="0" w:color="auto"/>
                <w:right w:val="none" w:sz="0" w:space="0" w:color="auto"/>
              </w:divBdr>
            </w:div>
            <w:div w:id="918094662">
              <w:marLeft w:val="0"/>
              <w:marRight w:val="0"/>
              <w:marTop w:val="0"/>
              <w:marBottom w:val="0"/>
              <w:divBdr>
                <w:top w:val="none" w:sz="0" w:space="0" w:color="auto"/>
                <w:left w:val="none" w:sz="0" w:space="0" w:color="auto"/>
                <w:bottom w:val="none" w:sz="0" w:space="0" w:color="auto"/>
                <w:right w:val="none" w:sz="0" w:space="0" w:color="auto"/>
              </w:divBdr>
            </w:div>
            <w:div w:id="15492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2769">
      <w:bodyDiv w:val="1"/>
      <w:marLeft w:val="0"/>
      <w:marRight w:val="0"/>
      <w:marTop w:val="0"/>
      <w:marBottom w:val="0"/>
      <w:divBdr>
        <w:top w:val="none" w:sz="0" w:space="0" w:color="auto"/>
        <w:left w:val="none" w:sz="0" w:space="0" w:color="auto"/>
        <w:bottom w:val="none" w:sz="0" w:space="0" w:color="auto"/>
        <w:right w:val="none" w:sz="0" w:space="0" w:color="auto"/>
      </w:divBdr>
    </w:div>
    <w:div w:id="1014915618">
      <w:bodyDiv w:val="1"/>
      <w:marLeft w:val="0"/>
      <w:marRight w:val="0"/>
      <w:marTop w:val="0"/>
      <w:marBottom w:val="0"/>
      <w:divBdr>
        <w:top w:val="none" w:sz="0" w:space="0" w:color="auto"/>
        <w:left w:val="none" w:sz="0" w:space="0" w:color="auto"/>
        <w:bottom w:val="none" w:sz="0" w:space="0" w:color="auto"/>
        <w:right w:val="none" w:sz="0" w:space="0" w:color="auto"/>
      </w:divBdr>
    </w:div>
    <w:div w:id="1047148491">
      <w:bodyDiv w:val="1"/>
      <w:marLeft w:val="0"/>
      <w:marRight w:val="0"/>
      <w:marTop w:val="0"/>
      <w:marBottom w:val="0"/>
      <w:divBdr>
        <w:top w:val="none" w:sz="0" w:space="0" w:color="auto"/>
        <w:left w:val="none" w:sz="0" w:space="0" w:color="auto"/>
        <w:bottom w:val="none" w:sz="0" w:space="0" w:color="auto"/>
        <w:right w:val="none" w:sz="0" w:space="0" w:color="auto"/>
      </w:divBdr>
    </w:div>
    <w:div w:id="1059132329">
      <w:bodyDiv w:val="1"/>
      <w:marLeft w:val="0"/>
      <w:marRight w:val="0"/>
      <w:marTop w:val="0"/>
      <w:marBottom w:val="0"/>
      <w:divBdr>
        <w:top w:val="none" w:sz="0" w:space="0" w:color="auto"/>
        <w:left w:val="none" w:sz="0" w:space="0" w:color="auto"/>
        <w:bottom w:val="none" w:sz="0" w:space="0" w:color="auto"/>
        <w:right w:val="none" w:sz="0" w:space="0" w:color="auto"/>
      </w:divBdr>
      <w:divsChild>
        <w:div w:id="1277829531">
          <w:marLeft w:val="0"/>
          <w:marRight w:val="0"/>
          <w:marTop w:val="0"/>
          <w:marBottom w:val="0"/>
          <w:divBdr>
            <w:top w:val="none" w:sz="0" w:space="0" w:color="auto"/>
            <w:left w:val="none" w:sz="0" w:space="0" w:color="auto"/>
            <w:bottom w:val="none" w:sz="0" w:space="0" w:color="auto"/>
            <w:right w:val="none" w:sz="0" w:space="0" w:color="auto"/>
          </w:divBdr>
          <w:divsChild>
            <w:div w:id="88551554">
              <w:marLeft w:val="0"/>
              <w:marRight w:val="0"/>
              <w:marTop w:val="0"/>
              <w:marBottom w:val="0"/>
              <w:divBdr>
                <w:top w:val="none" w:sz="0" w:space="0" w:color="auto"/>
                <w:left w:val="none" w:sz="0" w:space="0" w:color="auto"/>
                <w:bottom w:val="none" w:sz="0" w:space="0" w:color="auto"/>
                <w:right w:val="none" w:sz="0" w:space="0" w:color="auto"/>
              </w:divBdr>
            </w:div>
            <w:div w:id="92017026">
              <w:marLeft w:val="0"/>
              <w:marRight w:val="0"/>
              <w:marTop w:val="0"/>
              <w:marBottom w:val="0"/>
              <w:divBdr>
                <w:top w:val="none" w:sz="0" w:space="0" w:color="auto"/>
                <w:left w:val="none" w:sz="0" w:space="0" w:color="auto"/>
                <w:bottom w:val="none" w:sz="0" w:space="0" w:color="auto"/>
                <w:right w:val="none" w:sz="0" w:space="0" w:color="auto"/>
              </w:divBdr>
            </w:div>
            <w:div w:id="485636547">
              <w:marLeft w:val="0"/>
              <w:marRight w:val="0"/>
              <w:marTop w:val="0"/>
              <w:marBottom w:val="0"/>
              <w:divBdr>
                <w:top w:val="none" w:sz="0" w:space="0" w:color="auto"/>
                <w:left w:val="none" w:sz="0" w:space="0" w:color="auto"/>
                <w:bottom w:val="none" w:sz="0" w:space="0" w:color="auto"/>
                <w:right w:val="none" w:sz="0" w:space="0" w:color="auto"/>
              </w:divBdr>
            </w:div>
            <w:div w:id="657458997">
              <w:marLeft w:val="0"/>
              <w:marRight w:val="0"/>
              <w:marTop w:val="0"/>
              <w:marBottom w:val="0"/>
              <w:divBdr>
                <w:top w:val="none" w:sz="0" w:space="0" w:color="auto"/>
                <w:left w:val="none" w:sz="0" w:space="0" w:color="auto"/>
                <w:bottom w:val="none" w:sz="0" w:space="0" w:color="auto"/>
                <w:right w:val="none" w:sz="0" w:space="0" w:color="auto"/>
              </w:divBdr>
            </w:div>
            <w:div w:id="1051610450">
              <w:marLeft w:val="0"/>
              <w:marRight w:val="0"/>
              <w:marTop w:val="0"/>
              <w:marBottom w:val="0"/>
              <w:divBdr>
                <w:top w:val="none" w:sz="0" w:space="0" w:color="auto"/>
                <w:left w:val="none" w:sz="0" w:space="0" w:color="auto"/>
                <w:bottom w:val="none" w:sz="0" w:space="0" w:color="auto"/>
                <w:right w:val="none" w:sz="0" w:space="0" w:color="auto"/>
              </w:divBdr>
            </w:div>
            <w:div w:id="1127285346">
              <w:marLeft w:val="0"/>
              <w:marRight w:val="0"/>
              <w:marTop w:val="0"/>
              <w:marBottom w:val="0"/>
              <w:divBdr>
                <w:top w:val="none" w:sz="0" w:space="0" w:color="auto"/>
                <w:left w:val="none" w:sz="0" w:space="0" w:color="auto"/>
                <w:bottom w:val="none" w:sz="0" w:space="0" w:color="auto"/>
                <w:right w:val="none" w:sz="0" w:space="0" w:color="auto"/>
              </w:divBdr>
            </w:div>
            <w:div w:id="1181161413">
              <w:marLeft w:val="0"/>
              <w:marRight w:val="0"/>
              <w:marTop w:val="0"/>
              <w:marBottom w:val="0"/>
              <w:divBdr>
                <w:top w:val="none" w:sz="0" w:space="0" w:color="auto"/>
                <w:left w:val="none" w:sz="0" w:space="0" w:color="auto"/>
                <w:bottom w:val="none" w:sz="0" w:space="0" w:color="auto"/>
                <w:right w:val="none" w:sz="0" w:space="0" w:color="auto"/>
              </w:divBdr>
            </w:div>
            <w:div w:id="1328289591">
              <w:marLeft w:val="0"/>
              <w:marRight w:val="0"/>
              <w:marTop w:val="0"/>
              <w:marBottom w:val="0"/>
              <w:divBdr>
                <w:top w:val="none" w:sz="0" w:space="0" w:color="auto"/>
                <w:left w:val="none" w:sz="0" w:space="0" w:color="auto"/>
                <w:bottom w:val="none" w:sz="0" w:space="0" w:color="auto"/>
                <w:right w:val="none" w:sz="0" w:space="0" w:color="auto"/>
              </w:divBdr>
            </w:div>
            <w:div w:id="1612742212">
              <w:marLeft w:val="0"/>
              <w:marRight w:val="0"/>
              <w:marTop w:val="0"/>
              <w:marBottom w:val="0"/>
              <w:divBdr>
                <w:top w:val="none" w:sz="0" w:space="0" w:color="auto"/>
                <w:left w:val="none" w:sz="0" w:space="0" w:color="auto"/>
                <w:bottom w:val="none" w:sz="0" w:space="0" w:color="auto"/>
                <w:right w:val="none" w:sz="0" w:space="0" w:color="auto"/>
              </w:divBdr>
            </w:div>
            <w:div w:id="1656911802">
              <w:marLeft w:val="0"/>
              <w:marRight w:val="0"/>
              <w:marTop w:val="0"/>
              <w:marBottom w:val="0"/>
              <w:divBdr>
                <w:top w:val="none" w:sz="0" w:space="0" w:color="auto"/>
                <w:left w:val="none" w:sz="0" w:space="0" w:color="auto"/>
                <w:bottom w:val="none" w:sz="0" w:space="0" w:color="auto"/>
                <w:right w:val="none" w:sz="0" w:space="0" w:color="auto"/>
              </w:divBdr>
            </w:div>
            <w:div w:id="1930380541">
              <w:marLeft w:val="0"/>
              <w:marRight w:val="0"/>
              <w:marTop w:val="0"/>
              <w:marBottom w:val="0"/>
              <w:divBdr>
                <w:top w:val="none" w:sz="0" w:space="0" w:color="auto"/>
                <w:left w:val="none" w:sz="0" w:space="0" w:color="auto"/>
                <w:bottom w:val="none" w:sz="0" w:space="0" w:color="auto"/>
                <w:right w:val="none" w:sz="0" w:space="0" w:color="auto"/>
              </w:divBdr>
            </w:div>
            <w:div w:id="1961372133">
              <w:marLeft w:val="0"/>
              <w:marRight w:val="0"/>
              <w:marTop w:val="0"/>
              <w:marBottom w:val="0"/>
              <w:divBdr>
                <w:top w:val="none" w:sz="0" w:space="0" w:color="auto"/>
                <w:left w:val="none" w:sz="0" w:space="0" w:color="auto"/>
                <w:bottom w:val="none" w:sz="0" w:space="0" w:color="auto"/>
                <w:right w:val="none" w:sz="0" w:space="0" w:color="auto"/>
              </w:divBdr>
            </w:div>
            <w:div w:id="21330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4963">
      <w:bodyDiv w:val="1"/>
      <w:marLeft w:val="0"/>
      <w:marRight w:val="0"/>
      <w:marTop w:val="0"/>
      <w:marBottom w:val="0"/>
      <w:divBdr>
        <w:top w:val="none" w:sz="0" w:space="0" w:color="auto"/>
        <w:left w:val="none" w:sz="0" w:space="0" w:color="auto"/>
        <w:bottom w:val="none" w:sz="0" w:space="0" w:color="auto"/>
        <w:right w:val="none" w:sz="0" w:space="0" w:color="auto"/>
      </w:divBdr>
    </w:div>
    <w:div w:id="1079447192">
      <w:bodyDiv w:val="1"/>
      <w:marLeft w:val="0"/>
      <w:marRight w:val="0"/>
      <w:marTop w:val="0"/>
      <w:marBottom w:val="0"/>
      <w:divBdr>
        <w:top w:val="none" w:sz="0" w:space="0" w:color="auto"/>
        <w:left w:val="none" w:sz="0" w:space="0" w:color="auto"/>
        <w:bottom w:val="none" w:sz="0" w:space="0" w:color="auto"/>
        <w:right w:val="none" w:sz="0" w:space="0" w:color="auto"/>
      </w:divBdr>
      <w:divsChild>
        <w:div w:id="1005404233">
          <w:marLeft w:val="0"/>
          <w:marRight w:val="0"/>
          <w:marTop w:val="0"/>
          <w:marBottom w:val="0"/>
          <w:divBdr>
            <w:top w:val="none" w:sz="0" w:space="0" w:color="auto"/>
            <w:left w:val="none" w:sz="0" w:space="0" w:color="auto"/>
            <w:bottom w:val="none" w:sz="0" w:space="0" w:color="auto"/>
            <w:right w:val="none" w:sz="0" w:space="0" w:color="auto"/>
          </w:divBdr>
          <w:divsChild>
            <w:div w:id="20056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88507">
      <w:bodyDiv w:val="1"/>
      <w:marLeft w:val="0"/>
      <w:marRight w:val="0"/>
      <w:marTop w:val="0"/>
      <w:marBottom w:val="0"/>
      <w:divBdr>
        <w:top w:val="none" w:sz="0" w:space="0" w:color="auto"/>
        <w:left w:val="none" w:sz="0" w:space="0" w:color="auto"/>
        <w:bottom w:val="none" w:sz="0" w:space="0" w:color="auto"/>
        <w:right w:val="none" w:sz="0" w:space="0" w:color="auto"/>
      </w:divBdr>
    </w:div>
    <w:div w:id="1124732293">
      <w:bodyDiv w:val="1"/>
      <w:marLeft w:val="0"/>
      <w:marRight w:val="0"/>
      <w:marTop w:val="0"/>
      <w:marBottom w:val="0"/>
      <w:divBdr>
        <w:top w:val="none" w:sz="0" w:space="0" w:color="auto"/>
        <w:left w:val="none" w:sz="0" w:space="0" w:color="auto"/>
        <w:bottom w:val="none" w:sz="0" w:space="0" w:color="auto"/>
        <w:right w:val="none" w:sz="0" w:space="0" w:color="auto"/>
      </w:divBdr>
    </w:div>
    <w:div w:id="1139302050">
      <w:bodyDiv w:val="1"/>
      <w:marLeft w:val="0"/>
      <w:marRight w:val="0"/>
      <w:marTop w:val="0"/>
      <w:marBottom w:val="0"/>
      <w:divBdr>
        <w:top w:val="none" w:sz="0" w:space="0" w:color="auto"/>
        <w:left w:val="none" w:sz="0" w:space="0" w:color="auto"/>
        <w:bottom w:val="none" w:sz="0" w:space="0" w:color="auto"/>
        <w:right w:val="none" w:sz="0" w:space="0" w:color="auto"/>
      </w:divBdr>
      <w:divsChild>
        <w:div w:id="1988628236">
          <w:marLeft w:val="0"/>
          <w:marRight w:val="0"/>
          <w:marTop w:val="0"/>
          <w:marBottom w:val="0"/>
          <w:divBdr>
            <w:top w:val="none" w:sz="0" w:space="0" w:color="auto"/>
            <w:left w:val="none" w:sz="0" w:space="0" w:color="auto"/>
            <w:bottom w:val="none" w:sz="0" w:space="0" w:color="auto"/>
            <w:right w:val="none" w:sz="0" w:space="0" w:color="auto"/>
          </w:divBdr>
          <w:divsChild>
            <w:div w:id="17657350">
              <w:marLeft w:val="0"/>
              <w:marRight w:val="0"/>
              <w:marTop w:val="0"/>
              <w:marBottom w:val="0"/>
              <w:divBdr>
                <w:top w:val="none" w:sz="0" w:space="0" w:color="auto"/>
                <w:left w:val="none" w:sz="0" w:space="0" w:color="auto"/>
                <w:bottom w:val="none" w:sz="0" w:space="0" w:color="auto"/>
                <w:right w:val="none" w:sz="0" w:space="0" w:color="auto"/>
              </w:divBdr>
            </w:div>
            <w:div w:id="57703450">
              <w:marLeft w:val="0"/>
              <w:marRight w:val="0"/>
              <w:marTop w:val="0"/>
              <w:marBottom w:val="0"/>
              <w:divBdr>
                <w:top w:val="none" w:sz="0" w:space="0" w:color="auto"/>
                <w:left w:val="none" w:sz="0" w:space="0" w:color="auto"/>
                <w:bottom w:val="none" w:sz="0" w:space="0" w:color="auto"/>
                <w:right w:val="none" w:sz="0" w:space="0" w:color="auto"/>
              </w:divBdr>
            </w:div>
            <w:div w:id="157501369">
              <w:marLeft w:val="0"/>
              <w:marRight w:val="0"/>
              <w:marTop w:val="0"/>
              <w:marBottom w:val="0"/>
              <w:divBdr>
                <w:top w:val="none" w:sz="0" w:space="0" w:color="auto"/>
                <w:left w:val="none" w:sz="0" w:space="0" w:color="auto"/>
                <w:bottom w:val="none" w:sz="0" w:space="0" w:color="auto"/>
                <w:right w:val="none" w:sz="0" w:space="0" w:color="auto"/>
              </w:divBdr>
            </w:div>
            <w:div w:id="273296412">
              <w:marLeft w:val="0"/>
              <w:marRight w:val="0"/>
              <w:marTop w:val="0"/>
              <w:marBottom w:val="0"/>
              <w:divBdr>
                <w:top w:val="none" w:sz="0" w:space="0" w:color="auto"/>
                <w:left w:val="none" w:sz="0" w:space="0" w:color="auto"/>
                <w:bottom w:val="none" w:sz="0" w:space="0" w:color="auto"/>
                <w:right w:val="none" w:sz="0" w:space="0" w:color="auto"/>
              </w:divBdr>
            </w:div>
            <w:div w:id="522521619">
              <w:marLeft w:val="0"/>
              <w:marRight w:val="0"/>
              <w:marTop w:val="0"/>
              <w:marBottom w:val="0"/>
              <w:divBdr>
                <w:top w:val="none" w:sz="0" w:space="0" w:color="auto"/>
                <w:left w:val="none" w:sz="0" w:space="0" w:color="auto"/>
                <w:bottom w:val="none" w:sz="0" w:space="0" w:color="auto"/>
                <w:right w:val="none" w:sz="0" w:space="0" w:color="auto"/>
              </w:divBdr>
            </w:div>
            <w:div w:id="857041290">
              <w:marLeft w:val="0"/>
              <w:marRight w:val="0"/>
              <w:marTop w:val="0"/>
              <w:marBottom w:val="0"/>
              <w:divBdr>
                <w:top w:val="none" w:sz="0" w:space="0" w:color="auto"/>
                <w:left w:val="none" w:sz="0" w:space="0" w:color="auto"/>
                <w:bottom w:val="none" w:sz="0" w:space="0" w:color="auto"/>
                <w:right w:val="none" w:sz="0" w:space="0" w:color="auto"/>
              </w:divBdr>
            </w:div>
            <w:div w:id="858158666">
              <w:marLeft w:val="0"/>
              <w:marRight w:val="0"/>
              <w:marTop w:val="0"/>
              <w:marBottom w:val="0"/>
              <w:divBdr>
                <w:top w:val="none" w:sz="0" w:space="0" w:color="auto"/>
                <w:left w:val="none" w:sz="0" w:space="0" w:color="auto"/>
                <w:bottom w:val="none" w:sz="0" w:space="0" w:color="auto"/>
                <w:right w:val="none" w:sz="0" w:space="0" w:color="auto"/>
              </w:divBdr>
            </w:div>
            <w:div w:id="878662461">
              <w:marLeft w:val="0"/>
              <w:marRight w:val="0"/>
              <w:marTop w:val="0"/>
              <w:marBottom w:val="0"/>
              <w:divBdr>
                <w:top w:val="none" w:sz="0" w:space="0" w:color="auto"/>
                <w:left w:val="none" w:sz="0" w:space="0" w:color="auto"/>
                <w:bottom w:val="none" w:sz="0" w:space="0" w:color="auto"/>
                <w:right w:val="none" w:sz="0" w:space="0" w:color="auto"/>
              </w:divBdr>
            </w:div>
            <w:div w:id="1112631198">
              <w:marLeft w:val="0"/>
              <w:marRight w:val="0"/>
              <w:marTop w:val="0"/>
              <w:marBottom w:val="0"/>
              <w:divBdr>
                <w:top w:val="none" w:sz="0" w:space="0" w:color="auto"/>
                <w:left w:val="none" w:sz="0" w:space="0" w:color="auto"/>
                <w:bottom w:val="none" w:sz="0" w:space="0" w:color="auto"/>
                <w:right w:val="none" w:sz="0" w:space="0" w:color="auto"/>
              </w:divBdr>
            </w:div>
            <w:div w:id="1211989719">
              <w:marLeft w:val="0"/>
              <w:marRight w:val="0"/>
              <w:marTop w:val="0"/>
              <w:marBottom w:val="0"/>
              <w:divBdr>
                <w:top w:val="none" w:sz="0" w:space="0" w:color="auto"/>
                <w:left w:val="none" w:sz="0" w:space="0" w:color="auto"/>
                <w:bottom w:val="none" w:sz="0" w:space="0" w:color="auto"/>
                <w:right w:val="none" w:sz="0" w:space="0" w:color="auto"/>
              </w:divBdr>
            </w:div>
            <w:div w:id="1295602427">
              <w:marLeft w:val="0"/>
              <w:marRight w:val="0"/>
              <w:marTop w:val="0"/>
              <w:marBottom w:val="0"/>
              <w:divBdr>
                <w:top w:val="none" w:sz="0" w:space="0" w:color="auto"/>
                <w:left w:val="none" w:sz="0" w:space="0" w:color="auto"/>
                <w:bottom w:val="none" w:sz="0" w:space="0" w:color="auto"/>
                <w:right w:val="none" w:sz="0" w:space="0" w:color="auto"/>
              </w:divBdr>
            </w:div>
            <w:div w:id="1397434693">
              <w:marLeft w:val="0"/>
              <w:marRight w:val="0"/>
              <w:marTop w:val="0"/>
              <w:marBottom w:val="0"/>
              <w:divBdr>
                <w:top w:val="none" w:sz="0" w:space="0" w:color="auto"/>
                <w:left w:val="none" w:sz="0" w:space="0" w:color="auto"/>
                <w:bottom w:val="none" w:sz="0" w:space="0" w:color="auto"/>
                <w:right w:val="none" w:sz="0" w:space="0" w:color="auto"/>
              </w:divBdr>
            </w:div>
            <w:div w:id="1689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852">
      <w:bodyDiv w:val="1"/>
      <w:marLeft w:val="0"/>
      <w:marRight w:val="0"/>
      <w:marTop w:val="0"/>
      <w:marBottom w:val="0"/>
      <w:divBdr>
        <w:top w:val="none" w:sz="0" w:space="0" w:color="auto"/>
        <w:left w:val="none" w:sz="0" w:space="0" w:color="auto"/>
        <w:bottom w:val="none" w:sz="0" w:space="0" w:color="auto"/>
        <w:right w:val="none" w:sz="0" w:space="0" w:color="auto"/>
      </w:divBdr>
    </w:div>
    <w:div w:id="1156531619">
      <w:bodyDiv w:val="1"/>
      <w:marLeft w:val="0"/>
      <w:marRight w:val="0"/>
      <w:marTop w:val="0"/>
      <w:marBottom w:val="0"/>
      <w:divBdr>
        <w:top w:val="none" w:sz="0" w:space="0" w:color="auto"/>
        <w:left w:val="none" w:sz="0" w:space="0" w:color="auto"/>
        <w:bottom w:val="none" w:sz="0" w:space="0" w:color="auto"/>
        <w:right w:val="none" w:sz="0" w:space="0" w:color="auto"/>
      </w:divBdr>
    </w:div>
    <w:div w:id="1178041963">
      <w:bodyDiv w:val="1"/>
      <w:marLeft w:val="0"/>
      <w:marRight w:val="0"/>
      <w:marTop w:val="0"/>
      <w:marBottom w:val="0"/>
      <w:divBdr>
        <w:top w:val="none" w:sz="0" w:space="0" w:color="auto"/>
        <w:left w:val="none" w:sz="0" w:space="0" w:color="auto"/>
        <w:bottom w:val="none" w:sz="0" w:space="0" w:color="auto"/>
        <w:right w:val="none" w:sz="0" w:space="0" w:color="auto"/>
      </w:divBdr>
    </w:div>
    <w:div w:id="11819649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662">
          <w:marLeft w:val="0"/>
          <w:marRight w:val="0"/>
          <w:marTop w:val="0"/>
          <w:marBottom w:val="0"/>
          <w:divBdr>
            <w:top w:val="none" w:sz="0" w:space="0" w:color="auto"/>
            <w:left w:val="none" w:sz="0" w:space="0" w:color="auto"/>
            <w:bottom w:val="none" w:sz="0" w:space="0" w:color="auto"/>
            <w:right w:val="none" w:sz="0" w:space="0" w:color="auto"/>
          </w:divBdr>
          <w:divsChild>
            <w:div w:id="78411850">
              <w:marLeft w:val="0"/>
              <w:marRight w:val="0"/>
              <w:marTop w:val="0"/>
              <w:marBottom w:val="0"/>
              <w:divBdr>
                <w:top w:val="none" w:sz="0" w:space="0" w:color="auto"/>
                <w:left w:val="none" w:sz="0" w:space="0" w:color="auto"/>
                <w:bottom w:val="none" w:sz="0" w:space="0" w:color="auto"/>
                <w:right w:val="none" w:sz="0" w:space="0" w:color="auto"/>
              </w:divBdr>
            </w:div>
            <w:div w:id="399524461">
              <w:marLeft w:val="0"/>
              <w:marRight w:val="0"/>
              <w:marTop w:val="0"/>
              <w:marBottom w:val="0"/>
              <w:divBdr>
                <w:top w:val="none" w:sz="0" w:space="0" w:color="auto"/>
                <w:left w:val="none" w:sz="0" w:space="0" w:color="auto"/>
                <w:bottom w:val="none" w:sz="0" w:space="0" w:color="auto"/>
                <w:right w:val="none" w:sz="0" w:space="0" w:color="auto"/>
              </w:divBdr>
            </w:div>
            <w:div w:id="548035813">
              <w:marLeft w:val="0"/>
              <w:marRight w:val="0"/>
              <w:marTop w:val="0"/>
              <w:marBottom w:val="0"/>
              <w:divBdr>
                <w:top w:val="none" w:sz="0" w:space="0" w:color="auto"/>
                <w:left w:val="none" w:sz="0" w:space="0" w:color="auto"/>
                <w:bottom w:val="none" w:sz="0" w:space="0" w:color="auto"/>
                <w:right w:val="none" w:sz="0" w:space="0" w:color="auto"/>
              </w:divBdr>
            </w:div>
            <w:div w:id="796800324">
              <w:marLeft w:val="0"/>
              <w:marRight w:val="0"/>
              <w:marTop w:val="0"/>
              <w:marBottom w:val="0"/>
              <w:divBdr>
                <w:top w:val="none" w:sz="0" w:space="0" w:color="auto"/>
                <w:left w:val="none" w:sz="0" w:space="0" w:color="auto"/>
                <w:bottom w:val="none" w:sz="0" w:space="0" w:color="auto"/>
                <w:right w:val="none" w:sz="0" w:space="0" w:color="auto"/>
              </w:divBdr>
            </w:div>
            <w:div w:id="1079837777">
              <w:marLeft w:val="0"/>
              <w:marRight w:val="0"/>
              <w:marTop w:val="0"/>
              <w:marBottom w:val="0"/>
              <w:divBdr>
                <w:top w:val="none" w:sz="0" w:space="0" w:color="auto"/>
                <w:left w:val="none" w:sz="0" w:space="0" w:color="auto"/>
                <w:bottom w:val="none" w:sz="0" w:space="0" w:color="auto"/>
                <w:right w:val="none" w:sz="0" w:space="0" w:color="auto"/>
              </w:divBdr>
            </w:div>
            <w:div w:id="1312515909">
              <w:marLeft w:val="0"/>
              <w:marRight w:val="0"/>
              <w:marTop w:val="0"/>
              <w:marBottom w:val="0"/>
              <w:divBdr>
                <w:top w:val="none" w:sz="0" w:space="0" w:color="auto"/>
                <w:left w:val="none" w:sz="0" w:space="0" w:color="auto"/>
                <w:bottom w:val="none" w:sz="0" w:space="0" w:color="auto"/>
                <w:right w:val="none" w:sz="0" w:space="0" w:color="auto"/>
              </w:divBdr>
            </w:div>
            <w:div w:id="1694570692">
              <w:marLeft w:val="0"/>
              <w:marRight w:val="0"/>
              <w:marTop w:val="0"/>
              <w:marBottom w:val="0"/>
              <w:divBdr>
                <w:top w:val="none" w:sz="0" w:space="0" w:color="auto"/>
                <w:left w:val="none" w:sz="0" w:space="0" w:color="auto"/>
                <w:bottom w:val="none" w:sz="0" w:space="0" w:color="auto"/>
                <w:right w:val="none" w:sz="0" w:space="0" w:color="auto"/>
              </w:divBdr>
            </w:div>
            <w:div w:id="1696272270">
              <w:marLeft w:val="0"/>
              <w:marRight w:val="0"/>
              <w:marTop w:val="0"/>
              <w:marBottom w:val="0"/>
              <w:divBdr>
                <w:top w:val="none" w:sz="0" w:space="0" w:color="auto"/>
                <w:left w:val="none" w:sz="0" w:space="0" w:color="auto"/>
                <w:bottom w:val="none" w:sz="0" w:space="0" w:color="auto"/>
                <w:right w:val="none" w:sz="0" w:space="0" w:color="auto"/>
              </w:divBdr>
            </w:div>
            <w:div w:id="1770537840">
              <w:marLeft w:val="0"/>
              <w:marRight w:val="0"/>
              <w:marTop w:val="0"/>
              <w:marBottom w:val="0"/>
              <w:divBdr>
                <w:top w:val="none" w:sz="0" w:space="0" w:color="auto"/>
                <w:left w:val="none" w:sz="0" w:space="0" w:color="auto"/>
                <w:bottom w:val="none" w:sz="0" w:space="0" w:color="auto"/>
                <w:right w:val="none" w:sz="0" w:space="0" w:color="auto"/>
              </w:divBdr>
            </w:div>
            <w:div w:id="1971589602">
              <w:marLeft w:val="0"/>
              <w:marRight w:val="0"/>
              <w:marTop w:val="0"/>
              <w:marBottom w:val="0"/>
              <w:divBdr>
                <w:top w:val="none" w:sz="0" w:space="0" w:color="auto"/>
                <w:left w:val="none" w:sz="0" w:space="0" w:color="auto"/>
                <w:bottom w:val="none" w:sz="0" w:space="0" w:color="auto"/>
                <w:right w:val="none" w:sz="0" w:space="0" w:color="auto"/>
              </w:divBdr>
            </w:div>
            <w:div w:id="2005737254">
              <w:marLeft w:val="0"/>
              <w:marRight w:val="0"/>
              <w:marTop w:val="0"/>
              <w:marBottom w:val="0"/>
              <w:divBdr>
                <w:top w:val="none" w:sz="0" w:space="0" w:color="auto"/>
                <w:left w:val="none" w:sz="0" w:space="0" w:color="auto"/>
                <w:bottom w:val="none" w:sz="0" w:space="0" w:color="auto"/>
                <w:right w:val="none" w:sz="0" w:space="0" w:color="auto"/>
              </w:divBdr>
            </w:div>
            <w:div w:id="2016305055">
              <w:marLeft w:val="0"/>
              <w:marRight w:val="0"/>
              <w:marTop w:val="0"/>
              <w:marBottom w:val="0"/>
              <w:divBdr>
                <w:top w:val="none" w:sz="0" w:space="0" w:color="auto"/>
                <w:left w:val="none" w:sz="0" w:space="0" w:color="auto"/>
                <w:bottom w:val="none" w:sz="0" w:space="0" w:color="auto"/>
                <w:right w:val="none" w:sz="0" w:space="0" w:color="auto"/>
              </w:divBdr>
            </w:div>
            <w:div w:id="2045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7901">
      <w:bodyDiv w:val="1"/>
      <w:marLeft w:val="0"/>
      <w:marRight w:val="0"/>
      <w:marTop w:val="0"/>
      <w:marBottom w:val="0"/>
      <w:divBdr>
        <w:top w:val="none" w:sz="0" w:space="0" w:color="auto"/>
        <w:left w:val="none" w:sz="0" w:space="0" w:color="auto"/>
        <w:bottom w:val="none" w:sz="0" w:space="0" w:color="auto"/>
        <w:right w:val="none" w:sz="0" w:space="0" w:color="auto"/>
      </w:divBdr>
      <w:divsChild>
        <w:div w:id="1217274871">
          <w:marLeft w:val="0"/>
          <w:marRight w:val="0"/>
          <w:marTop w:val="0"/>
          <w:marBottom w:val="0"/>
          <w:divBdr>
            <w:top w:val="none" w:sz="0" w:space="0" w:color="auto"/>
            <w:left w:val="none" w:sz="0" w:space="0" w:color="auto"/>
            <w:bottom w:val="none" w:sz="0" w:space="0" w:color="auto"/>
            <w:right w:val="none" w:sz="0" w:space="0" w:color="auto"/>
          </w:divBdr>
          <w:divsChild>
            <w:div w:id="92094917">
              <w:marLeft w:val="0"/>
              <w:marRight w:val="0"/>
              <w:marTop w:val="0"/>
              <w:marBottom w:val="0"/>
              <w:divBdr>
                <w:top w:val="none" w:sz="0" w:space="0" w:color="auto"/>
                <w:left w:val="none" w:sz="0" w:space="0" w:color="auto"/>
                <w:bottom w:val="none" w:sz="0" w:space="0" w:color="auto"/>
                <w:right w:val="none" w:sz="0" w:space="0" w:color="auto"/>
              </w:divBdr>
            </w:div>
            <w:div w:id="157423106">
              <w:marLeft w:val="0"/>
              <w:marRight w:val="0"/>
              <w:marTop w:val="0"/>
              <w:marBottom w:val="0"/>
              <w:divBdr>
                <w:top w:val="none" w:sz="0" w:space="0" w:color="auto"/>
                <w:left w:val="none" w:sz="0" w:space="0" w:color="auto"/>
                <w:bottom w:val="none" w:sz="0" w:space="0" w:color="auto"/>
                <w:right w:val="none" w:sz="0" w:space="0" w:color="auto"/>
              </w:divBdr>
            </w:div>
            <w:div w:id="198133081">
              <w:marLeft w:val="0"/>
              <w:marRight w:val="0"/>
              <w:marTop w:val="0"/>
              <w:marBottom w:val="0"/>
              <w:divBdr>
                <w:top w:val="none" w:sz="0" w:space="0" w:color="auto"/>
                <w:left w:val="none" w:sz="0" w:space="0" w:color="auto"/>
                <w:bottom w:val="none" w:sz="0" w:space="0" w:color="auto"/>
                <w:right w:val="none" w:sz="0" w:space="0" w:color="auto"/>
              </w:divBdr>
            </w:div>
            <w:div w:id="597641230">
              <w:marLeft w:val="0"/>
              <w:marRight w:val="0"/>
              <w:marTop w:val="0"/>
              <w:marBottom w:val="0"/>
              <w:divBdr>
                <w:top w:val="none" w:sz="0" w:space="0" w:color="auto"/>
                <w:left w:val="none" w:sz="0" w:space="0" w:color="auto"/>
                <w:bottom w:val="none" w:sz="0" w:space="0" w:color="auto"/>
                <w:right w:val="none" w:sz="0" w:space="0" w:color="auto"/>
              </w:divBdr>
            </w:div>
            <w:div w:id="792554709">
              <w:marLeft w:val="0"/>
              <w:marRight w:val="0"/>
              <w:marTop w:val="0"/>
              <w:marBottom w:val="0"/>
              <w:divBdr>
                <w:top w:val="none" w:sz="0" w:space="0" w:color="auto"/>
                <w:left w:val="none" w:sz="0" w:space="0" w:color="auto"/>
                <w:bottom w:val="none" w:sz="0" w:space="0" w:color="auto"/>
                <w:right w:val="none" w:sz="0" w:space="0" w:color="auto"/>
              </w:divBdr>
            </w:div>
            <w:div w:id="1099638131">
              <w:marLeft w:val="0"/>
              <w:marRight w:val="0"/>
              <w:marTop w:val="0"/>
              <w:marBottom w:val="0"/>
              <w:divBdr>
                <w:top w:val="none" w:sz="0" w:space="0" w:color="auto"/>
                <w:left w:val="none" w:sz="0" w:space="0" w:color="auto"/>
                <w:bottom w:val="none" w:sz="0" w:space="0" w:color="auto"/>
                <w:right w:val="none" w:sz="0" w:space="0" w:color="auto"/>
              </w:divBdr>
            </w:div>
            <w:div w:id="1134447849">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 w:id="1356495231">
              <w:marLeft w:val="0"/>
              <w:marRight w:val="0"/>
              <w:marTop w:val="0"/>
              <w:marBottom w:val="0"/>
              <w:divBdr>
                <w:top w:val="none" w:sz="0" w:space="0" w:color="auto"/>
                <w:left w:val="none" w:sz="0" w:space="0" w:color="auto"/>
                <w:bottom w:val="none" w:sz="0" w:space="0" w:color="auto"/>
                <w:right w:val="none" w:sz="0" w:space="0" w:color="auto"/>
              </w:divBdr>
            </w:div>
            <w:div w:id="1365331490">
              <w:marLeft w:val="0"/>
              <w:marRight w:val="0"/>
              <w:marTop w:val="0"/>
              <w:marBottom w:val="0"/>
              <w:divBdr>
                <w:top w:val="none" w:sz="0" w:space="0" w:color="auto"/>
                <w:left w:val="none" w:sz="0" w:space="0" w:color="auto"/>
                <w:bottom w:val="none" w:sz="0" w:space="0" w:color="auto"/>
                <w:right w:val="none" w:sz="0" w:space="0" w:color="auto"/>
              </w:divBdr>
            </w:div>
            <w:div w:id="1399132787">
              <w:marLeft w:val="0"/>
              <w:marRight w:val="0"/>
              <w:marTop w:val="0"/>
              <w:marBottom w:val="0"/>
              <w:divBdr>
                <w:top w:val="none" w:sz="0" w:space="0" w:color="auto"/>
                <w:left w:val="none" w:sz="0" w:space="0" w:color="auto"/>
                <w:bottom w:val="none" w:sz="0" w:space="0" w:color="auto"/>
                <w:right w:val="none" w:sz="0" w:space="0" w:color="auto"/>
              </w:divBdr>
            </w:div>
            <w:div w:id="1419863848">
              <w:marLeft w:val="0"/>
              <w:marRight w:val="0"/>
              <w:marTop w:val="0"/>
              <w:marBottom w:val="0"/>
              <w:divBdr>
                <w:top w:val="none" w:sz="0" w:space="0" w:color="auto"/>
                <w:left w:val="none" w:sz="0" w:space="0" w:color="auto"/>
                <w:bottom w:val="none" w:sz="0" w:space="0" w:color="auto"/>
                <w:right w:val="none" w:sz="0" w:space="0" w:color="auto"/>
              </w:divBdr>
            </w:div>
            <w:div w:id="17269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291">
      <w:bodyDiv w:val="1"/>
      <w:marLeft w:val="0"/>
      <w:marRight w:val="0"/>
      <w:marTop w:val="0"/>
      <w:marBottom w:val="0"/>
      <w:divBdr>
        <w:top w:val="none" w:sz="0" w:space="0" w:color="auto"/>
        <w:left w:val="none" w:sz="0" w:space="0" w:color="auto"/>
        <w:bottom w:val="none" w:sz="0" w:space="0" w:color="auto"/>
        <w:right w:val="none" w:sz="0" w:space="0" w:color="auto"/>
      </w:divBdr>
    </w:div>
    <w:div w:id="1198279172">
      <w:bodyDiv w:val="1"/>
      <w:marLeft w:val="0"/>
      <w:marRight w:val="0"/>
      <w:marTop w:val="0"/>
      <w:marBottom w:val="0"/>
      <w:divBdr>
        <w:top w:val="none" w:sz="0" w:space="0" w:color="auto"/>
        <w:left w:val="none" w:sz="0" w:space="0" w:color="auto"/>
        <w:bottom w:val="none" w:sz="0" w:space="0" w:color="auto"/>
        <w:right w:val="none" w:sz="0" w:space="0" w:color="auto"/>
      </w:divBdr>
    </w:div>
    <w:div w:id="1261334372">
      <w:bodyDiv w:val="1"/>
      <w:marLeft w:val="0"/>
      <w:marRight w:val="0"/>
      <w:marTop w:val="0"/>
      <w:marBottom w:val="0"/>
      <w:divBdr>
        <w:top w:val="none" w:sz="0" w:space="0" w:color="auto"/>
        <w:left w:val="none" w:sz="0" w:space="0" w:color="auto"/>
        <w:bottom w:val="none" w:sz="0" w:space="0" w:color="auto"/>
        <w:right w:val="none" w:sz="0" w:space="0" w:color="auto"/>
      </w:divBdr>
      <w:divsChild>
        <w:div w:id="257951660">
          <w:marLeft w:val="0"/>
          <w:marRight w:val="0"/>
          <w:marTop w:val="0"/>
          <w:marBottom w:val="0"/>
          <w:divBdr>
            <w:top w:val="none" w:sz="0" w:space="0" w:color="auto"/>
            <w:left w:val="none" w:sz="0" w:space="0" w:color="auto"/>
            <w:bottom w:val="none" w:sz="0" w:space="0" w:color="auto"/>
            <w:right w:val="none" w:sz="0" w:space="0" w:color="auto"/>
          </w:divBdr>
          <w:divsChild>
            <w:div w:id="7059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2798">
      <w:bodyDiv w:val="1"/>
      <w:marLeft w:val="0"/>
      <w:marRight w:val="0"/>
      <w:marTop w:val="0"/>
      <w:marBottom w:val="0"/>
      <w:divBdr>
        <w:top w:val="none" w:sz="0" w:space="0" w:color="auto"/>
        <w:left w:val="none" w:sz="0" w:space="0" w:color="auto"/>
        <w:bottom w:val="none" w:sz="0" w:space="0" w:color="auto"/>
        <w:right w:val="none" w:sz="0" w:space="0" w:color="auto"/>
      </w:divBdr>
    </w:div>
    <w:div w:id="1285649357">
      <w:bodyDiv w:val="1"/>
      <w:marLeft w:val="0"/>
      <w:marRight w:val="0"/>
      <w:marTop w:val="0"/>
      <w:marBottom w:val="0"/>
      <w:divBdr>
        <w:top w:val="none" w:sz="0" w:space="0" w:color="auto"/>
        <w:left w:val="none" w:sz="0" w:space="0" w:color="auto"/>
        <w:bottom w:val="none" w:sz="0" w:space="0" w:color="auto"/>
        <w:right w:val="none" w:sz="0" w:space="0" w:color="auto"/>
      </w:divBdr>
    </w:div>
    <w:div w:id="1296832041">
      <w:bodyDiv w:val="1"/>
      <w:marLeft w:val="0"/>
      <w:marRight w:val="0"/>
      <w:marTop w:val="0"/>
      <w:marBottom w:val="0"/>
      <w:divBdr>
        <w:top w:val="none" w:sz="0" w:space="0" w:color="auto"/>
        <w:left w:val="none" w:sz="0" w:space="0" w:color="auto"/>
        <w:bottom w:val="none" w:sz="0" w:space="0" w:color="auto"/>
        <w:right w:val="none" w:sz="0" w:space="0" w:color="auto"/>
      </w:divBdr>
      <w:divsChild>
        <w:div w:id="123668402">
          <w:marLeft w:val="0"/>
          <w:marRight w:val="0"/>
          <w:marTop w:val="0"/>
          <w:marBottom w:val="0"/>
          <w:divBdr>
            <w:top w:val="none" w:sz="0" w:space="0" w:color="auto"/>
            <w:left w:val="none" w:sz="0" w:space="0" w:color="auto"/>
            <w:bottom w:val="none" w:sz="0" w:space="0" w:color="auto"/>
            <w:right w:val="none" w:sz="0" w:space="0" w:color="auto"/>
          </w:divBdr>
          <w:divsChild>
            <w:div w:id="269289072">
              <w:marLeft w:val="0"/>
              <w:marRight w:val="0"/>
              <w:marTop w:val="0"/>
              <w:marBottom w:val="0"/>
              <w:divBdr>
                <w:top w:val="none" w:sz="0" w:space="0" w:color="auto"/>
                <w:left w:val="none" w:sz="0" w:space="0" w:color="auto"/>
                <w:bottom w:val="none" w:sz="0" w:space="0" w:color="auto"/>
                <w:right w:val="none" w:sz="0" w:space="0" w:color="auto"/>
              </w:divBdr>
            </w:div>
            <w:div w:id="1287353042">
              <w:marLeft w:val="0"/>
              <w:marRight w:val="0"/>
              <w:marTop w:val="0"/>
              <w:marBottom w:val="0"/>
              <w:divBdr>
                <w:top w:val="none" w:sz="0" w:space="0" w:color="auto"/>
                <w:left w:val="none" w:sz="0" w:space="0" w:color="auto"/>
                <w:bottom w:val="none" w:sz="0" w:space="0" w:color="auto"/>
                <w:right w:val="none" w:sz="0" w:space="0" w:color="auto"/>
              </w:divBdr>
            </w:div>
            <w:div w:id="1408965306">
              <w:marLeft w:val="0"/>
              <w:marRight w:val="0"/>
              <w:marTop w:val="0"/>
              <w:marBottom w:val="0"/>
              <w:divBdr>
                <w:top w:val="none" w:sz="0" w:space="0" w:color="auto"/>
                <w:left w:val="none" w:sz="0" w:space="0" w:color="auto"/>
                <w:bottom w:val="none" w:sz="0" w:space="0" w:color="auto"/>
                <w:right w:val="none" w:sz="0" w:space="0" w:color="auto"/>
              </w:divBdr>
            </w:div>
            <w:div w:id="1532837747">
              <w:marLeft w:val="0"/>
              <w:marRight w:val="0"/>
              <w:marTop w:val="0"/>
              <w:marBottom w:val="0"/>
              <w:divBdr>
                <w:top w:val="none" w:sz="0" w:space="0" w:color="auto"/>
                <w:left w:val="none" w:sz="0" w:space="0" w:color="auto"/>
                <w:bottom w:val="none" w:sz="0" w:space="0" w:color="auto"/>
                <w:right w:val="none" w:sz="0" w:space="0" w:color="auto"/>
              </w:divBdr>
            </w:div>
            <w:div w:id="20863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8241">
      <w:bodyDiv w:val="1"/>
      <w:marLeft w:val="0"/>
      <w:marRight w:val="0"/>
      <w:marTop w:val="0"/>
      <w:marBottom w:val="0"/>
      <w:divBdr>
        <w:top w:val="none" w:sz="0" w:space="0" w:color="auto"/>
        <w:left w:val="none" w:sz="0" w:space="0" w:color="auto"/>
        <w:bottom w:val="none" w:sz="0" w:space="0" w:color="auto"/>
        <w:right w:val="none" w:sz="0" w:space="0" w:color="auto"/>
      </w:divBdr>
      <w:divsChild>
        <w:div w:id="1841309801">
          <w:marLeft w:val="0"/>
          <w:marRight w:val="0"/>
          <w:marTop w:val="0"/>
          <w:marBottom w:val="0"/>
          <w:divBdr>
            <w:top w:val="none" w:sz="0" w:space="0" w:color="auto"/>
            <w:left w:val="none" w:sz="0" w:space="0" w:color="auto"/>
            <w:bottom w:val="none" w:sz="0" w:space="0" w:color="auto"/>
            <w:right w:val="none" w:sz="0" w:space="0" w:color="auto"/>
          </w:divBdr>
          <w:divsChild>
            <w:div w:id="351616332">
              <w:marLeft w:val="0"/>
              <w:marRight w:val="0"/>
              <w:marTop w:val="0"/>
              <w:marBottom w:val="0"/>
              <w:divBdr>
                <w:top w:val="none" w:sz="0" w:space="0" w:color="auto"/>
                <w:left w:val="none" w:sz="0" w:space="0" w:color="auto"/>
                <w:bottom w:val="none" w:sz="0" w:space="0" w:color="auto"/>
                <w:right w:val="none" w:sz="0" w:space="0" w:color="auto"/>
              </w:divBdr>
            </w:div>
            <w:div w:id="833648234">
              <w:marLeft w:val="0"/>
              <w:marRight w:val="0"/>
              <w:marTop w:val="0"/>
              <w:marBottom w:val="0"/>
              <w:divBdr>
                <w:top w:val="none" w:sz="0" w:space="0" w:color="auto"/>
                <w:left w:val="none" w:sz="0" w:space="0" w:color="auto"/>
                <w:bottom w:val="none" w:sz="0" w:space="0" w:color="auto"/>
                <w:right w:val="none" w:sz="0" w:space="0" w:color="auto"/>
              </w:divBdr>
            </w:div>
            <w:div w:id="880943865">
              <w:marLeft w:val="0"/>
              <w:marRight w:val="0"/>
              <w:marTop w:val="0"/>
              <w:marBottom w:val="0"/>
              <w:divBdr>
                <w:top w:val="none" w:sz="0" w:space="0" w:color="auto"/>
                <w:left w:val="none" w:sz="0" w:space="0" w:color="auto"/>
                <w:bottom w:val="none" w:sz="0" w:space="0" w:color="auto"/>
                <w:right w:val="none" w:sz="0" w:space="0" w:color="auto"/>
              </w:divBdr>
            </w:div>
            <w:div w:id="1027565005">
              <w:marLeft w:val="0"/>
              <w:marRight w:val="0"/>
              <w:marTop w:val="0"/>
              <w:marBottom w:val="0"/>
              <w:divBdr>
                <w:top w:val="none" w:sz="0" w:space="0" w:color="auto"/>
                <w:left w:val="none" w:sz="0" w:space="0" w:color="auto"/>
                <w:bottom w:val="none" w:sz="0" w:space="0" w:color="auto"/>
                <w:right w:val="none" w:sz="0" w:space="0" w:color="auto"/>
              </w:divBdr>
            </w:div>
            <w:div w:id="20492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0879">
      <w:bodyDiv w:val="1"/>
      <w:marLeft w:val="0"/>
      <w:marRight w:val="0"/>
      <w:marTop w:val="0"/>
      <w:marBottom w:val="0"/>
      <w:divBdr>
        <w:top w:val="none" w:sz="0" w:space="0" w:color="auto"/>
        <w:left w:val="none" w:sz="0" w:space="0" w:color="auto"/>
        <w:bottom w:val="none" w:sz="0" w:space="0" w:color="auto"/>
        <w:right w:val="none" w:sz="0" w:space="0" w:color="auto"/>
      </w:divBdr>
      <w:divsChild>
        <w:div w:id="826550991">
          <w:marLeft w:val="0"/>
          <w:marRight w:val="0"/>
          <w:marTop w:val="0"/>
          <w:marBottom w:val="0"/>
          <w:divBdr>
            <w:top w:val="none" w:sz="0" w:space="0" w:color="auto"/>
            <w:left w:val="none" w:sz="0" w:space="0" w:color="auto"/>
            <w:bottom w:val="none" w:sz="0" w:space="0" w:color="auto"/>
            <w:right w:val="none" w:sz="0" w:space="0" w:color="auto"/>
          </w:divBdr>
          <w:divsChild>
            <w:div w:id="10982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386">
      <w:bodyDiv w:val="1"/>
      <w:marLeft w:val="0"/>
      <w:marRight w:val="0"/>
      <w:marTop w:val="0"/>
      <w:marBottom w:val="0"/>
      <w:divBdr>
        <w:top w:val="none" w:sz="0" w:space="0" w:color="auto"/>
        <w:left w:val="none" w:sz="0" w:space="0" w:color="auto"/>
        <w:bottom w:val="none" w:sz="0" w:space="0" w:color="auto"/>
        <w:right w:val="none" w:sz="0" w:space="0" w:color="auto"/>
      </w:divBdr>
      <w:divsChild>
        <w:div w:id="378819435">
          <w:marLeft w:val="0"/>
          <w:marRight w:val="0"/>
          <w:marTop w:val="0"/>
          <w:marBottom w:val="0"/>
          <w:divBdr>
            <w:top w:val="none" w:sz="0" w:space="0" w:color="auto"/>
            <w:left w:val="none" w:sz="0" w:space="0" w:color="auto"/>
            <w:bottom w:val="none" w:sz="0" w:space="0" w:color="auto"/>
            <w:right w:val="none" w:sz="0" w:space="0" w:color="auto"/>
          </w:divBdr>
        </w:div>
      </w:divsChild>
    </w:div>
    <w:div w:id="1402171745">
      <w:bodyDiv w:val="1"/>
      <w:marLeft w:val="0"/>
      <w:marRight w:val="0"/>
      <w:marTop w:val="0"/>
      <w:marBottom w:val="0"/>
      <w:divBdr>
        <w:top w:val="none" w:sz="0" w:space="0" w:color="auto"/>
        <w:left w:val="none" w:sz="0" w:space="0" w:color="auto"/>
        <w:bottom w:val="none" w:sz="0" w:space="0" w:color="auto"/>
        <w:right w:val="none" w:sz="0" w:space="0" w:color="auto"/>
      </w:divBdr>
    </w:div>
    <w:div w:id="1423988783">
      <w:bodyDiv w:val="1"/>
      <w:marLeft w:val="0"/>
      <w:marRight w:val="0"/>
      <w:marTop w:val="0"/>
      <w:marBottom w:val="0"/>
      <w:divBdr>
        <w:top w:val="none" w:sz="0" w:space="0" w:color="auto"/>
        <w:left w:val="none" w:sz="0" w:space="0" w:color="auto"/>
        <w:bottom w:val="none" w:sz="0" w:space="0" w:color="auto"/>
        <w:right w:val="none" w:sz="0" w:space="0" w:color="auto"/>
      </w:divBdr>
    </w:div>
    <w:div w:id="1440415800">
      <w:bodyDiv w:val="1"/>
      <w:marLeft w:val="0"/>
      <w:marRight w:val="0"/>
      <w:marTop w:val="0"/>
      <w:marBottom w:val="0"/>
      <w:divBdr>
        <w:top w:val="none" w:sz="0" w:space="0" w:color="auto"/>
        <w:left w:val="none" w:sz="0" w:space="0" w:color="auto"/>
        <w:bottom w:val="none" w:sz="0" w:space="0" w:color="auto"/>
        <w:right w:val="none" w:sz="0" w:space="0" w:color="auto"/>
      </w:divBdr>
    </w:div>
    <w:div w:id="1456635722">
      <w:bodyDiv w:val="1"/>
      <w:marLeft w:val="0"/>
      <w:marRight w:val="0"/>
      <w:marTop w:val="0"/>
      <w:marBottom w:val="0"/>
      <w:divBdr>
        <w:top w:val="none" w:sz="0" w:space="0" w:color="auto"/>
        <w:left w:val="none" w:sz="0" w:space="0" w:color="auto"/>
        <w:bottom w:val="none" w:sz="0" w:space="0" w:color="auto"/>
        <w:right w:val="none" w:sz="0" w:space="0" w:color="auto"/>
      </w:divBdr>
      <w:divsChild>
        <w:div w:id="472332938">
          <w:marLeft w:val="0"/>
          <w:marRight w:val="0"/>
          <w:marTop w:val="0"/>
          <w:marBottom w:val="0"/>
          <w:divBdr>
            <w:top w:val="none" w:sz="0" w:space="0" w:color="auto"/>
            <w:left w:val="none" w:sz="0" w:space="0" w:color="auto"/>
            <w:bottom w:val="none" w:sz="0" w:space="0" w:color="auto"/>
            <w:right w:val="none" w:sz="0" w:space="0" w:color="auto"/>
          </w:divBdr>
          <w:divsChild>
            <w:div w:id="194856865">
              <w:marLeft w:val="0"/>
              <w:marRight w:val="0"/>
              <w:marTop w:val="0"/>
              <w:marBottom w:val="0"/>
              <w:divBdr>
                <w:top w:val="none" w:sz="0" w:space="0" w:color="auto"/>
                <w:left w:val="none" w:sz="0" w:space="0" w:color="auto"/>
                <w:bottom w:val="none" w:sz="0" w:space="0" w:color="auto"/>
                <w:right w:val="none" w:sz="0" w:space="0" w:color="auto"/>
              </w:divBdr>
            </w:div>
            <w:div w:id="309099367">
              <w:marLeft w:val="0"/>
              <w:marRight w:val="0"/>
              <w:marTop w:val="0"/>
              <w:marBottom w:val="0"/>
              <w:divBdr>
                <w:top w:val="none" w:sz="0" w:space="0" w:color="auto"/>
                <w:left w:val="none" w:sz="0" w:space="0" w:color="auto"/>
                <w:bottom w:val="none" w:sz="0" w:space="0" w:color="auto"/>
                <w:right w:val="none" w:sz="0" w:space="0" w:color="auto"/>
              </w:divBdr>
            </w:div>
            <w:div w:id="320621457">
              <w:marLeft w:val="0"/>
              <w:marRight w:val="0"/>
              <w:marTop w:val="0"/>
              <w:marBottom w:val="0"/>
              <w:divBdr>
                <w:top w:val="none" w:sz="0" w:space="0" w:color="auto"/>
                <w:left w:val="none" w:sz="0" w:space="0" w:color="auto"/>
                <w:bottom w:val="none" w:sz="0" w:space="0" w:color="auto"/>
                <w:right w:val="none" w:sz="0" w:space="0" w:color="auto"/>
              </w:divBdr>
            </w:div>
            <w:div w:id="409085895">
              <w:marLeft w:val="0"/>
              <w:marRight w:val="0"/>
              <w:marTop w:val="0"/>
              <w:marBottom w:val="0"/>
              <w:divBdr>
                <w:top w:val="none" w:sz="0" w:space="0" w:color="auto"/>
                <w:left w:val="none" w:sz="0" w:space="0" w:color="auto"/>
                <w:bottom w:val="none" w:sz="0" w:space="0" w:color="auto"/>
                <w:right w:val="none" w:sz="0" w:space="0" w:color="auto"/>
              </w:divBdr>
            </w:div>
            <w:div w:id="424494933">
              <w:marLeft w:val="0"/>
              <w:marRight w:val="0"/>
              <w:marTop w:val="0"/>
              <w:marBottom w:val="0"/>
              <w:divBdr>
                <w:top w:val="none" w:sz="0" w:space="0" w:color="auto"/>
                <w:left w:val="none" w:sz="0" w:space="0" w:color="auto"/>
                <w:bottom w:val="none" w:sz="0" w:space="0" w:color="auto"/>
                <w:right w:val="none" w:sz="0" w:space="0" w:color="auto"/>
              </w:divBdr>
            </w:div>
            <w:div w:id="443693155">
              <w:marLeft w:val="0"/>
              <w:marRight w:val="0"/>
              <w:marTop w:val="0"/>
              <w:marBottom w:val="0"/>
              <w:divBdr>
                <w:top w:val="none" w:sz="0" w:space="0" w:color="auto"/>
                <w:left w:val="none" w:sz="0" w:space="0" w:color="auto"/>
                <w:bottom w:val="none" w:sz="0" w:space="0" w:color="auto"/>
                <w:right w:val="none" w:sz="0" w:space="0" w:color="auto"/>
              </w:divBdr>
            </w:div>
            <w:div w:id="465970296">
              <w:marLeft w:val="0"/>
              <w:marRight w:val="0"/>
              <w:marTop w:val="0"/>
              <w:marBottom w:val="0"/>
              <w:divBdr>
                <w:top w:val="none" w:sz="0" w:space="0" w:color="auto"/>
                <w:left w:val="none" w:sz="0" w:space="0" w:color="auto"/>
                <w:bottom w:val="none" w:sz="0" w:space="0" w:color="auto"/>
                <w:right w:val="none" w:sz="0" w:space="0" w:color="auto"/>
              </w:divBdr>
            </w:div>
            <w:div w:id="477652580">
              <w:marLeft w:val="0"/>
              <w:marRight w:val="0"/>
              <w:marTop w:val="0"/>
              <w:marBottom w:val="0"/>
              <w:divBdr>
                <w:top w:val="none" w:sz="0" w:space="0" w:color="auto"/>
                <w:left w:val="none" w:sz="0" w:space="0" w:color="auto"/>
                <w:bottom w:val="none" w:sz="0" w:space="0" w:color="auto"/>
                <w:right w:val="none" w:sz="0" w:space="0" w:color="auto"/>
              </w:divBdr>
            </w:div>
            <w:div w:id="488375240">
              <w:marLeft w:val="0"/>
              <w:marRight w:val="0"/>
              <w:marTop w:val="0"/>
              <w:marBottom w:val="0"/>
              <w:divBdr>
                <w:top w:val="none" w:sz="0" w:space="0" w:color="auto"/>
                <w:left w:val="none" w:sz="0" w:space="0" w:color="auto"/>
                <w:bottom w:val="none" w:sz="0" w:space="0" w:color="auto"/>
                <w:right w:val="none" w:sz="0" w:space="0" w:color="auto"/>
              </w:divBdr>
            </w:div>
            <w:div w:id="524833319">
              <w:marLeft w:val="0"/>
              <w:marRight w:val="0"/>
              <w:marTop w:val="0"/>
              <w:marBottom w:val="0"/>
              <w:divBdr>
                <w:top w:val="none" w:sz="0" w:space="0" w:color="auto"/>
                <w:left w:val="none" w:sz="0" w:space="0" w:color="auto"/>
                <w:bottom w:val="none" w:sz="0" w:space="0" w:color="auto"/>
                <w:right w:val="none" w:sz="0" w:space="0" w:color="auto"/>
              </w:divBdr>
            </w:div>
            <w:div w:id="790172223">
              <w:marLeft w:val="0"/>
              <w:marRight w:val="0"/>
              <w:marTop w:val="0"/>
              <w:marBottom w:val="0"/>
              <w:divBdr>
                <w:top w:val="none" w:sz="0" w:space="0" w:color="auto"/>
                <w:left w:val="none" w:sz="0" w:space="0" w:color="auto"/>
                <w:bottom w:val="none" w:sz="0" w:space="0" w:color="auto"/>
                <w:right w:val="none" w:sz="0" w:space="0" w:color="auto"/>
              </w:divBdr>
            </w:div>
            <w:div w:id="796686242">
              <w:marLeft w:val="0"/>
              <w:marRight w:val="0"/>
              <w:marTop w:val="0"/>
              <w:marBottom w:val="0"/>
              <w:divBdr>
                <w:top w:val="none" w:sz="0" w:space="0" w:color="auto"/>
                <w:left w:val="none" w:sz="0" w:space="0" w:color="auto"/>
                <w:bottom w:val="none" w:sz="0" w:space="0" w:color="auto"/>
                <w:right w:val="none" w:sz="0" w:space="0" w:color="auto"/>
              </w:divBdr>
            </w:div>
            <w:div w:id="1020011316">
              <w:marLeft w:val="0"/>
              <w:marRight w:val="0"/>
              <w:marTop w:val="0"/>
              <w:marBottom w:val="0"/>
              <w:divBdr>
                <w:top w:val="none" w:sz="0" w:space="0" w:color="auto"/>
                <w:left w:val="none" w:sz="0" w:space="0" w:color="auto"/>
                <w:bottom w:val="none" w:sz="0" w:space="0" w:color="auto"/>
                <w:right w:val="none" w:sz="0" w:space="0" w:color="auto"/>
              </w:divBdr>
            </w:div>
            <w:div w:id="1115246297">
              <w:marLeft w:val="0"/>
              <w:marRight w:val="0"/>
              <w:marTop w:val="0"/>
              <w:marBottom w:val="0"/>
              <w:divBdr>
                <w:top w:val="none" w:sz="0" w:space="0" w:color="auto"/>
                <w:left w:val="none" w:sz="0" w:space="0" w:color="auto"/>
                <w:bottom w:val="none" w:sz="0" w:space="0" w:color="auto"/>
                <w:right w:val="none" w:sz="0" w:space="0" w:color="auto"/>
              </w:divBdr>
            </w:div>
            <w:div w:id="1115246467">
              <w:marLeft w:val="0"/>
              <w:marRight w:val="0"/>
              <w:marTop w:val="0"/>
              <w:marBottom w:val="0"/>
              <w:divBdr>
                <w:top w:val="none" w:sz="0" w:space="0" w:color="auto"/>
                <w:left w:val="none" w:sz="0" w:space="0" w:color="auto"/>
                <w:bottom w:val="none" w:sz="0" w:space="0" w:color="auto"/>
                <w:right w:val="none" w:sz="0" w:space="0" w:color="auto"/>
              </w:divBdr>
            </w:div>
            <w:div w:id="1127163148">
              <w:marLeft w:val="0"/>
              <w:marRight w:val="0"/>
              <w:marTop w:val="0"/>
              <w:marBottom w:val="0"/>
              <w:divBdr>
                <w:top w:val="none" w:sz="0" w:space="0" w:color="auto"/>
                <w:left w:val="none" w:sz="0" w:space="0" w:color="auto"/>
                <w:bottom w:val="none" w:sz="0" w:space="0" w:color="auto"/>
                <w:right w:val="none" w:sz="0" w:space="0" w:color="auto"/>
              </w:divBdr>
            </w:div>
            <w:div w:id="1275752390">
              <w:marLeft w:val="0"/>
              <w:marRight w:val="0"/>
              <w:marTop w:val="0"/>
              <w:marBottom w:val="0"/>
              <w:divBdr>
                <w:top w:val="none" w:sz="0" w:space="0" w:color="auto"/>
                <w:left w:val="none" w:sz="0" w:space="0" w:color="auto"/>
                <w:bottom w:val="none" w:sz="0" w:space="0" w:color="auto"/>
                <w:right w:val="none" w:sz="0" w:space="0" w:color="auto"/>
              </w:divBdr>
            </w:div>
            <w:div w:id="1314064464">
              <w:marLeft w:val="0"/>
              <w:marRight w:val="0"/>
              <w:marTop w:val="0"/>
              <w:marBottom w:val="0"/>
              <w:divBdr>
                <w:top w:val="none" w:sz="0" w:space="0" w:color="auto"/>
                <w:left w:val="none" w:sz="0" w:space="0" w:color="auto"/>
                <w:bottom w:val="none" w:sz="0" w:space="0" w:color="auto"/>
                <w:right w:val="none" w:sz="0" w:space="0" w:color="auto"/>
              </w:divBdr>
            </w:div>
            <w:div w:id="1320230876">
              <w:marLeft w:val="0"/>
              <w:marRight w:val="0"/>
              <w:marTop w:val="0"/>
              <w:marBottom w:val="0"/>
              <w:divBdr>
                <w:top w:val="none" w:sz="0" w:space="0" w:color="auto"/>
                <w:left w:val="none" w:sz="0" w:space="0" w:color="auto"/>
                <w:bottom w:val="none" w:sz="0" w:space="0" w:color="auto"/>
                <w:right w:val="none" w:sz="0" w:space="0" w:color="auto"/>
              </w:divBdr>
            </w:div>
            <w:div w:id="1373192872">
              <w:marLeft w:val="0"/>
              <w:marRight w:val="0"/>
              <w:marTop w:val="0"/>
              <w:marBottom w:val="0"/>
              <w:divBdr>
                <w:top w:val="none" w:sz="0" w:space="0" w:color="auto"/>
                <w:left w:val="none" w:sz="0" w:space="0" w:color="auto"/>
                <w:bottom w:val="none" w:sz="0" w:space="0" w:color="auto"/>
                <w:right w:val="none" w:sz="0" w:space="0" w:color="auto"/>
              </w:divBdr>
            </w:div>
            <w:div w:id="1400132936">
              <w:marLeft w:val="0"/>
              <w:marRight w:val="0"/>
              <w:marTop w:val="0"/>
              <w:marBottom w:val="0"/>
              <w:divBdr>
                <w:top w:val="none" w:sz="0" w:space="0" w:color="auto"/>
                <w:left w:val="none" w:sz="0" w:space="0" w:color="auto"/>
                <w:bottom w:val="none" w:sz="0" w:space="0" w:color="auto"/>
                <w:right w:val="none" w:sz="0" w:space="0" w:color="auto"/>
              </w:divBdr>
            </w:div>
            <w:div w:id="1451820747">
              <w:marLeft w:val="0"/>
              <w:marRight w:val="0"/>
              <w:marTop w:val="0"/>
              <w:marBottom w:val="0"/>
              <w:divBdr>
                <w:top w:val="none" w:sz="0" w:space="0" w:color="auto"/>
                <w:left w:val="none" w:sz="0" w:space="0" w:color="auto"/>
                <w:bottom w:val="none" w:sz="0" w:space="0" w:color="auto"/>
                <w:right w:val="none" w:sz="0" w:space="0" w:color="auto"/>
              </w:divBdr>
            </w:div>
            <w:div w:id="1465195988">
              <w:marLeft w:val="0"/>
              <w:marRight w:val="0"/>
              <w:marTop w:val="0"/>
              <w:marBottom w:val="0"/>
              <w:divBdr>
                <w:top w:val="none" w:sz="0" w:space="0" w:color="auto"/>
                <w:left w:val="none" w:sz="0" w:space="0" w:color="auto"/>
                <w:bottom w:val="none" w:sz="0" w:space="0" w:color="auto"/>
                <w:right w:val="none" w:sz="0" w:space="0" w:color="auto"/>
              </w:divBdr>
            </w:div>
            <w:div w:id="1585139660">
              <w:marLeft w:val="0"/>
              <w:marRight w:val="0"/>
              <w:marTop w:val="0"/>
              <w:marBottom w:val="0"/>
              <w:divBdr>
                <w:top w:val="none" w:sz="0" w:space="0" w:color="auto"/>
                <w:left w:val="none" w:sz="0" w:space="0" w:color="auto"/>
                <w:bottom w:val="none" w:sz="0" w:space="0" w:color="auto"/>
                <w:right w:val="none" w:sz="0" w:space="0" w:color="auto"/>
              </w:divBdr>
            </w:div>
            <w:div w:id="1661696920">
              <w:marLeft w:val="0"/>
              <w:marRight w:val="0"/>
              <w:marTop w:val="0"/>
              <w:marBottom w:val="0"/>
              <w:divBdr>
                <w:top w:val="none" w:sz="0" w:space="0" w:color="auto"/>
                <w:left w:val="none" w:sz="0" w:space="0" w:color="auto"/>
                <w:bottom w:val="none" w:sz="0" w:space="0" w:color="auto"/>
                <w:right w:val="none" w:sz="0" w:space="0" w:color="auto"/>
              </w:divBdr>
            </w:div>
            <w:div w:id="1928608023">
              <w:marLeft w:val="0"/>
              <w:marRight w:val="0"/>
              <w:marTop w:val="0"/>
              <w:marBottom w:val="0"/>
              <w:divBdr>
                <w:top w:val="none" w:sz="0" w:space="0" w:color="auto"/>
                <w:left w:val="none" w:sz="0" w:space="0" w:color="auto"/>
                <w:bottom w:val="none" w:sz="0" w:space="0" w:color="auto"/>
                <w:right w:val="none" w:sz="0" w:space="0" w:color="auto"/>
              </w:divBdr>
            </w:div>
            <w:div w:id="1979262421">
              <w:marLeft w:val="0"/>
              <w:marRight w:val="0"/>
              <w:marTop w:val="0"/>
              <w:marBottom w:val="0"/>
              <w:divBdr>
                <w:top w:val="none" w:sz="0" w:space="0" w:color="auto"/>
                <w:left w:val="none" w:sz="0" w:space="0" w:color="auto"/>
                <w:bottom w:val="none" w:sz="0" w:space="0" w:color="auto"/>
                <w:right w:val="none" w:sz="0" w:space="0" w:color="auto"/>
              </w:divBdr>
            </w:div>
            <w:div w:id="2070224817">
              <w:marLeft w:val="0"/>
              <w:marRight w:val="0"/>
              <w:marTop w:val="0"/>
              <w:marBottom w:val="0"/>
              <w:divBdr>
                <w:top w:val="none" w:sz="0" w:space="0" w:color="auto"/>
                <w:left w:val="none" w:sz="0" w:space="0" w:color="auto"/>
                <w:bottom w:val="none" w:sz="0" w:space="0" w:color="auto"/>
                <w:right w:val="none" w:sz="0" w:space="0" w:color="auto"/>
              </w:divBdr>
            </w:div>
            <w:div w:id="21111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3680">
      <w:bodyDiv w:val="1"/>
      <w:marLeft w:val="0"/>
      <w:marRight w:val="0"/>
      <w:marTop w:val="0"/>
      <w:marBottom w:val="0"/>
      <w:divBdr>
        <w:top w:val="none" w:sz="0" w:space="0" w:color="auto"/>
        <w:left w:val="none" w:sz="0" w:space="0" w:color="auto"/>
        <w:bottom w:val="none" w:sz="0" w:space="0" w:color="auto"/>
        <w:right w:val="none" w:sz="0" w:space="0" w:color="auto"/>
      </w:divBdr>
    </w:div>
    <w:div w:id="1476217139">
      <w:bodyDiv w:val="1"/>
      <w:marLeft w:val="0"/>
      <w:marRight w:val="0"/>
      <w:marTop w:val="0"/>
      <w:marBottom w:val="0"/>
      <w:divBdr>
        <w:top w:val="none" w:sz="0" w:space="0" w:color="auto"/>
        <w:left w:val="none" w:sz="0" w:space="0" w:color="auto"/>
        <w:bottom w:val="none" w:sz="0" w:space="0" w:color="auto"/>
        <w:right w:val="none" w:sz="0" w:space="0" w:color="auto"/>
      </w:divBdr>
      <w:divsChild>
        <w:div w:id="1967008723">
          <w:marLeft w:val="0"/>
          <w:marRight w:val="0"/>
          <w:marTop w:val="0"/>
          <w:marBottom w:val="0"/>
          <w:divBdr>
            <w:top w:val="none" w:sz="0" w:space="0" w:color="auto"/>
            <w:left w:val="none" w:sz="0" w:space="0" w:color="auto"/>
            <w:bottom w:val="none" w:sz="0" w:space="0" w:color="auto"/>
            <w:right w:val="none" w:sz="0" w:space="0" w:color="auto"/>
          </w:divBdr>
          <w:divsChild>
            <w:div w:id="15644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73977">
      <w:bodyDiv w:val="1"/>
      <w:marLeft w:val="0"/>
      <w:marRight w:val="0"/>
      <w:marTop w:val="0"/>
      <w:marBottom w:val="0"/>
      <w:divBdr>
        <w:top w:val="none" w:sz="0" w:space="0" w:color="auto"/>
        <w:left w:val="none" w:sz="0" w:space="0" w:color="auto"/>
        <w:bottom w:val="none" w:sz="0" w:space="0" w:color="auto"/>
        <w:right w:val="none" w:sz="0" w:space="0" w:color="auto"/>
      </w:divBdr>
      <w:divsChild>
        <w:div w:id="295529298">
          <w:marLeft w:val="0"/>
          <w:marRight w:val="0"/>
          <w:marTop w:val="0"/>
          <w:marBottom w:val="0"/>
          <w:divBdr>
            <w:top w:val="none" w:sz="0" w:space="0" w:color="auto"/>
            <w:left w:val="none" w:sz="0" w:space="0" w:color="auto"/>
            <w:bottom w:val="none" w:sz="0" w:space="0" w:color="auto"/>
            <w:right w:val="none" w:sz="0" w:space="0" w:color="auto"/>
          </w:divBdr>
          <w:divsChild>
            <w:div w:id="17693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9494">
      <w:bodyDiv w:val="1"/>
      <w:marLeft w:val="0"/>
      <w:marRight w:val="0"/>
      <w:marTop w:val="0"/>
      <w:marBottom w:val="0"/>
      <w:divBdr>
        <w:top w:val="none" w:sz="0" w:space="0" w:color="auto"/>
        <w:left w:val="none" w:sz="0" w:space="0" w:color="auto"/>
        <w:bottom w:val="none" w:sz="0" w:space="0" w:color="auto"/>
        <w:right w:val="none" w:sz="0" w:space="0" w:color="auto"/>
      </w:divBdr>
      <w:divsChild>
        <w:div w:id="62871287">
          <w:marLeft w:val="0"/>
          <w:marRight w:val="0"/>
          <w:marTop w:val="0"/>
          <w:marBottom w:val="0"/>
          <w:divBdr>
            <w:top w:val="none" w:sz="0" w:space="0" w:color="auto"/>
            <w:left w:val="none" w:sz="0" w:space="0" w:color="auto"/>
            <w:bottom w:val="none" w:sz="0" w:space="0" w:color="auto"/>
            <w:right w:val="none" w:sz="0" w:space="0" w:color="auto"/>
          </w:divBdr>
          <w:divsChild>
            <w:div w:id="174081472">
              <w:marLeft w:val="0"/>
              <w:marRight w:val="0"/>
              <w:marTop w:val="0"/>
              <w:marBottom w:val="0"/>
              <w:divBdr>
                <w:top w:val="none" w:sz="0" w:space="0" w:color="auto"/>
                <w:left w:val="none" w:sz="0" w:space="0" w:color="auto"/>
                <w:bottom w:val="none" w:sz="0" w:space="0" w:color="auto"/>
                <w:right w:val="none" w:sz="0" w:space="0" w:color="auto"/>
              </w:divBdr>
            </w:div>
            <w:div w:id="981353515">
              <w:marLeft w:val="0"/>
              <w:marRight w:val="0"/>
              <w:marTop w:val="0"/>
              <w:marBottom w:val="0"/>
              <w:divBdr>
                <w:top w:val="none" w:sz="0" w:space="0" w:color="auto"/>
                <w:left w:val="none" w:sz="0" w:space="0" w:color="auto"/>
                <w:bottom w:val="none" w:sz="0" w:space="0" w:color="auto"/>
                <w:right w:val="none" w:sz="0" w:space="0" w:color="auto"/>
              </w:divBdr>
            </w:div>
            <w:div w:id="1141538655">
              <w:marLeft w:val="0"/>
              <w:marRight w:val="0"/>
              <w:marTop w:val="0"/>
              <w:marBottom w:val="0"/>
              <w:divBdr>
                <w:top w:val="none" w:sz="0" w:space="0" w:color="auto"/>
                <w:left w:val="none" w:sz="0" w:space="0" w:color="auto"/>
                <w:bottom w:val="none" w:sz="0" w:space="0" w:color="auto"/>
                <w:right w:val="none" w:sz="0" w:space="0" w:color="auto"/>
              </w:divBdr>
            </w:div>
            <w:div w:id="1494300823">
              <w:marLeft w:val="0"/>
              <w:marRight w:val="0"/>
              <w:marTop w:val="0"/>
              <w:marBottom w:val="0"/>
              <w:divBdr>
                <w:top w:val="none" w:sz="0" w:space="0" w:color="auto"/>
                <w:left w:val="none" w:sz="0" w:space="0" w:color="auto"/>
                <w:bottom w:val="none" w:sz="0" w:space="0" w:color="auto"/>
                <w:right w:val="none" w:sz="0" w:space="0" w:color="auto"/>
              </w:divBdr>
            </w:div>
            <w:div w:id="17255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5971">
      <w:bodyDiv w:val="1"/>
      <w:marLeft w:val="0"/>
      <w:marRight w:val="0"/>
      <w:marTop w:val="0"/>
      <w:marBottom w:val="0"/>
      <w:divBdr>
        <w:top w:val="none" w:sz="0" w:space="0" w:color="auto"/>
        <w:left w:val="none" w:sz="0" w:space="0" w:color="auto"/>
        <w:bottom w:val="none" w:sz="0" w:space="0" w:color="auto"/>
        <w:right w:val="none" w:sz="0" w:space="0" w:color="auto"/>
      </w:divBdr>
    </w:div>
    <w:div w:id="1534463723">
      <w:bodyDiv w:val="1"/>
      <w:marLeft w:val="0"/>
      <w:marRight w:val="0"/>
      <w:marTop w:val="0"/>
      <w:marBottom w:val="0"/>
      <w:divBdr>
        <w:top w:val="none" w:sz="0" w:space="0" w:color="auto"/>
        <w:left w:val="none" w:sz="0" w:space="0" w:color="auto"/>
        <w:bottom w:val="none" w:sz="0" w:space="0" w:color="auto"/>
        <w:right w:val="none" w:sz="0" w:space="0" w:color="auto"/>
      </w:divBdr>
      <w:divsChild>
        <w:div w:id="1326711927">
          <w:marLeft w:val="0"/>
          <w:marRight w:val="0"/>
          <w:marTop w:val="0"/>
          <w:marBottom w:val="0"/>
          <w:divBdr>
            <w:top w:val="none" w:sz="0" w:space="0" w:color="auto"/>
            <w:left w:val="none" w:sz="0" w:space="0" w:color="auto"/>
            <w:bottom w:val="none" w:sz="0" w:space="0" w:color="auto"/>
            <w:right w:val="none" w:sz="0" w:space="0" w:color="auto"/>
          </w:divBdr>
          <w:divsChild>
            <w:div w:id="1250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00822">
      <w:bodyDiv w:val="1"/>
      <w:marLeft w:val="0"/>
      <w:marRight w:val="0"/>
      <w:marTop w:val="0"/>
      <w:marBottom w:val="0"/>
      <w:divBdr>
        <w:top w:val="none" w:sz="0" w:space="0" w:color="auto"/>
        <w:left w:val="none" w:sz="0" w:space="0" w:color="auto"/>
        <w:bottom w:val="none" w:sz="0" w:space="0" w:color="auto"/>
        <w:right w:val="none" w:sz="0" w:space="0" w:color="auto"/>
      </w:divBdr>
      <w:divsChild>
        <w:div w:id="792945693">
          <w:marLeft w:val="0"/>
          <w:marRight w:val="0"/>
          <w:marTop w:val="0"/>
          <w:marBottom w:val="0"/>
          <w:divBdr>
            <w:top w:val="none" w:sz="0" w:space="0" w:color="auto"/>
            <w:left w:val="none" w:sz="0" w:space="0" w:color="auto"/>
            <w:bottom w:val="none" w:sz="0" w:space="0" w:color="auto"/>
            <w:right w:val="none" w:sz="0" w:space="0" w:color="auto"/>
          </w:divBdr>
          <w:divsChild>
            <w:div w:id="19271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092">
      <w:bodyDiv w:val="1"/>
      <w:marLeft w:val="0"/>
      <w:marRight w:val="0"/>
      <w:marTop w:val="0"/>
      <w:marBottom w:val="0"/>
      <w:divBdr>
        <w:top w:val="none" w:sz="0" w:space="0" w:color="auto"/>
        <w:left w:val="none" w:sz="0" w:space="0" w:color="auto"/>
        <w:bottom w:val="none" w:sz="0" w:space="0" w:color="auto"/>
        <w:right w:val="none" w:sz="0" w:space="0" w:color="auto"/>
      </w:divBdr>
      <w:divsChild>
        <w:div w:id="206724475">
          <w:marLeft w:val="0"/>
          <w:marRight w:val="0"/>
          <w:marTop w:val="0"/>
          <w:marBottom w:val="0"/>
          <w:divBdr>
            <w:top w:val="none" w:sz="0" w:space="0" w:color="auto"/>
            <w:left w:val="none" w:sz="0" w:space="0" w:color="auto"/>
            <w:bottom w:val="none" w:sz="0" w:space="0" w:color="auto"/>
            <w:right w:val="none" w:sz="0" w:space="0" w:color="auto"/>
          </w:divBdr>
          <w:divsChild>
            <w:div w:id="2994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842">
      <w:bodyDiv w:val="1"/>
      <w:marLeft w:val="0"/>
      <w:marRight w:val="0"/>
      <w:marTop w:val="0"/>
      <w:marBottom w:val="0"/>
      <w:divBdr>
        <w:top w:val="none" w:sz="0" w:space="0" w:color="auto"/>
        <w:left w:val="none" w:sz="0" w:space="0" w:color="auto"/>
        <w:bottom w:val="none" w:sz="0" w:space="0" w:color="auto"/>
        <w:right w:val="none" w:sz="0" w:space="0" w:color="auto"/>
      </w:divBdr>
    </w:div>
    <w:div w:id="1571384067">
      <w:bodyDiv w:val="1"/>
      <w:marLeft w:val="0"/>
      <w:marRight w:val="0"/>
      <w:marTop w:val="0"/>
      <w:marBottom w:val="0"/>
      <w:divBdr>
        <w:top w:val="none" w:sz="0" w:space="0" w:color="auto"/>
        <w:left w:val="none" w:sz="0" w:space="0" w:color="auto"/>
        <w:bottom w:val="none" w:sz="0" w:space="0" w:color="auto"/>
        <w:right w:val="none" w:sz="0" w:space="0" w:color="auto"/>
      </w:divBdr>
      <w:divsChild>
        <w:div w:id="1645699211">
          <w:marLeft w:val="0"/>
          <w:marRight w:val="0"/>
          <w:marTop w:val="0"/>
          <w:marBottom w:val="0"/>
          <w:divBdr>
            <w:top w:val="none" w:sz="0" w:space="0" w:color="auto"/>
            <w:left w:val="none" w:sz="0" w:space="0" w:color="auto"/>
            <w:bottom w:val="none" w:sz="0" w:space="0" w:color="auto"/>
            <w:right w:val="none" w:sz="0" w:space="0" w:color="auto"/>
          </w:divBdr>
          <w:divsChild>
            <w:div w:id="105664967">
              <w:marLeft w:val="0"/>
              <w:marRight w:val="0"/>
              <w:marTop w:val="0"/>
              <w:marBottom w:val="0"/>
              <w:divBdr>
                <w:top w:val="none" w:sz="0" w:space="0" w:color="auto"/>
                <w:left w:val="none" w:sz="0" w:space="0" w:color="auto"/>
                <w:bottom w:val="none" w:sz="0" w:space="0" w:color="auto"/>
                <w:right w:val="none" w:sz="0" w:space="0" w:color="auto"/>
              </w:divBdr>
            </w:div>
            <w:div w:id="256406345">
              <w:marLeft w:val="0"/>
              <w:marRight w:val="0"/>
              <w:marTop w:val="0"/>
              <w:marBottom w:val="0"/>
              <w:divBdr>
                <w:top w:val="none" w:sz="0" w:space="0" w:color="auto"/>
                <w:left w:val="none" w:sz="0" w:space="0" w:color="auto"/>
                <w:bottom w:val="none" w:sz="0" w:space="0" w:color="auto"/>
                <w:right w:val="none" w:sz="0" w:space="0" w:color="auto"/>
              </w:divBdr>
            </w:div>
            <w:div w:id="380521465">
              <w:marLeft w:val="0"/>
              <w:marRight w:val="0"/>
              <w:marTop w:val="0"/>
              <w:marBottom w:val="0"/>
              <w:divBdr>
                <w:top w:val="none" w:sz="0" w:space="0" w:color="auto"/>
                <w:left w:val="none" w:sz="0" w:space="0" w:color="auto"/>
                <w:bottom w:val="none" w:sz="0" w:space="0" w:color="auto"/>
                <w:right w:val="none" w:sz="0" w:space="0" w:color="auto"/>
              </w:divBdr>
            </w:div>
            <w:div w:id="583757172">
              <w:marLeft w:val="0"/>
              <w:marRight w:val="0"/>
              <w:marTop w:val="0"/>
              <w:marBottom w:val="0"/>
              <w:divBdr>
                <w:top w:val="none" w:sz="0" w:space="0" w:color="auto"/>
                <w:left w:val="none" w:sz="0" w:space="0" w:color="auto"/>
                <w:bottom w:val="none" w:sz="0" w:space="0" w:color="auto"/>
                <w:right w:val="none" w:sz="0" w:space="0" w:color="auto"/>
              </w:divBdr>
            </w:div>
            <w:div w:id="587929103">
              <w:marLeft w:val="0"/>
              <w:marRight w:val="0"/>
              <w:marTop w:val="0"/>
              <w:marBottom w:val="0"/>
              <w:divBdr>
                <w:top w:val="none" w:sz="0" w:space="0" w:color="auto"/>
                <w:left w:val="none" w:sz="0" w:space="0" w:color="auto"/>
                <w:bottom w:val="none" w:sz="0" w:space="0" w:color="auto"/>
                <w:right w:val="none" w:sz="0" w:space="0" w:color="auto"/>
              </w:divBdr>
            </w:div>
            <w:div w:id="672493193">
              <w:marLeft w:val="0"/>
              <w:marRight w:val="0"/>
              <w:marTop w:val="0"/>
              <w:marBottom w:val="0"/>
              <w:divBdr>
                <w:top w:val="none" w:sz="0" w:space="0" w:color="auto"/>
                <w:left w:val="none" w:sz="0" w:space="0" w:color="auto"/>
                <w:bottom w:val="none" w:sz="0" w:space="0" w:color="auto"/>
                <w:right w:val="none" w:sz="0" w:space="0" w:color="auto"/>
              </w:divBdr>
            </w:div>
            <w:div w:id="699941685">
              <w:marLeft w:val="0"/>
              <w:marRight w:val="0"/>
              <w:marTop w:val="0"/>
              <w:marBottom w:val="0"/>
              <w:divBdr>
                <w:top w:val="none" w:sz="0" w:space="0" w:color="auto"/>
                <w:left w:val="none" w:sz="0" w:space="0" w:color="auto"/>
                <w:bottom w:val="none" w:sz="0" w:space="0" w:color="auto"/>
                <w:right w:val="none" w:sz="0" w:space="0" w:color="auto"/>
              </w:divBdr>
            </w:div>
            <w:div w:id="974991873">
              <w:marLeft w:val="0"/>
              <w:marRight w:val="0"/>
              <w:marTop w:val="0"/>
              <w:marBottom w:val="0"/>
              <w:divBdr>
                <w:top w:val="none" w:sz="0" w:space="0" w:color="auto"/>
                <w:left w:val="none" w:sz="0" w:space="0" w:color="auto"/>
                <w:bottom w:val="none" w:sz="0" w:space="0" w:color="auto"/>
                <w:right w:val="none" w:sz="0" w:space="0" w:color="auto"/>
              </w:divBdr>
            </w:div>
            <w:div w:id="1372995756">
              <w:marLeft w:val="0"/>
              <w:marRight w:val="0"/>
              <w:marTop w:val="0"/>
              <w:marBottom w:val="0"/>
              <w:divBdr>
                <w:top w:val="none" w:sz="0" w:space="0" w:color="auto"/>
                <w:left w:val="none" w:sz="0" w:space="0" w:color="auto"/>
                <w:bottom w:val="none" w:sz="0" w:space="0" w:color="auto"/>
                <w:right w:val="none" w:sz="0" w:space="0" w:color="auto"/>
              </w:divBdr>
            </w:div>
            <w:div w:id="1375891045">
              <w:marLeft w:val="0"/>
              <w:marRight w:val="0"/>
              <w:marTop w:val="0"/>
              <w:marBottom w:val="0"/>
              <w:divBdr>
                <w:top w:val="none" w:sz="0" w:space="0" w:color="auto"/>
                <w:left w:val="none" w:sz="0" w:space="0" w:color="auto"/>
                <w:bottom w:val="none" w:sz="0" w:space="0" w:color="auto"/>
                <w:right w:val="none" w:sz="0" w:space="0" w:color="auto"/>
              </w:divBdr>
            </w:div>
            <w:div w:id="1385249976">
              <w:marLeft w:val="0"/>
              <w:marRight w:val="0"/>
              <w:marTop w:val="0"/>
              <w:marBottom w:val="0"/>
              <w:divBdr>
                <w:top w:val="none" w:sz="0" w:space="0" w:color="auto"/>
                <w:left w:val="none" w:sz="0" w:space="0" w:color="auto"/>
                <w:bottom w:val="none" w:sz="0" w:space="0" w:color="auto"/>
                <w:right w:val="none" w:sz="0" w:space="0" w:color="auto"/>
              </w:divBdr>
            </w:div>
            <w:div w:id="1578789071">
              <w:marLeft w:val="0"/>
              <w:marRight w:val="0"/>
              <w:marTop w:val="0"/>
              <w:marBottom w:val="0"/>
              <w:divBdr>
                <w:top w:val="none" w:sz="0" w:space="0" w:color="auto"/>
                <w:left w:val="none" w:sz="0" w:space="0" w:color="auto"/>
                <w:bottom w:val="none" w:sz="0" w:space="0" w:color="auto"/>
                <w:right w:val="none" w:sz="0" w:space="0" w:color="auto"/>
              </w:divBdr>
            </w:div>
            <w:div w:id="1630671819">
              <w:marLeft w:val="0"/>
              <w:marRight w:val="0"/>
              <w:marTop w:val="0"/>
              <w:marBottom w:val="0"/>
              <w:divBdr>
                <w:top w:val="none" w:sz="0" w:space="0" w:color="auto"/>
                <w:left w:val="none" w:sz="0" w:space="0" w:color="auto"/>
                <w:bottom w:val="none" w:sz="0" w:space="0" w:color="auto"/>
                <w:right w:val="none" w:sz="0" w:space="0" w:color="auto"/>
              </w:divBdr>
            </w:div>
            <w:div w:id="1814326170">
              <w:marLeft w:val="0"/>
              <w:marRight w:val="0"/>
              <w:marTop w:val="0"/>
              <w:marBottom w:val="0"/>
              <w:divBdr>
                <w:top w:val="none" w:sz="0" w:space="0" w:color="auto"/>
                <w:left w:val="none" w:sz="0" w:space="0" w:color="auto"/>
                <w:bottom w:val="none" w:sz="0" w:space="0" w:color="auto"/>
                <w:right w:val="none" w:sz="0" w:space="0" w:color="auto"/>
              </w:divBdr>
            </w:div>
            <w:div w:id="19443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3156">
      <w:bodyDiv w:val="1"/>
      <w:marLeft w:val="0"/>
      <w:marRight w:val="0"/>
      <w:marTop w:val="0"/>
      <w:marBottom w:val="0"/>
      <w:divBdr>
        <w:top w:val="none" w:sz="0" w:space="0" w:color="auto"/>
        <w:left w:val="none" w:sz="0" w:space="0" w:color="auto"/>
        <w:bottom w:val="none" w:sz="0" w:space="0" w:color="auto"/>
        <w:right w:val="none" w:sz="0" w:space="0" w:color="auto"/>
      </w:divBdr>
      <w:divsChild>
        <w:div w:id="1268081730">
          <w:marLeft w:val="0"/>
          <w:marRight w:val="0"/>
          <w:marTop w:val="0"/>
          <w:marBottom w:val="0"/>
          <w:divBdr>
            <w:top w:val="none" w:sz="0" w:space="0" w:color="auto"/>
            <w:left w:val="none" w:sz="0" w:space="0" w:color="auto"/>
            <w:bottom w:val="none" w:sz="0" w:space="0" w:color="auto"/>
            <w:right w:val="none" w:sz="0" w:space="0" w:color="auto"/>
          </w:divBdr>
          <w:divsChild>
            <w:div w:id="393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020">
      <w:bodyDiv w:val="1"/>
      <w:marLeft w:val="0"/>
      <w:marRight w:val="0"/>
      <w:marTop w:val="0"/>
      <w:marBottom w:val="0"/>
      <w:divBdr>
        <w:top w:val="none" w:sz="0" w:space="0" w:color="auto"/>
        <w:left w:val="none" w:sz="0" w:space="0" w:color="auto"/>
        <w:bottom w:val="none" w:sz="0" w:space="0" w:color="auto"/>
        <w:right w:val="none" w:sz="0" w:space="0" w:color="auto"/>
      </w:divBdr>
    </w:div>
    <w:div w:id="1623800500">
      <w:bodyDiv w:val="1"/>
      <w:marLeft w:val="0"/>
      <w:marRight w:val="0"/>
      <w:marTop w:val="0"/>
      <w:marBottom w:val="0"/>
      <w:divBdr>
        <w:top w:val="none" w:sz="0" w:space="0" w:color="auto"/>
        <w:left w:val="none" w:sz="0" w:space="0" w:color="auto"/>
        <w:bottom w:val="none" w:sz="0" w:space="0" w:color="auto"/>
        <w:right w:val="none" w:sz="0" w:space="0" w:color="auto"/>
      </w:divBdr>
    </w:div>
    <w:div w:id="1642734992">
      <w:bodyDiv w:val="1"/>
      <w:marLeft w:val="0"/>
      <w:marRight w:val="0"/>
      <w:marTop w:val="0"/>
      <w:marBottom w:val="0"/>
      <w:divBdr>
        <w:top w:val="none" w:sz="0" w:space="0" w:color="auto"/>
        <w:left w:val="none" w:sz="0" w:space="0" w:color="auto"/>
        <w:bottom w:val="none" w:sz="0" w:space="0" w:color="auto"/>
        <w:right w:val="none" w:sz="0" w:space="0" w:color="auto"/>
      </w:divBdr>
    </w:div>
    <w:div w:id="1737898654">
      <w:bodyDiv w:val="1"/>
      <w:marLeft w:val="0"/>
      <w:marRight w:val="0"/>
      <w:marTop w:val="0"/>
      <w:marBottom w:val="0"/>
      <w:divBdr>
        <w:top w:val="none" w:sz="0" w:space="0" w:color="auto"/>
        <w:left w:val="none" w:sz="0" w:space="0" w:color="auto"/>
        <w:bottom w:val="none" w:sz="0" w:space="0" w:color="auto"/>
        <w:right w:val="none" w:sz="0" w:space="0" w:color="auto"/>
      </w:divBdr>
    </w:div>
    <w:div w:id="1807620348">
      <w:bodyDiv w:val="1"/>
      <w:marLeft w:val="0"/>
      <w:marRight w:val="0"/>
      <w:marTop w:val="0"/>
      <w:marBottom w:val="0"/>
      <w:divBdr>
        <w:top w:val="none" w:sz="0" w:space="0" w:color="auto"/>
        <w:left w:val="none" w:sz="0" w:space="0" w:color="auto"/>
        <w:bottom w:val="none" w:sz="0" w:space="0" w:color="auto"/>
        <w:right w:val="none" w:sz="0" w:space="0" w:color="auto"/>
      </w:divBdr>
      <w:divsChild>
        <w:div w:id="1736509340">
          <w:marLeft w:val="0"/>
          <w:marRight w:val="0"/>
          <w:marTop w:val="0"/>
          <w:marBottom w:val="0"/>
          <w:divBdr>
            <w:top w:val="none" w:sz="0" w:space="0" w:color="auto"/>
            <w:left w:val="none" w:sz="0" w:space="0" w:color="auto"/>
            <w:bottom w:val="none" w:sz="0" w:space="0" w:color="auto"/>
            <w:right w:val="none" w:sz="0" w:space="0" w:color="auto"/>
          </w:divBdr>
          <w:divsChild>
            <w:div w:id="4140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3965">
      <w:bodyDiv w:val="1"/>
      <w:marLeft w:val="0"/>
      <w:marRight w:val="0"/>
      <w:marTop w:val="0"/>
      <w:marBottom w:val="0"/>
      <w:divBdr>
        <w:top w:val="none" w:sz="0" w:space="0" w:color="auto"/>
        <w:left w:val="none" w:sz="0" w:space="0" w:color="auto"/>
        <w:bottom w:val="none" w:sz="0" w:space="0" w:color="auto"/>
        <w:right w:val="none" w:sz="0" w:space="0" w:color="auto"/>
      </w:divBdr>
      <w:divsChild>
        <w:div w:id="2068066193">
          <w:marLeft w:val="0"/>
          <w:marRight w:val="0"/>
          <w:marTop w:val="0"/>
          <w:marBottom w:val="0"/>
          <w:divBdr>
            <w:top w:val="none" w:sz="0" w:space="0" w:color="auto"/>
            <w:left w:val="none" w:sz="0" w:space="0" w:color="auto"/>
            <w:bottom w:val="none" w:sz="0" w:space="0" w:color="auto"/>
            <w:right w:val="none" w:sz="0" w:space="0" w:color="auto"/>
          </w:divBdr>
          <w:divsChild>
            <w:div w:id="196507612">
              <w:marLeft w:val="0"/>
              <w:marRight w:val="0"/>
              <w:marTop w:val="0"/>
              <w:marBottom w:val="0"/>
              <w:divBdr>
                <w:top w:val="none" w:sz="0" w:space="0" w:color="auto"/>
                <w:left w:val="none" w:sz="0" w:space="0" w:color="auto"/>
                <w:bottom w:val="none" w:sz="0" w:space="0" w:color="auto"/>
                <w:right w:val="none" w:sz="0" w:space="0" w:color="auto"/>
              </w:divBdr>
            </w:div>
            <w:div w:id="450711910">
              <w:marLeft w:val="0"/>
              <w:marRight w:val="0"/>
              <w:marTop w:val="0"/>
              <w:marBottom w:val="0"/>
              <w:divBdr>
                <w:top w:val="none" w:sz="0" w:space="0" w:color="auto"/>
                <w:left w:val="none" w:sz="0" w:space="0" w:color="auto"/>
                <w:bottom w:val="none" w:sz="0" w:space="0" w:color="auto"/>
                <w:right w:val="none" w:sz="0" w:space="0" w:color="auto"/>
              </w:divBdr>
            </w:div>
            <w:div w:id="565726632">
              <w:marLeft w:val="0"/>
              <w:marRight w:val="0"/>
              <w:marTop w:val="0"/>
              <w:marBottom w:val="0"/>
              <w:divBdr>
                <w:top w:val="none" w:sz="0" w:space="0" w:color="auto"/>
                <w:left w:val="none" w:sz="0" w:space="0" w:color="auto"/>
                <w:bottom w:val="none" w:sz="0" w:space="0" w:color="auto"/>
                <w:right w:val="none" w:sz="0" w:space="0" w:color="auto"/>
              </w:divBdr>
            </w:div>
            <w:div w:id="892080558">
              <w:marLeft w:val="0"/>
              <w:marRight w:val="0"/>
              <w:marTop w:val="0"/>
              <w:marBottom w:val="0"/>
              <w:divBdr>
                <w:top w:val="none" w:sz="0" w:space="0" w:color="auto"/>
                <w:left w:val="none" w:sz="0" w:space="0" w:color="auto"/>
                <w:bottom w:val="none" w:sz="0" w:space="0" w:color="auto"/>
                <w:right w:val="none" w:sz="0" w:space="0" w:color="auto"/>
              </w:divBdr>
            </w:div>
            <w:div w:id="929856401">
              <w:marLeft w:val="0"/>
              <w:marRight w:val="0"/>
              <w:marTop w:val="0"/>
              <w:marBottom w:val="0"/>
              <w:divBdr>
                <w:top w:val="none" w:sz="0" w:space="0" w:color="auto"/>
                <w:left w:val="none" w:sz="0" w:space="0" w:color="auto"/>
                <w:bottom w:val="none" w:sz="0" w:space="0" w:color="auto"/>
                <w:right w:val="none" w:sz="0" w:space="0" w:color="auto"/>
              </w:divBdr>
            </w:div>
            <w:div w:id="1428621140">
              <w:marLeft w:val="0"/>
              <w:marRight w:val="0"/>
              <w:marTop w:val="0"/>
              <w:marBottom w:val="0"/>
              <w:divBdr>
                <w:top w:val="none" w:sz="0" w:space="0" w:color="auto"/>
                <w:left w:val="none" w:sz="0" w:space="0" w:color="auto"/>
                <w:bottom w:val="none" w:sz="0" w:space="0" w:color="auto"/>
                <w:right w:val="none" w:sz="0" w:space="0" w:color="auto"/>
              </w:divBdr>
            </w:div>
            <w:div w:id="1507406382">
              <w:marLeft w:val="0"/>
              <w:marRight w:val="0"/>
              <w:marTop w:val="0"/>
              <w:marBottom w:val="0"/>
              <w:divBdr>
                <w:top w:val="none" w:sz="0" w:space="0" w:color="auto"/>
                <w:left w:val="none" w:sz="0" w:space="0" w:color="auto"/>
                <w:bottom w:val="none" w:sz="0" w:space="0" w:color="auto"/>
                <w:right w:val="none" w:sz="0" w:space="0" w:color="auto"/>
              </w:divBdr>
            </w:div>
            <w:div w:id="18501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3694">
      <w:bodyDiv w:val="1"/>
      <w:marLeft w:val="0"/>
      <w:marRight w:val="0"/>
      <w:marTop w:val="0"/>
      <w:marBottom w:val="0"/>
      <w:divBdr>
        <w:top w:val="none" w:sz="0" w:space="0" w:color="auto"/>
        <w:left w:val="none" w:sz="0" w:space="0" w:color="auto"/>
        <w:bottom w:val="none" w:sz="0" w:space="0" w:color="auto"/>
        <w:right w:val="none" w:sz="0" w:space="0" w:color="auto"/>
      </w:divBdr>
    </w:div>
    <w:div w:id="1841506848">
      <w:bodyDiv w:val="1"/>
      <w:marLeft w:val="0"/>
      <w:marRight w:val="0"/>
      <w:marTop w:val="0"/>
      <w:marBottom w:val="0"/>
      <w:divBdr>
        <w:top w:val="none" w:sz="0" w:space="0" w:color="auto"/>
        <w:left w:val="none" w:sz="0" w:space="0" w:color="auto"/>
        <w:bottom w:val="none" w:sz="0" w:space="0" w:color="auto"/>
        <w:right w:val="none" w:sz="0" w:space="0" w:color="auto"/>
      </w:divBdr>
    </w:div>
    <w:div w:id="1842116606">
      <w:bodyDiv w:val="1"/>
      <w:marLeft w:val="0"/>
      <w:marRight w:val="0"/>
      <w:marTop w:val="0"/>
      <w:marBottom w:val="0"/>
      <w:divBdr>
        <w:top w:val="none" w:sz="0" w:space="0" w:color="auto"/>
        <w:left w:val="none" w:sz="0" w:space="0" w:color="auto"/>
        <w:bottom w:val="none" w:sz="0" w:space="0" w:color="auto"/>
        <w:right w:val="none" w:sz="0" w:space="0" w:color="auto"/>
      </w:divBdr>
      <w:divsChild>
        <w:div w:id="232473908">
          <w:marLeft w:val="0"/>
          <w:marRight w:val="0"/>
          <w:marTop w:val="0"/>
          <w:marBottom w:val="0"/>
          <w:divBdr>
            <w:top w:val="none" w:sz="0" w:space="0" w:color="auto"/>
            <w:left w:val="none" w:sz="0" w:space="0" w:color="auto"/>
            <w:bottom w:val="none" w:sz="0" w:space="0" w:color="auto"/>
            <w:right w:val="none" w:sz="0" w:space="0" w:color="auto"/>
          </w:divBdr>
          <w:divsChild>
            <w:div w:id="118037031">
              <w:marLeft w:val="0"/>
              <w:marRight w:val="0"/>
              <w:marTop w:val="0"/>
              <w:marBottom w:val="0"/>
              <w:divBdr>
                <w:top w:val="none" w:sz="0" w:space="0" w:color="auto"/>
                <w:left w:val="none" w:sz="0" w:space="0" w:color="auto"/>
                <w:bottom w:val="none" w:sz="0" w:space="0" w:color="auto"/>
                <w:right w:val="none" w:sz="0" w:space="0" w:color="auto"/>
              </w:divBdr>
            </w:div>
            <w:div w:id="513344899">
              <w:marLeft w:val="0"/>
              <w:marRight w:val="0"/>
              <w:marTop w:val="0"/>
              <w:marBottom w:val="0"/>
              <w:divBdr>
                <w:top w:val="none" w:sz="0" w:space="0" w:color="auto"/>
                <w:left w:val="none" w:sz="0" w:space="0" w:color="auto"/>
                <w:bottom w:val="none" w:sz="0" w:space="0" w:color="auto"/>
                <w:right w:val="none" w:sz="0" w:space="0" w:color="auto"/>
              </w:divBdr>
            </w:div>
            <w:div w:id="965694566">
              <w:marLeft w:val="0"/>
              <w:marRight w:val="0"/>
              <w:marTop w:val="0"/>
              <w:marBottom w:val="0"/>
              <w:divBdr>
                <w:top w:val="none" w:sz="0" w:space="0" w:color="auto"/>
                <w:left w:val="none" w:sz="0" w:space="0" w:color="auto"/>
                <w:bottom w:val="none" w:sz="0" w:space="0" w:color="auto"/>
                <w:right w:val="none" w:sz="0" w:space="0" w:color="auto"/>
              </w:divBdr>
            </w:div>
            <w:div w:id="1189031292">
              <w:marLeft w:val="0"/>
              <w:marRight w:val="0"/>
              <w:marTop w:val="0"/>
              <w:marBottom w:val="0"/>
              <w:divBdr>
                <w:top w:val="none" w:sz="0" w:space="0" w:color="auto"/>
                <w:left w:val="none" w:sz="0" w:space="0" w:color="auto"/>
                <w:bottom w:val="none" w:sz="0" w:space="0" w:color="auto"/>
                <w:right w:val="none" w:sz="0" w:space="0" w:color="auto"/>
              </w:divBdr>
            </w:div>
            <w:div w:id="1685983347">
              <w:marLeft w:val="0"/>
              <w:marRight w:val="0"/>
              <w:marTop w:val="0"/>
              <w:marBottom w:val="0"/>
              <w:divBdr>
                <w:top w:val="none" w:sz="0" w:space="0" w:color="auto"/>
                <w:left w:val="none" w:sz="0" w:space="0" w:color="auto"/>
                <w:bottom w:val="none" w:sz="0" w:space="0" w:color="auto"/>
                <w:right w:val="none" w:sz="0" w:space="0" w:color="auto"/>
              </w:divBdr>
            </w:div>
            <w:div w:id="18221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332">
      <w:bodyDiv w:val="1"/>
      <w:marLeft w:val="0"/>
      <w:marRight w:val="0"/>
      <w:marTop w:val="0"/>
      <w:marBottom w:val="0"/>
      <w:divBdr>
        <w:top w:val="none" w:sz="0" w:space="0" w:color="auto"/>
        <w:left w:val="none" w:sz="0" w:space="0" w:color="auto"/>
        <w:bottom w:val="none" w:sz="0" w:space="0" w:color="auto"/>
        <w:right w:val="none" w:sz="0" w:space="0" w:color="auto"/>
      </w:divBdr>
      <w:divsChild>
        <w:div w:id="1418088083">
          <w:marLeft w:val="0"/>
          <w:marRight w:val="0"/>
          <w:marTop w:val="0"/>
          <w:marBottom w:val="0"/>
          <w:divBdr>
            <w:top w:val="none" w:sz="0" w:space="0" w:color="auto"/>
            <w:left w:val="none" w:sz="0" w:space="0" w:color="auto"/>
            <w:bottom w:val="none" w:sz="0" w:space="0" w:color="auto"/>
            <w:right w:val="none" w:sz="0" w:space="0" w:color="auto"/>
          </w:divBdr>
          <w:divsChild>
            <w:div w:id="8464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28926">
      <w:bodyDiv w:val="1"/>
      <w:marLeft w:val="0"/>
      <w:marRight w:val="0"/>
      <w:marTop w:val="0"/>
      <w:marBottom w:val="0"/>
      <w:divBdr>
        <w:top w:val="none" w:sz="0" w:space="0" w:color="auto"/>
        <w:left w:val="none" w:sz="0" w:space="0" w:color="auto"/>
        <w:bottom w:val="none" w:sz="0" w:space="0" w:color="auto"/>
        <w:right w:val="none" w:sz="0" w:space="0" w:color="auto"/>
      </w:divBdr>
      <w:divsChild>
        <w:div w:id="1197348792">
          <w:marLeft w:val="0"/>
          <w:marRight w:val="0"/>
          <w:marTop w:val="0"/>
          <w:marBottom w:val="0"/>
          <w:divBdr>
            <w:top w:val="none" w:sz="0" w:space="0" w:color="auto"/>
            <w:left w:val="none" w:sz="0" w:space="0" w:color="auto"/>
            <w:bottom w:val="none" w:sz="0" w:space="0" w:color="auto"/>
            <w:right w:val="none" w:sz="0" w:space="0" w:color="auto"/>
          </w:divBdr>
        </w:div>
        <w:div w:id="1246304343">
          <w:marLeft w:val="0"/>
          <w:marRight w:val="0"/>
          <w:marTop w:val="0"/>
          <w:marBottom w:val="0"/>
          <w:divBdr>
            <w:top w:val="none" w:sz="0" w:space="0" w:color="auto"/>
            <w:left w:val="none" w:sz="0" w:space="0" w:color="auto"/>
            <w:bottom w:val="none" w:sz="0" w:space="0" w:color="auto"/>
            <w:right w:val="none" w:sz="0" w:space="0" w:color="auto"/>
          </w:divBdr>
        </w:div>
        <w:div w:id="1672098345">
          <w:marLeft w:val="0"/>
          <w:marRight w:val="0"/>
          <w:marTop w:val="0"/>
          <w:marBottom w:val="0"/>
          <w:divBdr>
            <w:top w:val="none" w:sz="0" w:space="0" w:color="auto"/>
            <w:left w:val="none" w:sz="0" w:space="0" w:color="auto"/>
            <w:bottom w:val="none" w:sz="0" w:space="0" w:color="auto"/>
            <w:right w:val="none" w:sz="0" w:space="0" w:color="auto"/>
          </w:divBdr>
        </w:div>
        <w:div w:id="2014070454">
          <w:marLeft w:val="0"/>
          <w:marRight w:val="0"/>
          <w:marTop w:val="0"/>
          <w:marBottom w:val="0"/>
          <w:divBdr>
            <w:top w:val="none" w:sz="0" w:space="0" w:color="auto"/>
            <w:left w:val="none" w:sz="0" w:space="0" w:color="auto"/>
            <w:bottom w:val="none" w:sz="0" w:space="0" w:color="auto"/>
            <w:right w:val="none" w:sz="0" w:space="0" w:color="auto"/>
          </w:divBdr>
        </w:div>
        <w:div w:id="2045522616">
          <w:marLeft w:val="0"/>
          <w:marRight w:val="0"/>
          <w:marTop w:val="0"/>
          <w:marBottom w:val="0"/>
          <w:divBdr>
            <w:top w:val="none" w:sz="0" w:space="0" w:color="auto"/>
            <w:left w:val="none" w:sz="0" w:space="0" w:color="auto"/>
            <w:bottom w:val="none" w:sz="0" w:space="0" w:color="auto"/>
            <w:right w:val="none" w:sz="0" w:space="0" w:color="auto"/>
          </w:divBdr>
        </w:div>
      </w:divsChild>
    </w:div>
    <w:div w:id="1929732035">
      <w:bodyDiv w:val="1"/>
      <w:marLeft w:val="0"/>
      <w:marRight w:val="0"/>
      <w:marTop w:val="0"/>
      <w:marBottom w:val="0"/>
      <w:divBdr>
        <w:top w:val="none" w:sz="0" w:space="0" w:color="auto"/>
        <w:left w:val="none" w:sz="0" w:space="0" w:color="auto"/>
        <w:bottom w:val="none" w:sz="0" w:space="0" w:color="auto"/>
        <w:right w:val="none" w:sz="0" w:space="0" w:color="auto"/>
      </w:divBdr>
    </w:div>
    <w:div w:id="1941136063">
      <w:bodyDiv w:val="1"/>
      <w:marLeft w:val="0"/>
      <w:marRight w:val="0"/>
      <w:marTop w:val="0"/>
      <w:marBottom w:val="0"/>
      <w:divBdr>
        <w:top w:val="none" w:sz="0" w:space="0" w:color="auto"/>
        <w:left w:val="none" w:sz="0" w:space="0" w:color="auto"/>
        <w:bottom w:val="none" w:sz="0" w:space="0" w:color="auto"/>
        <w:right w:val="none" w:sz="0" w:space="0" w:color="auto"/>
      </w:divBdr>
    </w:div>
    <w:div w:id="1943798051">
      <w:bodyDiv w:val="1"/>
      <w:marLeft w:val="0"/>
      <w:marRight w:val="0"/>
      <w:marTop w:val="0"/>
      <w:marBottom w:val="0"/>
      <w:divBdr>
        <w:top w:val="none" w:sz="0" w:space="0" w:color="auto"/>
        <w:left w:val="none" w:sz="0" w:space="0" w:color="auto"/>
        <w:bottom w:val="none" w:sz="0" w:space="0" w:color="auto"/>
        <w:right w:val="none" w:sz="0" w:space="0" w:color="auto"/>
      </w:divBdr>
      <w:divsChild>
        <w:div w:id="603732238">
          <w:marLeft w:val="0"/>
          <w:marRight w:val="0"/>
          <w:marTop w:val="0"/>
          <w:marBottom w:val="0"/>
          <w:divBdr>
            <w:top w:val="none" w:sz="0" w:space="0" w:color="auto"/>
            <w:left w:val="none" w:sz="0" w:space="0" w:color="auto"/>
            <w:bottom w:val="none" w:sz="0" w:space="0" w:color="auto"/>
            <w:right w:val="none" w:sz="0" w:space="0" w:color="auto"/>
          </w:divBdr>
          <w:divsChild>
            <w:div w:id="1601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680">
      <w:bodyDiv w:val="1"/>
      <w:marLeft w:val="0"/>
      <w:marRight w:val="0"/>
      <w:marTop w:val="0"/>
      <w:marBottom w:val="0"/>
      <w:divBdr>
        <w:top w:val="none" w:sz="0" w:space="0" w:color="auto"/>
        <w:left w:val="none" w:sz="0" w:space="0" w:color="auto"/>
        <w:bottom w:val="none" w:sz="0" w:space="0" w:color="auto"/>
        <w:right w:val="none" w:sz="0" w:space="0" w:color="auto"/>
      </w:divBdr>
      <w:divsChild>
        <w:div w:id="594674511">
          <w:marLeft w:val="0"/>
          <w:marRight w:val="0"/>
          <w:marTop w:val="0"/>
          <w:marBottom w:val="0"/>
          <w:divBdr>
            <w:top w:val="none" w:sz="0" w:space="0" w:color="auto"/>
            <w:left w:val="none" w:sz="0" w:space="0" w:color="auto"/>
            <w:bottom w:val="none" w:sz="0" w:space="0" w:color="auto"/>
            <w:right w:val="none" w:sz="0" w:space="0" w:color="auto"/>
          </w:divBdr>
          <w:divsChild>
            <w:div w:id="105471112">
              <w:marLeft w:val="0"/>
              <w:marRight w:val="0"/>
              <w:marTop w:val="0"/>
              <w:marBottom w:val="0"/>
              <w:divBdr>
                <w:top w:val="none" w:sz="0" w:space="0" w:color="auto"/>
                <w:left w:val="none" w:sz="0" w:space="0" w:color="auto"/>
                <w:bottom w:val="none" w:sz="0" w:space="0" w:color="auto"/>
                <w:right w:val="none" w:sz="0" w:space="0" w:color="auto"/>
              </w:divBdr>
            </w:div>
            <w:div w:id="989947414">
              <w:marLeft w:val="0"/>
              <w:marRight w:val="0"/>
              <w:marTop w:val="0"/>
              <w:marBottom w:val="0"/>
              <w:divBdr>
                <w:top w:val="none" w:sz="0" w:space="0" w:color="auto"/>
                <w:left w:val="none" w:sz="0" w:space="0" w:color="auto"/>
                <w:bottom w:val="none" w:sz="0" w:space="0" w:color="auto"/>
                <w:right w:val="none" w:sz="0" w:space="0" w:color="auto"/>
              </w:divBdr>
            </w:div>
            <w:div w:id="1183857851">
              <w:marLeft w:val="0"/>
              <w:marRight w:val="0"/>
              <w:marTop w:val="0"/>
              <w:marBottom w:val="0"/>
              <w:divBdr>
                <w:top w:val="none" w:sz="0" w:space="0" w:color="auto"/>
                <w:left w:val="none" w:sz="0" w:space="0" w:color="auto"/>
                <w:bottom w:val="none" w:sz="0" w:space="0" w:color="auto"/>
                <w:right w:val="none" w:sz="0" w:space="0" w:color="auto"/>
              </w:divBdr>
            </w:div>
            <w:div w:id="1895502286">
              <w:marLeft w:val="0"/>
              <w:marRight w:val="0"/>
              <w:marTop w:val="0"/>
              <w:marBottom w:val="0"/>
              <w:divBdr>
                <w:top w:val="none" w:sz="0" w:space="0" w:color="auto"/>
                <w:left w:val="none" w:sz="0" w:space="0" w:color="auto"/>
                <w:bottom w:val="none" w:sz="0" w:space="0" w:color="auto"/>
                <w:right w:val="none" w:sz="0" w:space="0" w:color="auto"/>
              </w:divBdr>
            </w:div>
            <w:div w:id="1972859138">
              <w:marLeft w:val="0"/>
              <w:marRight w:val="0"/>
              <w:marTop w:val="0"/>
              <w:marBottom w:val="0"/>
              <w:divBdr>
                <w:top w:val="none" w:sz="0" w:space="0" w:color="auto"/>
                <w:left w:val="none" w:sz="0" w:space="0" w:color="auto"/>
                <w:bottom w:val="none" w:sz="0" w:space="0" w:color="auto"/>
                <w:right w:val="none" w:sz="0" w:space="0" w:color="auto"/>
              </w:divBdr>
            </w:div>
            <w:div w:id="19915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0887">
      <w:bodyDiv w:val="1"/>
      <w:marLeft w:val="0"/>
      <w:marRight w:val="0"/>
      <w:marTop w:val="0"/>
      <w:marBottom w:val="0"/>
      <w:divBdr>
        <w:top w:val="none" w:sz="0" w:space="0" w:color="auto"/>
        <w:left w:val="none" w:sz="0" w:space="0" w:color="auto"/>
        <w:bottom w:val="none" w:sz="0" w:space="0" w:color="auto"/>
        <w:right w:val="none" w:sz="0" w:space="0" w:color="auto"/>
      </w:divBdr>
    </w:div>
    <w:div w:id="2040817876">
      <w:bodyDiv w:val="1"/>
      <w:marLeft w:val="0"/>
      <w:marRight w:val="0"/>
      <w:marTop w:val="0"/>
      <w:marBottom w:val="0"/>
      <w:divBdr>
        <w:top w:val="none" w:sz="0" w:space="0" w:color="auto"/>
        <w:left w:val="none" w:sz="0" w:space="0" w:color="auto"/>
        <w:bottom w:val="none" w:sz="0" w:space="0" w:color="auto"/>
        <w:right w:val="none" w:sz="0" w:space="0" w:color="auto"/>
      </w:divBdr>
      <w:divsChild>
        <w:div w:id="1593511973">
          <w:marLeft w:val="0"/>
          <w:marRight w:val="0"/>
          <w:marTop w:val="0"/>
          <w:marBottom w:val="0"/>
          <w:divBdr>
            <w:top w:val="none" w:sz="0" w:space="0" w:color="auto"/>
            <w:left w:val="none" w:sz="0" w:space="0" w:color="auto"/>
            <w:bottom w:val="none" w:sz="0" w:space="0" w:color="auto"/>
            <w:right w:val="none" w:sz="0" w:space="0" w:color="auto"/>
          </w:divBdr>
          <w:divsChild>
            <w:div w:id="13655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5111">
      <w:bodyDiv w:val="1"/>
      <w:marLeft w:val="0"/>
      <w:marRight w:val="0"/>
      <w:marTop w:val="0"/>
      <w:marBottom w:val="0"/>
      <w:divBdr>
        <w:top w:val="none" w:sz="0" w:space="0" w:color="auto"/>
        <w:left w:val="none" w:sz="0" w:space="0" w:color="auto"/>
        <w:bottom w:val="none" w:sz="0" w:space="0" w:color="auto"/>
        <w:right w:val="none" w:sz="0" w:space="0" w:color="auto"/>
      </w:divBdr>
    </w:div>
    <w:div w:id="2057701616">
      <w:bodyDiv w:val="1"/>
      <w:marLeft w:val="0"/>
      <w:marRight w:val="0"/>
      <w:marTop w:val="0"/>
      <w:marBottom w:val="0"/>
      <w:divBdr>
        <w:top w:val="none" w:sz="0" w:space="0" w:color="auto"/>
        <w:left w:val="none" w:sz="0" w:space="0" w:color="auto"/>
        <w:bottom w:val="none" w:sz="0" w:space="0" w:color="auto"/>
        <w:right w:val="none" w:sz="0" w:space="0" w:color="auto"/>
      </w:divBdr>
      <w:divsChild>
        <w:div w:id="762335034">
          <w:marLeft w:val="0"/>
          <w:marRight w:val="0"/>
          <w:marTop w:val="0"/>
          <w:marBottom w:val="0"/>
          <w:divBdr>
            <w:top w:val="none" w:sz="0" w:space="0" w:color="auto"/>
            <w:left w:val="none" w:sz="0" w:space="0" w:color="auto"/>
            <w:bottom w:val="none" w:sz="0" w:space="0" w:color="auto"/>
            <w:right w:val="none" w:sz="0" w:space="0" w:color="auto"/>
          </w:divBdr>
          <w:divsChild>
            <w:div w:id="83186679">
              <w:marLeft w:val="0"/>
              <w:marRight w:val="0"/>
              <w:marTop w:val="0"/>
              <w:marBottom w:val="0"/>
              <w:divBdr>
                <w:top w:val="none" w:sz="0" w:space="0" w:color="auto"/>
                <w:left w:val="none" w:sz="0" w:space="0" w:color="auto"/>
                <w:bottom w:val="none" w:sz="0" w:space="0" w:color="auto"/>
                <w:right w:val="none" w:sz="0" w:space="0" w:color="auto"/>
              </w:divBdr>
            </w:div>
            <w:div w:id="107700594">
              <w:marLeft w:val="0"/>
              <w:marRight w:val="0"/>
              <w:marTop w:val="0"/>
              <w:marBottom w:val="0"/>
              <w:divBdr>
                <w:top w:val="none" w:sz="0" w:space="0" w:color="auto"/>
                <w:left w:val="none" w:sz="0" w:space="0" w:color="auto"/>
                <w:bottom w:val="none" w:sz="0" w:space="0" w:color="auto"/>
                <w:right w:val="none" w:sz="0" w:space="0" w:color="auto"/>
              </w:divBdr>
            </w:div>
            <w:div w:id="125199843">
              <w:marLeft w:val="0"/>
              <w:marRight w:val="0"/>
              <w:marTop w:val="0"/>
              <w:marBottom w:val="0"/>
              <w:divBdr>
                <w:top w:val="none" w:sz="0" w:space="0" w:color="auto"/>
                <w:left w:val="none" w:sz="0" w:space="0" w:color="auto"/>
                <w:bottom w:val="none" w:sz="0" w:space="0" w:color="auto"/>
                <w:right w:val="none" w:sz="0" w:space="0" w:color="auto"/>
              </w:divBdr>
            </w:div>
            <w:div w:id="208996163">
              <w:marLeft w:val="0"/>
              <w:marRight w:val="0"/>
              <w:marTop w:val="0"/>
              <w:marBottom w:val="0"/>
              <w:divBdr>
                <w:top w:val="none" w:sz="0" w:space="0" w:color="auto"/>
                <w:left w:val="none" w:sz="0" w:space="0" w:color="auto"/>
                <w:bottom w:val="none" w:sz="0" w:space="0" w:color="auto"/>
                <w:right w:val="none" w:sz="0" w:space="0" w:color="auto"/>
              </w:divBdr>
            </w:div>
            <w:div w:id="257326226">
              <w:marLeft w:val="0"/>
              <w:marRight w:val="0"/>
              <w:marTop w:val="0"/>
              <w:marBottom w:val="0"/>
              <w:divBdr>
                <w:top w:val="none" w:sz="0" w:space="0" w:color="auto"/>
                <w:left w:val="none" w:sz="0" w:space="0" w:color="auto"/>
                <w:bottom w:val="none" w:sz="0" w:space="0" w:color="auto"/>
                <w:right w:val="none" w:sz="0" w:space="0" w:color="auto"/>
              </w:divBdr>
            </w:div>
            <w:div w:id="320894653">
              <w:marLeft w:val="0"/>
              <w:marRight w:val="0"/>
              <w:marTop w:val="0"/>
              <w:marBottom w:val="0"/>
              <w:divBdr>
                <w:top w:val="none" w:sz="0" w:space="0" w:color="auto"/>
                <w:left w:val="none" w:sz="0" w:space="0" w:color="auto"/>
                <w:bottom w:val="none" w:sz="0" w:space="0" w:color="auto"/>
                <w:right w:val="none" w:sz="0" w:space="0" w:color="auto"/>
              </w:divBdr>
            </w:div>
            <w:div w:id="468209712">
              <w:marLeft w:val="0"/>
              <w:marRight w:val="0"/>
              <w:marTop w:val="0"/>
              <w:marBottom w:val="0"/>
              <w:divBdr>
                <w:top w:val="none" w:sz="0" w:space="0" w:color="auto"/>
                <w:left w:val="none" w:sz="0" w:space="0" w:color="auto"/>
                <w:bottom w:val="none" w:sz="0" w:space="0" w:color="auto"/>
                <w:right w:val="none" w:sz="0" w:space="0" w:color="auto"/>
              </w:divBdr>
            </w:div>
            <w:div w:id="582304274">
              <w:marLeft w:val="0"/>
              <w:marRight w:val="0"/>
              <w:marTop w:val="0"/>
              <w:marBottom w:val="0"/>
              <w:divBdr>
                <w:top w:val="none" w:sz="0" w:space="0" w:color="auto"/>
                <w:left w:val="none" w:sz="0" w:space="0" w:color="auto"/>
                <w:bottom w:val="none" w:sz="0" w:space="0" w:color="auto"/>
                <w:right w:val="none" w:sz="0" w:space="0" w:color="auto"/>
              </w:divBdr>
            </w:div>
            <w:div w:id="596909849">
              <w:marLeft w:val="0"/>
              <w:marRight w:val="0"/>
              <w:marTop w:val="0"/>
              <w:marBottom w:val="0"/>
              <w:divBdr>
                <w:top w:val="none" w:sz="0" w:space="0" w:color="auto"/>
                <w:left w:val="none" w:sz="0" w:space="0" w:color="auto"/>
                <w:bottom w:val="none" w:sz="0" w:space="0" w:color="auto"/>
                <w:right w:val="none" w:sz="0" w:space="0" w:color="auto"/>
              </w:divBdr>
            </w:div>
            <w:div w:id="703943789">
              <w:marLeft w:val="0"/>
              <w:marRight w:val="0"/>
              <w:marTop w:val="0"/>
              <w:marBottom w:val="0"/>
              <w:divBdr>
                <w:top w:val="none" w:sz="0" w:space="0" w:color="auto"/>
                <w:left w:val="none" w:sz="0" w:space="0" w:color="auto"/>
                <w:bottom w:val="none" w:sz="0" w:space="0" w:color="auto"/>
                <w:right w:val="none" w:sz="0" w:space="0" w:color="auto"/>
              </w:divBdr>
            </w:div>
            <w:div w:id="751127513">
              <w:marLeft w:val="0"/>
              <w:marRight w:val="0"/>
              <w:marTop w:val="0"/>
              <w:marBottom w:val="0"/>
              <w:divBdr>
                <w:top w:val="none" w:sz="0" w:space="0" w:color="auto"/>
                <w:left w:val="none" w:sz="0" w:space="0" w:color="auto"/>
                <w:bottom w:val="none" w:sz="0" w:space="0" w:color="auto"/>
                <w:right w:val="none" w:sz="0" w:space="0" w:color="auto"/>
              </w:divBdr>
            </w:div>
            <w:div w:id="891502586">
              <w:marLeft w:val="0"/>
              <w:marRight w:val="0"/>
              <w:marTop w:val="0"/>
              <w:marBottom w:val="0"/>
              <w:divBdr>
                <w:top w:val="none" w:sz="0" w:space="0" w:color="auto"/>
                <w:left w:val="none" w:sz="0" w:space="0" w:color="auto"/>
                <w:bottom w:val="none" w:sz="0" w:space="0" w:color="auto"/>
                <w:right w:val="none" w:sz="0" w:space="0" w:color="auto"/>
              </w:divBdr>
            </w:div>
            <w:div w:id="1110006721">
              <w:marLeft w:val="0"/>
              <w:marRight w:val="0"/>
              <w:marTop w:val="0"/>
              <w:marBottom w:val="0"/>
              <w:divBdr>
                <w:top w:val="none" w:sz="0" w:space="0" w:color="auto"/>
                <w:left w:val="none" w:sz="0" w:space="0" w:color="auto"/>
                <w:bottom w:val="none" w:sz="0" w:space="0" w:color="auto"/>
                <w:right w:val="none" w:sz="0" w:space="0" w:color="auto"/>
              </w:divBdr>
            </w:div>
            <w:div w:id="1333798083">
              <w:marLeft w:val="0"/>
              <w:marRight w:val="0"/>
              <w:marTop w:val="0"/>
              <w:marBottom w:val="0"/>
              <w:divBdr>
                <w:top w:val="none" w:sz="0" w:space="0" w:color="auto"/>
                <w:left w:val="none" w:sz="0" w:space="0" w:color="auto"/>
                <w:bottom w:val="none" w:sz="0" w:space="0" w:color="auto"/>
                <w:right w:val="none" w:sz="0" w:space="0" w:color="auto"/>
              </w:divBdr>
            </w:div>
            <w:div w:id="1360667921">
              <w:marLeft w:val="0"/>
              <w:marRight w:val="0"/>
              <w:marTop w:val="0"/>
              <w:marBottom w:val="0"/>
              <w:divBdr>
                <w:top w:val="none" w:sz="0" w:space="0" w:color="auto"/>
                <w:left w:val="none" w:sz="0" w:space="0" w:color="auto"/>
                <w:bottom w:val="none" w:sz="0" w:space="0" w:color="auto"/>
                <w:right w:val="none" w:sz="0" w:space="0" w:color="auto"/>
              </w:divBdr>
            </w:div>
            <w:div w:id="1365331673">
              <w:marLeft w:val="0"/>
              <w:marRight w:val="0"/>
              <w:marTop w:val="0"/>
              <w:marBottom w:val="0"/>
              <w:divBdr>
                <w:top w:val="none" w:sz="0" w:space="0" w:color="auto"/>
                <w:left w:val="none" w:sz="0" w:space="0" w:color="auto"/>
                <w:bottom w:val="none" w:sz="0" w:space="0" w:color="auto"/>
                <w:right w:val="none" w:sz="0" w:space="0" w:color="auto"/>
              </w:divBdr>
            </w:div>
            <w:div w:id="1621959388">
              <w:marLeft w:val="0"/>
              <w:marRight w:val="0"/>
              <w:marTop w:val="0"/>
              <w:marBottom w:val="0"/>
              <w:divBdr>
                <w:top w:val="none" w:sz="0" w:space="0" w:color="auto"/>
                <w:left w:val="none" w:sz="0" w:space="0" w:color="auto"/>
                <w:bottom w:val="none" w:sz="0" w:space="0" w:color="auto"/>
                <w:right w:val="none" w:sz="0" w:space="0" w:color="auto"/>
              </w:divBdr>
            </w:div>
            <w:div w:id="1626278075">
              <w:marLeft w:val="0"/>
              <w:marRight w:val="0"/>
              <w:marTop w:val="0"/>
              <w:marBottom w:val="0"/>
              <w:divBdr>
                <w:top w:val="none" w:sz="0" w:space="0" w:color="auto"/>
                <w:left w:val="none" w:sz="0" w:space="0" w:color="auto"/>
                <w:bottom w:val="none" w:sz="0" w:space="0" w:color="auto"/>
                <w:right w:val="none" w:sz="0" w:space="0" w:color="auto"/>
              </w:divBdr>
            </w:div>
            <w:div w:id="1679849155">
              <w:marLeft w:val="0"/>
              <w:marRight w:val="0"/>
              <w:marTop w:val="0"/>
              <w:marBottom w:val="0"/>
              <w:divBdr>
                <w:top w:val="none" w:sz="0" w:space="0" w:color="auto"/>
                <w:left w:val="none" w:sz="0" w:space="0" w:color="auto"/>
                <w:bottom w:val="none" w:sz="0" w:space="0" w:color="auto"/>
                <w:right w:val="none" w:sz="0" w:space="0" w:color="auto"/>
              </w:divBdr>
            </w:div>
            <w:div w:id="1727992017">
              <w:marLeft w:val="0"/>
              <w:marRight w:val="0"/>
              <w:marTop w:val="0"/>
              <w:marBottom w:val="0"/>
              <w:divBdr>
                <w:top w:val="none" w:sz="0" w:space="0" w:color="auto"/>
                <w:left w:val="none" w:sz="0" w:space="0" w:color="auto"/>
                <w:bottom w:val="none" w:sz="0" w:space="0" w:color="auto"/>
                <w:right w:val="none" w:sz="0" w:space="0" w:color="auto"/>
              </w:divBdr>
            </w:div>
            <w:div w:id="1739672848">
              <w:marLeft w:val="0"/>
              <w:marRight w:val="0"/>
              <w:marTop w:val="0"/>
              <w:marBottom w:val="0"/>
              <w:divBdr>
                <w:top w:val="none" w:sz="0" w:space="0" w:color="auto"/>
                <w:left w:val="none" w:sz="0" w:space="0" w:color="auto"/>
                <w:bottom w:val="none" w:sz="0" w:space="0" w:color="auto"/>
                <w:right w:val="none" w:sz="0" w:space="0" w:color="auto"/>
              </w:divBdr>
            </w:div>
            <w:div w:id="1741520217">
              <w:marLeft w:val="0"/>
              <w:marRight w:val="0"/>
              <w:marTop w:val="0"/>
              <w:marBottom w:val="0"/>
              <w:divBdr>
                <w:top w:val="none" w:sz="0" w:space="0" w:color="auto"/>
                <w:left w:val="none" w:sz="0" w:space="0" w:color="auto"/>
                <w:bottom w:val="none" w:sz="0" w:space="0" w:color="auto"/>
                <w:right w:val="none" w:sz="0" w:space="0" w:color="auto"/>
              </w:divBdr>
            </w:div>
            <w:div w:id="1778400688">
              <w:marLeft w:val="0"/>
              <w:marRight w:val="0"/>
              <w:marTop w:val="0"/>
              <w:marBottom w:val="0"/>
              <w:divBdr>
                <w:top w:val="none" w:sz="0" w:space="0" w:color="auto"/>
                <w:left w:val="none" w:sz="0" w:space="0" w:color="auto"/>
                <w:bottom w:val="none" w:sz="0" w:space="0" w:color="auto"/>
                <w:right w:val="none" w:sz="0" w:space="0" w:color="auto"/>
              </w:divBdr>
            </w:div>
            <w:div w:id="1839465086">
              <w:marLeft w:val="0"/>
              <w:marRight w:val="0"/>
              <w:marTop w:val="0"/>
              <w:marBottom w:val="0"/>
              <w:divBdr>
                <w:top w:val="none" w:sz="0" w:space="0" w:color="auto"/>
                <w:left w:val="none" w:sz="0" w:space="0" w:color="auto"/>
                <w:bottom w:val="none" w:sz="0" w:space="0" w:color="auto"/>
                <w:right w:val="none" w:sz="0" w:space="0" w:color="auto"/>
              </w:divBdr>
            </w:div>
            <w:div w:id="1851144370">
              <w:marLeft w:val="0"/>
              <w:marRight w:val="0"/>
              <w:marTop w:val="0"/>
              <w:marBottom w:val="0"/>
              <w:divBdr>
                <w:top w:val="none" w:sz="0" w:space="0" w:color="auto"/>
                <w:left w:val="none" w:sz="0" w:space="0" w:color="auto"/>
                <w:bottom w:val="none" w:sz="0" w:space="0" w:color="auto"/>
                <w:right w:val="none" w:sz="0" w:space="0" w:color="auto"/>
              </w:divBdr>
            </w:div>
            <w:div w:id="1853298601">
              <w:marLeft w:val="0"/>
              <w:marRight w:val="0"/>
              <w:marTop w:val="0"/>
              <w:marBottom w:val="0"/>
              <w:divBdr>
                <w:top w:val="none" w:sz="0" w:space="0" w:color="auto"/>
                <w:left w:val="none" w:sz="0" w:space="0" w:color="auto"/>
                <w:bottom w:val="none" w:sz="0" w:space="0" w:color="auto"/>
                <w:right w:val="none" w:sz="0" w:space="0" w:color="auto"/>
              </w:divBdr>
            </w:div>
            <w:div w:id="1954484048">
              <w:marLeft w:val="0"/>
              <w:marRight w:val="0"/>
              <w:marTop w:val="0"/>
              <w:marBottom w:val="0"/>
              <w:divBdr>
                <w:top w:val="none" w:sz="0" w:space="0" w:color="auto"/>
                <w:left w:val="none" w:sz="0" w:space="0" w:color="auto"/>
                <w:bottom w:val="none" w:sz="0" w:space="0" w:color="auto"/>
                <w:right w:val="none" w:sz="0" w:space="0" w:color="auto"/>
              </w:divBdr>
            </w:div>
            <w:div w:id="2063020051">
              <w:marLeft w:val="0"/>
              <w:marRight w:val="0"/>
              <w:marTop w:val="0"/>
              <w:marBottom w:val="0"/>
              <w:divBdr>
                <w:top w:val="none" w:sz="0" w:space="0" w:color="auto"/>
                <w:left w:val="none" w:sz="0" w:space="0" w:color="auto"/>
                <w:bottom w:val="none" w:sz="0" w:space="0" w:color="auto"/>
                <w:right w:val="none" w:sz="0" w:space="0" w:color="auto"/>
              </w:divBdr>
            </w:div>
            <w:div w:id="21413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0751">
      <w:bodyDiv w:val="1"/>
      <w:marLeft w:val="0"/>
      <w:marRight w:val="0"/>
      <w:marTop w:val="0"/>
      <w:marBottom w:val="0"/>
      <w:divBdr>
        <w:top w:val="none" w:sz="0" w:space="0" w:color="auto"/>
        <w:left w:val="none" w:sz="0" w:space="0" w:color="auto"/>
        <w:bottom w:val="none" w:sz="0" w:space="0" w:color="auto"/>
        <w:right w:val="none" w:sz="0" w:space="0" w:color="auto"/>
      </w:divBdr>
    </w:div>
    <w:div w:id="2119984800">
      <w:bodyDiv w:val="1"/>
      <w:marLeft w:val="0"/>
      <w:marRight w:val="0"/>
      <w:marTop w:val="0"/>
      <w:marBottom w:val="0"/>
      <w:divBdr>
        <w:top w:val="none" w:sz="0" w:space="0" w:color="auto"/>
        <w:left w:val="none" w:sz="0" w:space="0" w:color="auto"/>
        <w:bottom w:val="none" w:sz="0" w:space="0" w:color="auto"/>
        <w:right w:val="none" w:sz="0" w:space="0" w:color="auto"/>
      </w:divBdr>
      <w:divsChild>
        <w:div w:id="476538056">
          <w:marLeft w:val="0"/>
          <w:marRight w:val="0"/>
          <w:marTop w:val="0"/>
          <w:marBottom w:val="0"/>
          <w:divBdr>
            <w:top w:val="none" w:sz="0" w:space="0" w:color="auto"/>
            <w:left w:val="none" w:sz="0" w:space="0" w:color="auto"/>
            <w:bottom w:val="none" w:sz="0" w:space="0" w:color="auto"/>
            <w:right w:val="none" w:sz="0" w:space="0" w:color="auto"/>
          </w:divBdr>
          <w:divsChild>
            <w:div w:id="13596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4889">
      <w:bodyDiv w:val="1"/>
      <w:marLeft w:val="0"/>
      <w:marRight w:val="0"/>
      <w:marTop w:val="0"/>
      <w:marBottom w:val="0"/>
      <w:divBdr>
        <w:top w:val="none" w:sz="0" w:space="0" w:color="auto"/>
        <w:left w:val="none" w:sz="0" w:space="0" w:color="auto"/>
        <w:bottom w:val="none" w:sz="0" w:space="0" w:color="auto"/>
        <w:right w:val="none" w:sz="0" w:space="0" w:color="auto"/>
      </w:divBdr>
    </w:div>
    <w:div w:id="2139563317">
      <w:bodyDiv w:val="1"/>
      <w:marLeft w:val="0"/>
      <w:marRight w:val="0"/>
      <w:marTop w:val="0"/>
      <w:marBottom w:val="0"/>
      <w:divBdr>
        <w:top w:val="none" w:sz="0" w:space="0" w:color="auto"/>
        <w:left w:val="none" w:sz="0" w:space="0" w:color="auto"/>
        <w:bottom w:val="none" w:sz="0" w:space="0" w:color="auto"/>
        <w:right w:val="none" w:sz="0" w:space="0" w:color="auto"/>
      </w:divBdr>
      <w:divsChild>
        <w:div w:id="1702436429">
          <w:marLeft w:val="0"/>
          <w:marRight w:val="0"/>
          <w:marTop w:val="0"/>
          <w:marBottom w:val="0"/>
          <w:divBdr>
            <w:top w:val="none" w:sz="0" w:space="0" w:color="auto"/>
            <w:left w:val="none" w:sz="0" w:space="0" w:color="auto"/>
            <w:bottom w:val="none" w:sz="0" w:space="0" w:color="auto"/>
            <w:right w:val="none" w:sz="0" w:space="0" w:color="auto"/>
          </w:divBdr>
          <w:divsChild>
            <w:div w:id="6062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png"/><Relationship Id="rId42" Type="http://schemas.openxmlformats.org/officeDocument/2006/relationships/image" Target="media/image20.wmf"/><Relationship Id="rId47" Type="http://schemas.openxmlformats.org/officeDocument/2006/relationships/oleObject" Target="embeddings/oleObject14.bin"/><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wmf"/><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7.jpeg"/><Relationship Id="rId40" Type="http://schemas.openxmlformats.org/officeDocument/2006/relationships/image" Target="media/image19.wmf"/><Relationship Id="rId45" Type="http://schemas.openxmlformats.org/officeDocument/2006/relationships/oleObject" Target="embeddings/oleObject13.bin"/><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3.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6.bin"/><Relationship Id="rId35" Type="http://schemas.openxmlformats.org/officeDocument/2006/relationships/image" Target="media/image16.wmf"/><Relationship Id="rId43" Type="http://schemas.openxmlformats.org/officeDocument/2006/relationships/oleObject" Target="embeddings/oleObject12.bin"/><Relationship Id="rId48" Type="http://schemas.openxmlformats.org/officeDocument/2006/relationships/image" Target="media/image23.w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24.emf"/><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footer" Target="footer3.xml"/><Relationship Id="rId41" Type="http://schemas.openxmlformats.org/officeDocument/2006/relationships/oleObject" Target="embeddings/oleObject11.bin"/><Relationship Id="rId54" Type="http://schemas.openxmlformats.org/officeDocument/2006/relationships/hyperlink" Target="https://so.csdn.net/so/search?q=%E6%B5%8B%E8%B7%9D&amp;spm=1001.2101.3001.7020" TargetMode="External"/><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oleObject" Target="embeddings/oleObject15.bin"/><Relationship Id="rId57" Type="http://schemas.openxmlformats.org/officeDocument/2006/relationships/image" Target="media/image27.png"/><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package" Target="embeddings/Microsoft_Visio_Drawing.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3" Type="http://schemas.openxmlformats.org/officeDocument/2006/relationships/image" Target="media/image7.wmf"/><Relationship Id="rId18" Type="http://schemas.openxmlformats.org/officeDocument/2006/relationships/footer" Target="footer2.xml"/><Relationship Id="rId39" Type="http://schemas.openxmlformats.org/officeDocument/2006/relationships/oleObject" Target="embeddings/oleObject10.bin"/><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hyperlink" Target="https://so.csdn.net/so/search?q=%E6%B5%8B%E8%B7%9D&amp;spm=1001.2101.3001.7020" TargetMode="External"/><Relationship Id="rId7" Type="http://schemas.openxmlformats.org/officeDocument/2006/relationships/endnotes" Target="endnotes.xml"/><Relationship Id="rId71" Type="http://schemas.openxmlformats.org/officeDocument/2006/relationships/image" Target="media/image41.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B1548-E135-47B2-ADA2-58816A03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50399</TotalTime>
  <Pages>25</Pages>
  <Words>7395</Words>
  <Characters>10133</Characters>
  <Application>Microsoft Office Word</Application>
  <DocSecurity>0</DocSecurity>
  <Lines>440</Lines>
  <Paragraphs>381</Paragraphs>
  <ScaleCrop>false</ScaleCrop>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GZU_QLL</dc:creator>
  <cp:keywords/>
  <dc:description/>
  <cp:lastModifiedBy>浪浪 漆</cp:lastModifiedBy>
  <cp:revision>22</cp:revision>
  <dcterms:created xsi:type="dcterms:W3CDTF">2024-06-03T10:45:00Z</dcterms:created>
  <dcterms:modified xsi:type="dcterms:W3CDTF">2025-05-26T02:01:00Z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