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living in the virtual world. </w:t>
      </w:r>
      <w:bookmarkStart w:id="0" w:name="_GoBack"/>
      <w:r>
        <w:rPr>
          <w:rFonts w:hint="eastAsia"/>
          <w:b/>
          <w:bCs/>
        </w:rPr>
        <w:t>Try to imagine what will happen when people spend more and more time in the virtual world instead of interacting in the real world.</w:t>
      </w:r>
    </w:p>
    <w:bookmarkEnd w:id="0"/>
    <w:p>
      <w:pPr>
        <w:ind w:firstLine="632" w:firstLineChars="300"/>
        <w:rPr>
          <w:rFonts w:hint="eastAsia"/>
          <w:b/>
          <w:bCs/>
        </w:rPr>
      </w:pPr>
    </w:p>
    <w:p>
      <w:pPr>
        <w:ind w:firstLine="632" w:firstLineChars="300"/>
        <w:rPr>
          <w:rFonts w:hint="eastAsia"/>
          <w:b/>
          <w:bCs/>
        </w:rPr>
      </w:pP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 the contemporary world, _______(主题词) have/has become increasingly important. It's of great necessity for___to______. Reasons and concrete evidence to support my view point are as follows.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default"/>
          <w:lang w:val="en-US" w:eastAsia="zh-CN"/>
        </w:rPr>
        <w:t>In the first place,there is no doubt that_________________Based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13021"/>
    <w:rsid w:val="3A9615EB"/>
    <w:rsid w:val="44025694"/>
    <w:rsid w:val="4B02037F"/>
    <w:rsid w:val="52E676AD"/>
    <w:rsid w:val="603432C3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2021-03-29T15:46:44Z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8FF4EF8381134D73ABF9D4F3B40F4E03</vt:lpwstr>
  </property>
</Properties>
</file>