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73040" cy="441960"/>
            <wp:effectExtent l="0" t="0" r="10160" b="2540"/>
            <wp:docPr id="1" name="图片 1" descr="微信截图_2021032710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327101128"/>
                    <pic:cNvPicPr>
                      <a:picLocks noChangeAspect="1"/>
                    </pic:cNvPicPr>
                  </pic:nvPicPr>
                  <pic:blipFill>
                    <a:blip r:embed="rId4"/>
                    <a:stretch>
                      <a:fillRect/>
                    </a:stretch>
                  </pic:blipFill>
                  <pic:spPr>
                    <a:xfrm>
                      <a:off x="0" y="0"/>
                      <a:ext cx="5273040" cy="441960"/>
                    </a:xfrm>
                    <a:prstGeom prst="rect">
                      <a:avLst/>
                    </a:prstGeom>
                  </pic:spPr>
                </pic:pic>
              </a:graphicData>
            </a:graphic>
          </wp:inline>
        </w:drawing>
      </w:r>
    </w:p>
    <w:p>
      <w:pPr>
        <w:rPr>
          <w:rFonts w:hint="eastAsia"/>
          <w:lang w:eastAsia="zh-CN"/>
        </w:rPr>
      </w:pPr>
    </w:p>
    <w:p>
      <w:pPr>
        <w:ind w:firstLine="720" w:firstLineChars="300"/>
        <w:rPr>
          <w:rFonts w:hint="eastAsia" w:eastAsiaTheme="minorEastAsia"/>
          <w:sz w:val="24"/>
          <w:szCs w:val="32"/>
          <w:lang w:eastAsia="zh-CN"/>
        </w:rPr>
      </w:pPr>
      <w:r>
        <w:rPr>
          <w:rFonts w:hint="eastAsia" w:eastAsiaTheme="minorEastAsia"/>
          <w:sz w:val="24"/>
          <w:szCs w:val="32"/>
          <w:lang w:eastAsia="zh-CN"/>
        </w:rPr>
        <w:t xml:space="preserve">In the contemporary world, the ability to meet challenges has become increasingly important. It's of </w:t>
      </w:r>
      <w:bookmarkStart w:id="0" w:name="_GoBack"/>
      <w:bookmarkEnd w:id="0"/>
      <w:r>
        <w:rPr>
          <w:rFonts w:hint="eastAsia" w:eastAsiaTheme="minorEastAsia"/>
          <w:sz w:val="24"/>
          <w:szCs w:val="32"/>
          <w:lang w:eastAsia="zh-CN"/>
        </w:rPr>
        <w:t xml:space="preserve">great necessity for students to improve the ability to solve problems when facing difficulty. The following are reasons and concrete evidence to support my view point. </w:t>
      </w:r>
    </w:p>
    <w:p>
      <w:pPr>
        <w:ind w:firstLine="720" w:firstLineChars="300"/>
        <w:rPr>
          <w:rFonts w:hint="eastAsia" w:eastAsiaTheme="minorEastAsia"/>
          <w:sz w:val="24"/>
          <w:szCs w:val="32"/>
          <w:lang w:eastAsia="zh-CN"/>
        </w:rPr>
      </w:pPr>
      <w:r>
        <w:rPr>
          <w:rFonts w:hint="eastAsia" w:eastAsiaTheme="minorEastAsia"/>
          <w:sz w:val="24"/>
          <w:szCs w:val="32"/>
          <w:lang w:eastAsia="zh-CN"/>
        </w:rPr>
        <w:t>In the first place,there is no doubt that we can’t divorce from</w:t>
      </w:r>
      <w:r>
        <w:rPr>
          <w:rFonts w:hint="eastAsia"/>
          <w:sz w:val="24"/>
          <w:szCs w:val="32"/>
          <w:lang w:val="en-US" w:eastAsia="zh-CN"/>
        </w:rPr>
        <w:t xml:space="preserve">t he </w:t>
      </w:r>
      <w:r>
        <w:rPr>
          <w:rFonts w:hint="eastAsia" w:eastAsiaTheme="minorEastAsia"/>
          <w:sz w:val="24"/>
          <w:szCs w:val="32"/>
          <w:lang w:eastAsia="zh-CN"/>
        </w:rPr>
        <w:t xml:space="preserve">reality that </w:t>
      </w:r>
      <w:r>
        <w:rPr>
          <w:rFonts w:hint="eastAsia" w:eastAsiaTheme="minorEastAsia"/>
          <w:b/>
          <w:bCs/>
          <w:sz w:val="24"/>
          <w:szCs w:val="32"/>
          <w:u w:val="single"/>
          <w:lang w:eastAsia="zh-CN"/>
        </w:rPr>
        <w:t>challenge is everywhere</w:t>
      </w:r>
      <w:r>
        <w:rPr>
          <w:rFonts w:hint="eastAsia" w:eastAsiaTheme="minorEastAsia"/>
          <w:sz w:val="24"/>
          <w:szCs w:val="32"/>
          <w:lang w:eastAsia="zh-CN"/>
        </w:rPr>
        <w:t>(we can’t avoid challenges). Based on big data, most successful social elites admitted that they've spent 2/3 of their time in facing challenges. Moreover, no one can deny that challenges make us stronger. Where there are difficulties, there are opportunities. Last but not least, I firmly believe that without the ability to meet challenges, we can’t make any achievements.(If we don’t have the ability to meet challenges, we can’t do anything.) The more problems you solve, the smarter and capable you are.</w:t>
      </w:r>
    </w:p>
    <w:p>
      <w:pPr>
        <w:ind w:firstLine="720" w:firstLineChars="300"/>
        <w:rPr>
          <w:rFonts w:hint="eastAsia" w:eastAsiaTheme="minorEastAsia"/>
          <w:sz w:val="24"/>
          <w:szCs w:val="32"/>
          <w:lang w:val="en-US" w:eastAsia="zh-CN"/>
        </w:rPr>
      </w:pPr>
      <w:r>
        <w:rPr>
          <w:rFonts w:hint="eastAsia" w:eastAsiaTheme="minorEastAsia"/>
          <w:sz w:val="24"/>
          <w:szCs w:val="32"/>
          <w:lang w:eastAsia="zh-CN"/>
        </w:rPr>
        <w:t>In conclusion, the ability to meet challenges and solve problems is essential for everyone.If we spare no effort to cultivate this ability, the future of our study and career will be both hopeful and rosy.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77065"/>
    <w:rsid w:val="784F70DE"/>
    <w:rsid w:val="78A66EBC"/>
    <w:rsid w:val="7CDA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2021-03-27T02:09:00Z</dcterms:created>
  <dc:creator>Administrator</dc:creator>
  <cp:lastModifiedBy>Ray</cp:lastModifiedBy>
  <dcterms:modified xsi:type="dcterms:W3CDTF">2021-04-05T15:05:22Z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8FF4EF8381134D73ABF9D4F3B40F4E03</vt:lpwstr>
  </property>
</Properties>
</file>