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</w:t>
      </w:r>
    </w:p>
    <w:p>
      <w:r>
        <w:t>这是一个用于测试读取表格的 Word 文档。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部门</w:t>
            </w:r>
          </w:p>
        </w:tc>
        <w:tc>
          <w:tcPr>
            <w:tcW w:type="dxa" w:w="2880"/>
          </w:tcPr>
          <w:p>
            <w:r>
              <w:t>分数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销售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  <w:tr>
        <w:tc>
          <w:tcPr>
            <w:tcW w:type="dxa" w:w="2880"/>
          </w:tcPr>
          <w:p>
            <w:r>
              <w:t>王五</w:t>
            </w:r>
          </w:p>
        </w:tc>
        <w:tc>
          <w:tcPr>
            <w:tcW w:type="dxa" w:w="2880"/>
          </w:tcPr>
          <w:p>
            <w:r>
              <w:t>市场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