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CC70"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Das klingt nach einem spannenden Podcast-Projekt! Für den Aufbau könntest du folgende Struktur verwenden:</w:t>
      </w:r>
    </w:p>
    <w:p w14:paraId="3AB29611"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1. Einleitung (1-1,5 Minuten)</w:t>
      </w:r>
    </w:p>
    <w:p w14:paraId="7033D88C" w14:textId="77777777" w:rsidR="004E7AFB" w:rsidRPr="004E7AFB" w:rsidRDefault="004E7AFB" w:rsidP="004E7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 xml:space="preserve">Vorstellung des Themas "Green IT - </w:t>
      </w:r>
      <w:proofErr w:type="spellStart"/>
      <w:r w:rsidRPr="004E7AFB">
        <w:rPr>
          <w:rFonts w:ascii="Times New Roman" w:eastAsia="Times New Roman" w:hAnsi="Times New Roman" w:cs="Times New Roman"/>
          <w:sz w:val="24"/>
          <w:szCs w:val="24"/>
          <w:lang w:eastAsia="de-DE"/>
        </w:rPr>
        <w:t>Sustainability</w:t>
      </w:r>
      <w:proofErr w:type="spellEnd"/>
      <w:r w:rsidRPr="004E7AFB">
        <w:rPr>
          <w:rFonts w:ascii="Times New Roman" w:eastAsia="Times New Roman" w:hAnsi="Times New Roman" w:cs="Times New Roman"/>
          <w:sz w:val="24"/>
          <w:szCs w:val="24"/>
          <w:lang w:eastAsia="de-DE"/>
        </w:rPr>
        <w:t xml:space="preserve"> </w:t>
      </w:r>
      <w:proofErr w:type="spellStart"/>
      <w:r w:rsidRPr="004E7AFB">
        <w:rPr>
          <w:rFonts w:ascii="Times New Roman" w:eastAsia="Times New Roman" w:hAnsi="Times New Roman" w:cs="Times New Roman"/>
          <w:sz w:val="24"/>
          <w:szCs w:val="24"/>
          <w:lang w:eastAsia="de-DE"/>
        </w:rPr>
        <w:t>Matters</w:t>
      </w:r>
      <w:proofErr w:type="spellEnd"/>
      <w:r w:rsidRPr="004E7AFB">
        <w:rPr>
          <w:rFonts w:ascii="Times New Roman" w:eastAsia="Times New Roman" w:hAnsi="Times New Roman" w:cs="Times New Roman"/>
          <w:sz w:val="24"/>
          <w:szCs w:val="24"/>
          <w:lang w:eastAsia="de-DE"/>
        </w:rPr>
        <w:t>"</w:t>
      </w:r>
    </w:p>
    <w:p w14:paraId="100772EA" w14:textId="77777777" w:rsidR="004E7AFB" w:rsidRPr="004E7AFB" w:rsidRDefault="004E7AFB" w:rsidP="004E7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 xml:space="preserve">Einführung der Gäste: Mitarbeiter der Commerzbank AG und der </w:t>
      </w:r>
      <w:proofErr w:type="spellStart"/>
      <w:r w:rsidRPr="004E7AFB">
        <w:rPr>
          <w:rFonts w:ascii="Times New Roman" w:eastAsia="Times New Roman" w:hAnsi="Times New Roman" w:cs="Times New Roman"/>
          <w:sz w:val="24"/>
          <w:szCs w:val="24"/>
          <w:lang w:eastAsia="de-DE"/>
        </w:rPr>
        <w:t>Akquinet</w:t>
      </w:r>
      <w:proofErr w:type="spellEnd"/>
      <w:r w:rsidRPr="004E7AFB">
        <w:rPr>
          <w:rFonts w:ascii="Times New Roman" w:eastAsia="Times New Roman" w:hAnsi="Times New Roman" w:cs="Times New Roman"/>
          <w:sz w:val="24"/>
          <w:szCs w:val="24"/>
          <w:lang w:eastAsia="de-DE"/>
        </w:rPr>
        <w:t xml:space="preserve"> GmbH</w:t>
      </w:r>
    </w:p>
    <w:p w14:paraId="08D03ED2" w14:textId="77777777" w:rsidR="004E7AFB" w:rsidRPr="004E7AFB" w:rsidRDefault="004E7AFB" w:rsidP="004E7AFB">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Kurzer Überblick über deren jeweilige Nachhaltigkeitsinitiativen</w:t>
      </w:r>
    </w:p>
    <w:p w14:paraId="3806C087"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2. Diskussion über Nachhaltigkeit in den Unternehmen (3-4 Minuten)</w:t>
      </w:r>
    </w:p>
    <w:p w14:paraId="7614C465" w14:textId="77777777" w:rsidR="004E7AFB" w:rsidRPr="004E7AFB" w:rsidRDefault="004E7AFB" w:rsidP="004E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 xml:space="preserve">Gespräch mit dem Mitarbeiter der </w:t>
      </w:r>
      <w:proofErr w:type="spellStart"/>
      <w:r w:rsidRPr="004E7AFB">
        <w:rPr>
          <w:rFonts w:ascii="Times New Roman" w:eastAsia="Times New Roman" w:hAnsi="Times New Roman" w:cs="Times New Roman"/>
          <w:sz w:val="24"/>
          <w:szCs w:val="24"/>
          <w:lang w:eastAsia="de-DE"/>
        </w:rPr>
        <w:t>Akquinet</w:t>
      </w:r>
      <w:proofErr w:type="spellEnd"/>
      <w:r w:rsidRPr="004E7AFB">
        <w:rPr>
          <w:rFonts w:ascii="Times New Roman" w:eastAsia="Times New Roman" w:hAnsi="Times New Roman" w:cs="Times New Roman"/>
          <w:sz w:val="24"/>
          <w:szCs w:val="24"/>
          <w:lang w:eastAsia="de-DE"/>
        </w:rPr>
        <w:t xml:space="preserve"> GmbH:</w:t>
      </w:r>
    </w:p>
    <w:p w14:paraId="15BF503A"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 xml:space="preserve">Einblick in die Nachhaltigkeitsstrategien von </w:t>
      </w:r>
      <w:proofErr w:type="spellStart"/>
      <w:r w:rsidRPr="004E7AFB">
        <w:rPr>
          <w:rFonts w:ascii="Times New Roman" w:eastAsia="Times New Roman" w:hAnsi="Times New Roman" w:cs="Times New Roman"/>
          <w:sz w:val="24"/>
          <w:szCs w:val="24"/>
          <w:lang w:eastAsia="de-DE"/>
        </w:rPr>
        <w:t>Akquinet</w:t>
      </w:r>
      <w:proofErr w:type="spellEnd"/>
      <w:r w:rsidRPr="004E7AFB">
        <w:rPr>
          <w:rFonts w:ascii="Times New Roman" w:eastAsia="Times New Roman" w:hAnsi="Times New Roman" w:cs="Times New Roman"/>
          <w:sz w:val="24"/>
          <w:szCs w:val="24"/>
          <w:lang w:eastAsia="de-DE"/>
        </w:rPr>
        <w:t xml:space="preserve"> (CSR, Soziale Verantwortung, Ökologische Verantwortung, Anerkennungen/Auszeichnungen)</w:t>
      </w:r>
    </w:p>
    <w:p w14:paraId="67758C85"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Diskussion über konkrete Maßnahmen zur Förderung von Umweltverträglichkeit und sozialer Verantwortung</w:t>
      </w:r>
    </w:p>
    <w:p w14:paraId="239CC726" w14:textId="77777777" w:rsidR="004E7AFB" w:rsidRPr="004E7AFB" w:rsidRDefault="004E7AFB" w:rsidP="004E7AFB">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Gespräch mit dem Mitarbeiter der Commerzbank AG:</w:t>
      </w:r>
    </w:p>
    <w:p w14:paraId="5090C7CF"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Vorstellung der Nachhaltigkeitsstrategie der Commerzbank (Net-Zero CO₂-Emissionen, Finanzierung nachhaltiger Projekte, Nachhaltiger Bankbetrieb, etc.)</w:t>
      </w:r>
    </w:p>
    <w:p w14:paraId="5D4E2338" w14:textId="77777777" w:rsidR="004E7AFB" w:rsidRPr="004E7AFB" w:rsidRDefault="004E7AFB" w:rsidP="004E7AFB">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Betonung der festen Werte und Selbstverpflichtungen der Bank als Grundlage ihrer Geschäftstätigkeit</w:t>
      </w:r>
    </w:p>
    <w:p w14:paraId="19A9FF13"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3. Relevanz und Herausforderungen (2-2,5 Minuten)</w:t>
      </w:r>
    </w:p>
    <w:p w14:paraId="29AB4CAD" w14:textId="77777777" w:rsidR="004E7AFB" w:rsidRPr="004E7AFB" w:rsidRDefault="004E7AFB" w:rsidP="004E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Diskussion über die Relevanz von Green IT und Nachhaltigkeit in der heutigen Geschäftswelt</w:t>
      </w:r>
    </w:p>
    <w:p w14:paraId="2BA95B58" w14:textId="77777777" w:rsidR="004E7AFB" w:rsidRPr="004E7AFB" w:rsidRDefault="004E7AFB" w:rsidP="004E7AF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Herausforderungen bei der Implementierung nachhaltiger Maßnahmen in großen Unternehmen</w:t>
      </w:r>
    </w:p>
    <w:p w14:paraId="1B221849"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4. Blick in die Zukunft und Ausblick (1,5-2 Minuten)</w:t>
      </w:r>
    </w:p>
    <w:p w14:paraId="060A6FC8" w14:textId="77777777" w:rsidR="004E7AFB" w:rsidRPr="004E7AFB" w:rsidRDefault="004E7AFB" w:rsidP="004E7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Zukünftige Ziele und Entwicklungen in Bezug auf Nachhaltigkeit und Green IT bei den Unternehmen</w:t>
      </w:r>
    </w:p>
    <w:p w14:paraId="596EF52A" w14:textId="77777777" w:rsidR="004E7AFB" w:rsidRPr="004E7AFB" w:rsidRDefault="004E7AFB" w:rsidP="004E7AFB">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Abschließende Gedanken und Zusammenfassung der wichtigsten Punkte aus dem Gespräch</w:t>
      </w:r>
    </w:p>
    <w:p w14:paraId="10C03E3A"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b/>
          <w:bCs/>
          <w:sz w:val="24"/>
          <w:szCs w:val="24"/>
          <w:lang w:eastAsia="de-DE"/>
        </w:rPr>
        <w:t>5. Schlusswort (0,5-1 Minute)</w:t>
      </w:r>
    </w:p>
    <w:p w14:paraId="3A1FF51D" w14:textId="77777777" w:rsidR="004E7AFB" w:rsidRPr="004E7AFB" w:rsidRDefault="004E7AFB" w:rsidP="004E7AFB">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Dank an die Gäste für ihre Zeit und Einblicke</w:t>
      </w:r>
    </w:p>
    <w:p w14:paraId="770B1C4B" w14:textId="77777777" w:rsidR="004E7AFB" w:rsidRPr="004E7AFB" w:rsidRDefault="004E7AFB" w:rsidP="004E7AFB">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 xml:space="preserve">Kurze Zusammenfassung </w:t>
      </w:r>
      <w:proofErr w:type="gramStart"/>
      <w:r w:rsidRPr="004E7AFB">
        <w:rPr>
          <w:rFonts w:ascii="Times New Roman" w:eastAsia="Times New Roman" w:hAnsi="Times New Roman" w:cs="Times New Roman"/>
          <w:sz w:val="24"/>
          <w:szCs w:val="24"/>
          <w:lang w:eastAsia="de-DE"/>
        </w:rPr>
        <w:t>des Podcasts</w:t>
      </w:r>
      <w:proofErr w:type="gramEnd"/>
      <w:r w:rsidRPr="004E7AFB">
        <w:rPr>
          <w:rFonts w:ascii="Times New Roman" w:eastAsia="Times New Roman" w:hAnsi="Times New Roman" w:cs="Times New Roman"/>
          <w:sz w:val="24"/>
          <w:szCs w:val="24"/>
          <w:lang w:eastAsia="de-DE"/>
        </w:rPr>
        <w:t xml:space="preserve"> und der Bedeutung von Nachhaltigkeit in Unternehmen</w:t>
      </w:r>
    </w:p>
    <w:p w14:paraId="00496362" w14:textId="77777777" w:rsidR="004E7AFB" w:rsidRPr="004E7AFB" w:rsidRDefault="004E7AFB" w:rsidP="004E7AFB">
      <w:pPr>
        <w:spacing w:before="100" w:beforeAutospacing="1" w:after="100" w:afterAutospacing="1" w:line="240" w:lineRule="auto"/>
        <w:rPr>
          <w:rFonts w:ascii="Times New Roman" w:eastAsia="Times New Roman" w:hAnsi="Times New Roman" w:cs="Times New Roman"/>
          <w:sz w:val="24"/>
          <w:szCs w:val="24"/>
          <w:lang w:eastAsia="de-DE"/>
        </w:rPr>
      </w:pPr>
      <w:r w:rsidRPr="004E7AFB">
        <w:rPr>
          <w:rFonts w:ascii="Times New Roman" w:eastAsia="Times New Roman" w:hAnsi="Times New Roman" w:cs="Times New Roman"/>
          <w:sz w:val="24"/>
          <w:szCs w:val="24"/>
          <w:lang w:eastAsia="de-DE"/>
        </w:rPr>
        <w:t>Denk daran, offene Fragen zu stellen, um eine interaktive Diskussion zwischen dem Host und den Gästen zu fördern. Das erlaubt auch Raum für spontane Einsichten und zusätzliche Informationen, die während des Gesprächs entstehen könnten. Gutes Gelingen bei deinem Podcast!</w:t>
      </w:r>
    </w:p>
    <w:p w14:paraId="0272D9A8" w14:textId="77777777" w:rsidR="001E0A3C" w:rsidRDefault="001E0A3C">
      <w:pPr>
        <w:rPr>
          <w:rStyle w:val="Fett"/>
          <w:rFonts w:ascii="Times New Roman" w:eastAsia="Times New Roman" w:hAnsi="Times New Roman" w:cs="Times New Roman"/>
          <w:sz w:val="24"/>
          <w:szCs w:val="24"/>
          <w:lang w:val="en-US" w:eastAsia="de-DE"/>
        </w:rPr>
      </w:pPr>
      <w:r>
        <w:rPr>
          <w:rStyle w:val="Fett"/>
          <w:lang w:val="en-US"/>
        </w:rPr>
        <w:br w:type="page"/>
      </w:r>
    </w:p>
    <w:p w14:paraId="1AC22D90" w14:textId="77777777" w:rsidR="001E0A3C" w:rsidRDefault="001E0A3C"/>
    <w:sectPr w:rsidR="001E0A3C">
      <w:headerReference w:type="even" r:id="rId7"/>
      <w:headerReference w:type="default" r:id="rId8"/>
      <w:head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AD393" w14:textId="77777777" w:rsidR="00E62783" w:rsidRDefault="00E62783" w:rsidP="004E7AFB">
      <w:pPr>
        <w:spacing w:after="0" w:line="240" w:lineRule="auto"/>
      </w:pPr>
      <w:r>
        <w:separator/>
      </w:r>
    </w:p>
  </w:endnote>
  <w:endnote w:type="continuationSeparator" w:id="0">
    <w:p w14:paraId="03D1BB17" w14:textId="77777777" w:rsidR="00E62783" w:rsidRDefault="00E62783" w:rsidP="004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E5C25" w14:textId="77777777" w:rsidR="00E62783" w:rsidRDefault="00E62783" w:rsidP="004E7AFB">
      <w:pPr>
        <w:spacing w:after="0" w:line="240" w:lineRule="auto"/>
      </w:pPr>
      <w:r>
        <w:separator/>
      </w:r>
    </w:p>
  </w:footnote>
  <w:footnote w:type="continuationSeparator" w:id="0">
    <w:p w14:paraId="37D44672" w14:textId="77777777" w:rsidR="00E62783" w:rsidRDefault="00E62783" w:rsidP="004E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1951" w14:textId="753D1BDF" w:rsidR="004E7AFB" w:rsidRDefault="004E7AFB">
    <w:pPr>
      <w:pStyle w:val="Kopfzeile"/>
    </w:pPr>
    <w:r>
      <w:rPr>
        <w:noProof/>
      </w:rPr>
      <mc:AlternateContent>
        <mc:Choice Requires="wps">
          <w:drawing>
            <wp:anchor distT="0" distB="0" distL="0" distR="0" simplePos="0" relativeHeight="251659264" behindDoc="0" locked="0" layoutInCell="1" allowOverlap="1" wp14:anchorId="446335A5" wp14:editId="6BBBC3F8">
              <wp:simplePos x="635" y="635"/>
              <wp:positionH relativeFrom="page">
                <wp:align>center</wp:align>
              </wp:positionH>
              <wp:positionV relativeFrom="page">
                <wp:align>top</wp:align>
              </wp:positionV>
              <wp:extent cx="443865" cy="443865"/>
              <wp:effectExtent l="0" t="0" r="5715" b="4445"/>
              <wp:wrapNone/>
              <wp:docPr id="2" name="Textfeld 2"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4B0E16" w14:textId="5E68457F"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46335A5" id="_x0000_t202" coordsize="21600,21600" o:spt="202" path="m,l,21600r21600,l21600,xe">
              <v:stroke joinstyle="miter"/>
              <v:path gradientshapeok="t" o:connecttype="rect"/>
            </v:shapetype>
            <v:shape id="Textfeld 2" o:spid="_x0000_s1026" type="#_x0000_t202" alt="- vertraulich | confidential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44B0E16" w14:textId="5E68457F"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6121" w14:textId="1EF0E961" w:rsidR="004E7AFB" w:rsidRDefault="004E7AFB">
    <w:pPr>
      <w:pStyle w:val="Kopfzeile"/>
    </w:pPr>
    <w:r>
      <w:rPr>
        <w:noProof/>
      </w:rPr>
      <mc:AlternateContent>
        <mc:Choice Requires="wps">
          <w:drawing>
            <wp:anchor distT="0" distB="0" distL="0" distR="0" simplePos="0" relativeHeight="251660288" behindDoc="0" locked="0" layoutInCell="1" allowOverlap="1" wp14:anchorId="1B35ECE2" wp14:editId="608C6A9C">
              <wp:simplePos x="899160" y="449580"/>
              <wp:positionH relativeFrom="page">
                <wp:align>center</wp:align>
              </wp:positionH>
              <wp:positionV relativeFrom="page">
                <wp:align>top</wp:align>
              </wp:positionV>
              <wp:extent cx="443865" cy="443865"/>
              <wp:effectExtent l="0" t="0" r="5715" b="4445"/>
              <wp:wrapNone/>
              <wp:docPr id="3" name="Textfeld 3"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D14A88" w14:textId="1B254FD3"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35ECE2" id="_x0000_t202" coordsize="21600,21600" o:spt="202" path="m,l,21600r21600,l21600,xe">
              <v:stroke joinstyle="miter"/>
              <v:path gradientshapeok="t" o:connecttype="rect"/>
            </v:shapetype>
            <v:shape id="Textfeld 3" o:spid="_x0000_s1027" type="#_x0000_t202" alt="- vertraulich | confidential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FD14A88" w14:textId="1B254FD3"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5C44" w14:textId="74BD16A2" w:rsidR="004E7AFB" w:rsidRDefault="004E7AFB">
    <w:pPr>
      <w:pStyle w:val="Kopfzeile"/>
    </w:pPr>
    <w:r>
      <w:rPr>
        <w:noProof/>
      </w:rPr>
      <mc:AlternateContent>
        <mc:Choice Requires="wps">
          <w:drawing>
            <wp:anchor distT="0" distB="0" distL="0" distR="0" simplePos="0" relativeHeight="251658240" behindDoc="0" locked="0" layoutInCell="1" allowOverlap="1" wp14:anchorId="151A2B5B" wp14:editId="7079A68B">
              <wp:simplePos x="635" y="635"/>
              <wp:positionH relativeFrom="page">
                <wp:align>center</wp:align>
              </wp:positionH>
              <wp:positionV relativeFrom="page">
                <wp:align>top</wp:align>
              </wp:positionV>
              <wp:extent cx="443865" cy="443865"/>
              <wp:effectExtent l="0" t="0" r="5715" b="4445"/>
              <wp:wrapNone/>
              <wp:docPr id="1" name="Textfeld 1" descr="- vertraulich | confidenti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E0F53" w14:textId="03CEC191"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51A2B5B" id="_x0000_t202" coordsize="21600,21600" o:spt="202" path="m,l,21600r21600,l21600,xe">
              <v:stroke joinstyle="miter"/>
              <v:path gradientshapeok="t" o:connecttype="rect"/>
            </v:shapetype>
            <v:shape id="Textfeld 1" o:spid="_x0000_s1028" type="#_x0000_t202" alt="- vertraulich | confidential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CEE0F53" w14:textId="03CEC191" w:rsidR="004E7AFB" w:rsidRPr="004E7AFB" w:rsidRDefault="004E7AFB" w:rsidP="004E7AFB">
                    <w:pPr>
                      <w:spacing w:after="0"/>
                      <w:rPr>
                        <w:rFonts w:ascii="Calibri" w:eastAsia="Calibri" w:hAnsi="Calibri" w:cs="Calibri"/>
                        <w:noProof/>
                        <w:color w:val="000000"/>
                        <w:sz w:val="20"/>
                        <w:szCs w:val="20"/>
                      </w:rPr>
                    </w:pPr>
                    <w:r w:rsidRPr="004E7AFB">
                      <w:rPr>
                        <w:rFonts w:ascii="Calibri" w:eastAsia="Calibri" w:hAnsi="Calibri" w:cs="Calibri"/>
                        <w:noProof/>
                        <w:color w:val="000000"/>
                        <w:sz w:val="20"/>
                        <w:szCs w:val="20"/>
                      </w:rPr>
                      <w:t>- vertraulich | confidential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4B1"/>
    <w:multiLevelType w:val="multilevel"/>
    <w:tmpl w:val="DD9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13657"/>
    <w:multiLevelType w:val="multilevel"/>
    <w:tmpl w:val="C44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D12E6"/>
    <w:multiLevelType w:val="multilevel"/>
    <w:tmpl w:val="4E00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0F62"/>
    <w:multiLevelType w:val="multilevel"/>
    <w:tmpl w:val="8ADC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A7E8A"/>
    <w:multiLevelType w:val="multilevel"/>
    <w:tmpl w:val="7642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959772">
    <w:abstractNumId w:val="0"/>
  </w:num>
  <w:num w:numId="2" w16cid:durableId="1361970540">
    <w:abstractNumId w:val="3"/>
  </w:num>
  <w:num w:numId="3" w16cid:durableId="672225440">
    <w:abstractNumId w:val="1"/>
  </w:num>
  <w:num w:numId="4" w16cid:durableId="973094949">
    <w:abstractNumId w:val="4"/>
  </w:num>
  <w:num w:numId="5" w16cid:durableId="2094355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E5"/>
    <w:rsid w:val="00133BB3"/>
    <w:rsid w:val="001E0A3C"/>
    <w:rsid w:val="00346B39"/>
    <w:rsid w:val="004E7AFB"/>
    <w:rsid w:val="00AF3F43"/>
    <w:rsid w:val="00B307E5"/>
    <w:rsid w:val="00B80765"/>
    <w:rsid w:val="00CD47C4"/>
    <w:rsid w:val="00D64BFD"/>
    <w:rsid w:val="00E627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B02A"/>
  <w15:chartTrackingRefBased/>
  <w15:docId w15:val="{69EB40B0-4736-4FCE-8434-11D2A4EB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7A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7AFB"/>
  </w:style>
  <w:style w:type="paragraph" w:styleId="StandardWeb">
    <w:name w:val="Normal (Web)"/>
    <w:basedOn w:val="Standard"/>
    <w:uiPriority w:val="99"/>
    <w:semiHidden/>
    <w:unhideWhenUsed/>
    <w:rsid w:val="004E7AF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E7AFB"/>
    <w:rPr>
      <w:b/>
      <w:bCs/>
    </w:rPr>
  </w:style>
  <w:style w:type="character" w:styleId="Hervorhebung">
    <w:name w:val="Emphasis"/>
    <w:basedOn w:val="Absatz-Standardschriftart"/>
    <w:uiPriority w:val="20"/>
    <w:qFormat/>
    <w:rsid w:val="001E0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5735">
      <w:bodyDiv w:val="1"/>
      <w:marLeft w:val="0"/>
      <w:marRight w:val="0"/>
      <w:marTop w:val="0"/>
      <w:marBottom w:val="0"/>
      <w:divBdr>
        <w:top w:val="none" w:sz="0" w:space="0" w:color="auto"/>
        <w:left w:val="none" w:sz="0" w:space="0" w:color="auto"/>
        <w:bottom w:val="none" w:sz="0" w:space="0" w:color="auto"/>
        <w:right w:val="none" w:sz="0" w:space="0" w:color="auto"/>
      </w:divBdr>
      <w:divsChild>
        <w:div w:id="636648457">
          <w:marLeft w:val="0"/>
          <w:marRight w:val="0"/>
          <w:marTop w:val="0"/>
          <w:marBottom w:val="0"/>
          <w:divBdr>
            <w:top w:val="none" w:sz="0" w:space="0" w:color="auto"/>
            <w:left w:val="none" w:sz="0" w:space="0" w:color="auto"/>
            <w:bottom w:val="none" w:sz="0" w:space="0" w:color="auto"/>
            <w:right w:val="none" w:sz="0" w:space="0" w:color="auto"/>
          </w:divBdr>
          <w:divsChild>
            <w:div w:id="1072580947">
              <w:marLeft w:val="0"/>
              <w:marRight w:val="0"/>
              <w:marTop w:val="0"/>
              <w:marBottom w:val="0"/>
              <w:divBdr>
                <w:top w:val="none" w:sz="0" w:space="0" w:color="auto"/>
                <w:left w:val="none" w:sz="0" w:space="0" w:color="auto"/>
                <w:bottom w:val="none" w:sz="0" w:space="0" w:color="auto"/>
                <w:right w:val="none" w:sz="0" w:space="0" w:color="auto"/>
              </w:divBdr>
              <w:divsChild>
                <w:div w:id="845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Akquinet</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Markmann, Tom Niklas</dc:creator>
  <cp:keywords/>
  <dc:description/>
  <cp:lastModifiedBy>Markmann, Tom Niklas</cp:lastModifiedBy>
  <cp:revision>3</cp:revision>
  <dcterms:created xsi:type="dcterms:W3CDTF">2023-12-06T09:58:00Z</dcterms:created>
  <dcterms:modified xsi:type="dcterms:W3CDTF">2023-12-06T11:14:00Z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 vertraulich | confidential -</vt:lpwstr>
  </property>
  <property fmtid="{D5CDD505-2E9C-101B-9397-08002B2CF9AE}" pid="5" name="MSIP_Label_c99a8ba4-2118-4931-9ff3-64daf9bfc732_Enabled">
    <vt:lpwstr>true</vt:lpwstr>
  </property>
  <property fmtid="{D5CDD505-2E9C-101B-9397-08002B2CF9AE}" pid="6" name="MSIP_Label_c99a8ba4-2118-4931-9ff3-64daf9bfc732_SetDate">
    <vt:lpwstr>2023-12-06T09:58:40Z</vt:lpwstr>
  </property>
  <property fmtid="{D5CDD505-2E9C-101B-9397-08002B2CF9AE}" pid="7" name="MSIP_Label_c99a8ba4-2118-4931-9ff3-64daf9bfc732_Method">
    <vt:lpwstr>Privileged</vt:lpwstr>
  </property>
  <property fmtid="{D5CDD505-2E9C-101B-9397-08002B2CF9AE}" pid="8" name="MSIP_Label_c99a8ba4-2118-4931-9ff3-64daf9bfc732_Name">
    <vt:lpwstr>c99a8ba4-2118-4931-9ff3-64daf9bfc732</vt:lpwstr>
  </property>
  <property fmtid="{D5CDD505-2E9C-101B-9397-08002B2CF9AE}" pid="9" name="MSIP_Label_c99a8ba4-2118-4931-9ff3-64daf9bfc732_SiteId">
    <vt:lpwstr>97acb4ab-68fe-43be-8504-c610dd01f172</vt:lpwstr>
  </property>
  <property fmtid="{D5CDD505-2E9C-101B-9397-08002B2CF9AE}" pid="10" name="MSIP_Label_c99a8ba4-2118-4931-9ff3-64daf9bfc732_ActionId">
    <vt:lpwstr>64947000-fcda-4796-a4dc-dc3f386b3eba</vt:lpwstr>
  </property>
  <property fmtid="{D5CDD505-2E9C-101B-9397-08002B2CF9AE}" pid="11" name="MSIP_Label_c99a8ba4-2118-4931-9ff3-64daf9bfc732_ContentBits">
    <vt:lpwstr>1</vt:lpwstr>
  </property>
</Properties>
</file>