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聚类分析学习要点——基于淘宝用户消费数据</w:t>
      </w:r>
    </w:p>
    <w:p>
      <w:pPr>
        <w:pStyle w:val="Heading2"/>
      </w:pPr>
      <w:r>
        <w:t xml:space="preserve">一、数据概览</w:t>
      </w:r>
    </w:p>
    <w:p>
      <w:r>
        <w:t xml:space="preserve">本数据集包含淘宝电商平台的用户消费相关数据，共6个CSV文件，涵盖5000名用户、2000个商品、15000条订单记录。数据类型包括：</w:t>
      </w:r>
    </w:p>
    <w:p>
      <w:pPr>
        <w:pStyle w:val="ListParagraph"/>
        <w:numPr>
          <w:ilvl w:val="0"/>
          <w:numId w:val="2"/>
        </w:numPr>
      </w:pPr>
      <w:r>
        <w:t xml:space="preserve">用户基础信息（users.csv）：年龄、性别、地区、会员等级、账户余额、信用分</w:t>
      </w:r>
    </w:p>
    <w:p>
      <w:pPr>
        <w:pStyle w:val="ListParagraph"/>
        <w:numPr>
          <w:ilvl w:val="0"/>
          <w:numId w:val="2"/>
        </w:numPr>
      </w:pPr>
      <w:r>
        <w:t xml:space="preserve">用户行为数据（user_behaviors.csv）：浏览、收藏、加购等行为记录</w:t>
      </w:r>
    </w:p>
    <w:p>
      <w:pPr>
        <w:pStyle w:val="ListParagraph"/>
        <w:numPr>
          <w:ilvl w:val="0"/>
          <w:numId w:val="2"/>
        </w:numPr>
      </w:pPr>
      <w:r>
        <w:t xml:space="preserve">用户特征数据（user_features.csv）：总消费额、订单数、复购率、消费等级等聚合指标</w:t>
      </w:r>
    </w:p>
    <w:p>
      <w:pPr>
        <w:pStyle w:val="ListParagraph"/>
        <w:numPr>
          <w:ilvl w:val="0"/>
          <w:numId w:val="2"/>
        </w:numPr>
      </w:pPr>
      <w:r>
        <w:t xml:space="preserve">订单数据（orders.csv）：订单详情、金额、状态、支付方式等</w:t>
      </w:r>
    </w:p>
    <w:p>
      <w:pPr>
        <w:pStyle w:val="ListParagraph"/>
        <w:numPr>
          <w:ilvl w:val="0"/>
          <w:numId w:val="2"/>
        </w:numPr>
      </w:pPr>
      <w:r>
        <w:t xml:space="preserve">商品数据（products.csv）：商品名称、品类、品牌、价格</w:t>
      </w:r>
    </w:p>
    <w:p>
      <w:pPr>
        <w:pStyle w:val="ListParagraph"/>
        <w:numPr>
          <w:ilvl w:val="0"/>
          <w:numId w:val="2"/>
        </w:numPr>
      </w:pPr>
      <w:r>
        <w:t xml:space="preserve">商品特征数据（product_features.csv）：销售额、转化率、评分等</w:t>
      </w:r>
    </w:p>
    <w:p>
      <w:pPr>
        <w:pStyle w:val="Heading2"/>
      </w:pPr>
      <w:r>
        <w:t xml:space="preserve">二、聚类分析核心概念</w:t>
      </w:r>
    </w:p>
    <w:p>
      <w:r>
        <w:t xml:space="preserve">聚类分析（Cluster Analysis）是一种无监督学习方法，目的是将数据对象划分为若干个组（簇），使得同一组内的对象相似度高，不同组间的对象相似度低。</w:t>
      </w:r>
    </w:p>
    <w:p>
      <w:pPr>
        <w:pStyle w:val="Heading3"/>
      </w:pPr>
      <w:r>
        <w:t xml:space="preserve">2.1 聚类 vs 分类</w:t>
      </w:r>
    </w:p>
    <w:p>
      <w:r>
        <w:t xml:space="preserve">关键区别：聚类是无监督学习（无标签），分类是有监督学习（有标签）。例如，用消费数据自动发现用户群体属于聚类；根据已知标签预测用户是否属于高价值用户属于分类。</w:t>
      </w:r>
    </w:p>
    <w:p>
      <w:pPr>
        <w:pStyle w:val="Heading3"/>
      </w:pPr>
      <w:r>
        <w:t xml:space="preserve">2.2 相似度度量</w:t>
      </w:r>
    </w:p>
    <w:p>
      <w:r>
        <w:t xml:space="preserve">聚类的核心是计算对象间的相似度或距离，常用度量方式：</w:t>
      </w:r>
    </w:p>
    <w:p>
      <w:pPr>
        <w:pStyle w:val="ListParagraph"/>
        <w:numPr>
          <w:ilvl w:val="0"/>
          <w:numId w:val="2"/>
        </w:numPr>
      </w:pPr>
      <w:r>
        <w:t xml:space="preserve">欧氏距离（Euclidean Distance）：最常用，适用于连续数值型特征，如用户消费金额、订单数量等</w:t>
      </w:r>
    </w:p>
    <w:p>
      <w:pPr>
        <w:pStyle w:val="ListParagraph"/>
        <w:numPr>
          <w:ilvl w:val="0"/>
          <w:numId w:val="2"/>
        </w:numPr>
      </w:pPr>
      <w:r>
        <w:t xml:space="preserve">曼哈顿距离（Manhattan Distance）：适用于高维稀疏数据</w:t>
      </w:r>
    </w:p>
    <w:p>
      <w:pPr>
        <w:pStyle w:val="ListParagraph"/>
        <w:numPr>
          <w:ilvl w:val="0"/>
          <w:numId w:val="2"/>
        </w:numPr>
      </w:pPr>
      <w:r>
        <w:t xml:space="preserve">余弦相似度（Cosine Similarity）：适用于文本或偏好数据，关注方向而非绝对值</w:t>
      </w:r>
    </w:p>
    <w:p>
      <w:pPr>
        <w:pStyle w:val="ListParagraph"/>
        <w:numPr>
          <w:ilvl w:val="0"/>
          <w:numId w:val="2"/>
        </w:numPr>
      </w:pPr>
      <w:r>
        <w:t xml:space="preserve">相关系数：衡量变量间的线性关系</w:t>
      </w:r>
    </w:p>
    <w:p>
      <w:pPr>
        <w:pStyle w:val="Heading2"/>
      </w:pPr>
      <w:r>
        <w:t xml:space="preserve">三、常用聚类算法</w:t>
      </w:r>
    </w:p>
    <w:p>
      <w:pPr>
        <w:pStyle w:val="Heading3"/>
      </w:pPr>
      <w:r>
        <w:t xml:space="preserve">3.1 K-Means算法（最常用）</w:t>
      </w:r>
    </w:p>
    <w:p>
      <w:r>
        <w:rPr>
          <w:b/>
          <w:bCs/>
        </w:rPr>
        <w:t xml:space="preserve">原理：</w:t>
      </w:r>
      <w:r>
        <w:t xml:space="preserve">随机选择K个中心点，迭代地将样本分配到最近的中心点，然后更新中心点，直到收敛。</w:t>
      </w:r>
    </w:p>
    <w:p>
      <w:r>
        <w:rPr>
          <w:b/>
          <w:bCs/>
        </w:rPr>
        <w:t xml:space="preserve">适用场景：</w:t>
      </w:r>
      <w:r>
        <w:t xml:space="preserve">用户价值分层（如RFM模型）、客户细分</w:t>
      </w:r>
    </w:p>
    <w:p>
      <w:r>
        <w:rPr>
          <w:b/>
          <w:bCs/>
        </w:rPr>
        <w:t xml:space="preserve">在本数据中的应用：</w:t>
      </w:r>
      <w:r>
        <w:t xml:space="preserve">可基于user_features.csv中的总消费额、订单数、复购率等字段进行K-Means聚类，识别高价值用户、潜力用户、流失风险用户等群体。</w:t>
      </w:r>
    </w:p>
    <w:p>
      <w:r>
        <w:rPr>
          <w:b/>
          <w:bCs/>
        </w:rPr>
        <w:t xml:space="preserve">关键参数：</w:t>
      </w:r>
    </w:p>
    <w:p>
      <w:pPr>
        <w:pStyle w:val="ListParagraph"/>
        <w:numPr>
          <w:ilvl w:val="0"/>
          <w:numId w:val="2"/>
        </w:numPr>
      </w:pPr>
      <w:r>
        <w:t xml:space="preserve">K值：聚类数量，需通过肘部法则或轮廓系数确定</w:t>
      </w:r>
    </w:p>
    <w:p>
      <w:pPr>
        <w:pStyle w:val="ListParagraph"/>
        <w:numPr>
          <w:ilvl w:val="0"/>
          <w:numId w:val="2"/>
        </w:numPr>
      </w:pPr>
      <w:r>
        <w:t xml:space="preserve">max_iter：最大迭代次数</w:t>
      </w:r>
    </w:p>
    <w:p>
      <w:pPr>
        <w:pStyle w:val="ListParagraph"/>
        <w:numPr>
          <w:ilvl w:val="0"/>
          <w:numId w:val="2"/>
        </w:numPr>
      </w:pPr>
      <w:r>
        <w:t xml:space="preserve">n_init：初始化次数，避免局部最优</w:t>
      </w:r>
    </w:p>
    <w:p>
      <w:r>
        <w:rPr>
          <w:b/>
          <w:bCs/>
        </w:rPr>
        <w:t xml:space="preserve">优缺点：</w:t>
      </w:r>
    </w:p>
    <w:p>
      <w:pPr>
        <w:pStyle w:val="ListParagraph"/>
        <w:numPr>
          <w:ilvl w:val="0"/>
          <w:numId w:val="2"/>
        </w:numPr>
      </w:pPr>
      <w:r>
        <w:t xml:space="preserve">优点：简单高效，适合大规模数据</w:t>
      </w:r>
    </w:p>
    <w:p>
      <w:pPr>
        <w:pStyle w:val="ListParagraph"/>
        <w:numPr>
          <w:ilvl w:val="0"/>
          <w:numId w:val="2"/>
        </w:numPr>
      </w:pPr>
      <w:r>
        <w:t xml:space="preserve">缺点：需要预设K值，对异常值敏感，假设簇为球形分布</w:t>
      </w:r>
    </w:p>
    <w:p>
      <w:pPr>
        <w:pStyle w:val="Heading3"/>
      </w:pPr>
      <w:r>
        <w:t xml:space="preserve">3.2 层次聚类（Hierarchical Clustering）</w:t>
      </w:r>
    </w:p>
    <w:p>
      <w:r>
        <w:rPr>
          <w:b/>
          <w:bCs/>
        </w:rPr>
        <w:t xml:space="preserve">原理：</w:t>
      </w:r>
      <w:r>
        <w:t xml:space="preserve">通过计算样本间距离，逐步合并或分裂簇，形成树状结构（ dendrogram）。</w:t>
      </w:r>
    </w:p>
    <w:p>
      <w:r>
        <w:rPr>
          <w:b/>
          <w:bCs/>
        </w:rPr>
        <w:t xml:space="preserve">两种策略：</w:t>
      </w:r>
    </w:p>
    <w:p>
      <w:pPr>
        <w:pStyle w:val="ListParagraph"/>
        <w:numPr>
          <w:ilvl w:val="0"/>
          <w:numId w:val="2"/>
        </w:numPr>
      </w:pPr>
      <w:r>
        <w:t xml:space="preserve">凝聚式（Agglomerative）：自底向上，从单个样本开始逐步合并</w:t>
      </w:r>
    </w:p>
    <w:p>
      <w:pPr>
        <w:pStyle w:val="ListParagraph"/>
        <w:numPr>
          <w:ilvl w:val="0"/>
          <w:numId w:val="2"/>
        </w:numPr>
      </w:pPr>
      <w:r>
        <w:t xml:space="preserve">分裂式（Divisive）：自顶向下，从全体样本开始逐步分裂</w:t>
      </w:r>
    </w:p>
    <w:p>
      <w:r>
        <w:rPr>
          <w:b/>
          <w:bCs/>
        </w:rPr>
        <w:t xml:space="preserve">在本数据中的应用：</w:t>
      </w:r>
      <w:r>
        <w:t xml:space="preserve">可用于探索用户群体的层次结构，如发现“高消费用户”下细分的“高频低额”和“低频高额”子群体。</w:t>
      </w:r>
    </w:p>
    <w:p>
      <w:pPr>
        <w:pStyle w:val="Heading3"/>
      </w:pPr>
      <w:r>
        <w:t xml:space="preserve">3.3 DBSCAN（基于密度的聚类）</w:t>
      </w:r>
    </w:p>
    <w:p>
      <w:r>
        <w:rPr>
          <w:b/>
          <w:bCs/>
        </w:rPr>
        <w:t xml:space="preserve">原理：</w:t>
      </w:r>
      <w:r>
        <w:t xml:space="preserve">将高密度区域划分为簇，能发现任意形状的簇，并自动识别噪声点。</w:t>
      </w:r>
    </w:p>
    <w:p>
      <w:r>
        <w:rPr>
          <w:b/>
          <w:bCs/>
        </w:rPr>
        <w:t xml:space="preserve">关键参数：</w:t>
      </w:r>
    </w:p>
    <w:p>
      <w:pPr>
        <w:pStyle w:val="ListParagraph"/>
        <w:numPr>
          <w:ilvl w:val="0"/>
          <w:numId w:val="2"/>
        </w:numPr>
      </w:pPr>
      <w:r>
        <w:t xml:space="preserve">eps：邻域半径，决定样本间的最大距离</w:t>
      </w:r>
    </w:p>
    <w:p>
      <w:pPr>
        <w:pStyle w:val="ListParagraph"/>
        <w:numPr>
          <w:ilvl w:val="0"/>
          <w:numId w:val="2"/>
        </w:numPr>
      </w:pPr>
      <w:r>
        <w:t xml:space="preserve">min_samples：成为核心点所需的最小邻居数</w:t>
      </w:r>
    </w:p>
    <w:p>
      <w:r>
        <w:rPr>
          <w:b/>
          <w:bCs/>
        </w:rPr>
        <w:t xml:space="preserve">在本数据中的应用：</w:t>
      </w:r>
      <w:r>
        <w:t xml:space="preserve">可用于识别异常用户（噪声点），如刷单用户或机器人账号。</w:t>
      </w:r>
    </w:p>
    <w:p>
      <w:r>
        <w:rPr>
          <w:b/>
          <w:bCs/>
        </w:rPr>
        <w:t xml:space="preserve">优缺点：</w:t>
      </w:r>
    </w:p>
    <w:p>
      <w:pPr>
        <w:pStyle w:val="ListParagraph"/>
        <w:numPr>
          <w:ilvl w:val="0"/>
          <w:numId w:val="2"/>
        </w:numPr>
      </w:pPr>
      <w:r>
        <w:t xml:space="preserve">优点：无需预设簇数量，能发现任意形状簇，自动识别异常</w:t>
      </w:r>
    </w:p>
    <w:p>
      <w:pPr>
        <w:pStyle w:val="ListParagraph"/>
        <w:numPr>
          <w:ilvl w:val="0"/>
          <w:numId w:val="2"/>
        </w:numPr>
      </w:pPr>
      <w:r>
        <w:t xml:space="preserve">缺点：对参数敏感，密度不均匀时效果差</w:t>
      </w:r>
    </w:p>
    <w:p>
      <w:pPr>
        <w:pStyle w:val="Heading3"/>
      </w:pPr>
      <w:r>
        <w:t xml:space="preserve">3.4 其他算法</w:t>
      </w:r>
    </w:p>
    <w:p>
      <w:pPr>
        <w:pStyle w:val="ListParagraph"/>
        <w:numPr>
          <w:ilvl w:val="0"/>
          <w:numId w:val="2"/>
        </w:numPr>
      </w:pPr>
      <w:r>
        <w:t xml:space="preserve">高斯混合模型（GMM）：假设数据来自多个高斯分布，提供软聚类（概率归属）</w:t>
      </w:r>
    </w:p>
    <w:p>
      <w:pPr>
        <w:pStyle w:val="ListParagraph"/>
        <w:numPr>
          <w:ilvl w:val="0"/>
          <w:numId w:val="2"/>
        </w:numPr>
      </w:pPr>
      <w:r>
        <w:t xml:space="preserve">谱聚类（Spectral Clustering）：适用于非凸形状数据</w:t>
      </w:r>
    </w:p>
    <w:p>
      <w:pPr>
        <w:pStyle w:val="Heading2"/>
      </w:pPr>
      <w:r>
        <w:t xml:space="preserve">四、聚类分析关键步骤</w:t>
      </w:r>
    </w:p>
    <w:p>
      <w:pPr>
        <w:pStyle w:val="Heading3"/>
      </w:pPr>
      <w:r>
        <w:t xml:space="preserve">4.1 特征工程</w:t>
      </w:r>
    </w:p>
    <w:p>
      <w:r>
        <w:t xml:space="preserve">特征选择直接影响聚类效果。针对本数据集，可考虑的特征维度：</w:t>
      </w:r>
    </w:p>
    <w:p>
      <w:pPr>
        <w:pStyle w:val="ListParagraph"/>
        <w:numPr>
          <w:ilvl w:val="0"/>
          <w:numId w:val="2"/>
        </w:numPr>
      </w:pPr>
      <w:r>
        <w:t xml:space="preserve">消费行为特征：total_spent（总消费）、order_count（订单数）、avg_order_amount（平均订单金额）</w:t>
      </w:r>
    </w:p>
    <w:p>
      <w:pPr>
        <w:pStyle w:val="ListParagraph"/>
        <w:numPr>
          <w:ilvl w:val="0"/>
          <w:numId w:val="2"/>
        </w:numPr>
      </w:pPr>
      <w:r>
        <w:t xml:space="preserve">活跃度特征：browse_count（浏览次数）、click_count（点击次数）、days_since_last_order（距上次订单天数）</w:t>
      </w:r>
    </w:p>
    <w:p>
      <w:pPr>
        <w:pStyle w:val="ListParagraph"/>
        <w:numPr>
          <w:ilvl w:val="0"/>
          <w:numId w:val="2"/>
        </w:numPr>
      </w:pPr>
      <w:r>
        <w:t xml:space="preserve">偏好特征：favorite_count（收藏数）、cart_count（加购数）</w:t>
      </w:r>
    </w:p>
    <w:p>
      <w:pPr>
        <w:pStyle w:val="ListParagraph"/>
        <w:numPr>
          <w:ilvl w:val="0"/>
          <w:numId w:val="2"/>
        </w:numPr>
      </w:pPr>
      <w:r>
        <w:t xml:space="preserve">价值特征：consumption_level（消费等级）、member_level_score（会员等级分）</w:t>
      </w:r>
    </w:p>
    <w:p>
      <w:pPr>
        <w:pStyle w:val="Heading3"/>
      </w:pPr>
      <w:r>
        <w:t xml:space="preserve">4.2 数据预处理</w:t>
      </w:r>
    </w:p>
    <w:p>
      <w:pPr>
        <w:pStyle w:val="ListParagraph"/>
        <w:numPr>
          <w:ilvl w:val="0"/>
          <w:numId w:val="3"/>
        </w:numPr>
      </w:pPr>
      <w:r>
        <w:t xml:space="preserve">缺失值处理：检查并填充或删除缺失值（如days_since_last_order中的999可能表示从未购买）</w:t>
      </w:r>
    </w:p>
    <w:p>
      <w:pPr>
        <w:pStyle w:val="ListParagraph"/>
        <w:numPr>
          <w:ilvl w:val="0"/>
          <w:numId w:val="3"/>
        </w:numPr>
      </w:pPr>
      <w:r>
        <w:t xml:space="preserve">异常值处理：识别并处理极端值，避免对距离计算产生过大影响</w:t>
      </w:r>
    </w:p>
    <w:p>
      <w:pPr>
        <w:pStyle w:val="ListParagraph"/>
        <w:numPr>
          <w:ilvl w:val="0"/>
          <w:numId w:val="3"/>
        </w:numPr>
      </w:pPr>
      <w:r>
        <w:t xml:space="preserve">特征标准化：不同量纲的特征（如消费金额vs订单数）必须进行标准化，常用Z-score或Min-Max归一化</w:t>
      </w:r>
    </w:p>
    <w:p>
      <w:pPr>
        <w:pStyle w:val="ListParagraph"/>
        <w:numPr>
          <w:ilvl w:val="0"/>
          <w:numId w:val="3"/>
        </w:numPr>
      </w:pPr>
      <w:r>
        <w:t xml:space="preserve">降维（可选）：特征过多时可使用PCA降维，减少计算复杂度并去除噪声</w:t>
      </w:r>
    </w:p>
    <w:p>
      <w:pPr>
        <w:pStyle w:val="Heading3"/>
      </w:pPr>
      <w:r>
        <w:t xml:space="preserve">4.3 确定聚类数量</w:t>
      </w:r>
    </w:p>
    <w:p>
      <w:r>
        <w:t xml:space="preserve">对于K-Means等需要预设K值的算法，常用方法：</w:t>
      </w:r>
    </w:p>
    <w:p>
      <w:pPr>
        <w:pStyle w:val="ListParagraph"/>
        <w:numPr>
          <w:ilvl w:val="0"/>
          <w:numId w:val="2"/>
        </w:numPr>
      </w:pPr>
      <w:r>
        <w:t xml:space="preserve">肘部法则（Elbow Method）：绘制不同K值的SSE（误差平方和）曲线，选择拐点处作为K值</w:t>
      </w:r>
    </w:p>
    <w:p>
      <w:pPr>
        <w:pStyle w:val="ListParagraph"/>
        <w:numPr>
          <w:ilvl w:val="0"/>
          <w:numId w:val="2"/>
        </w:numPr>
      </w:pPr>
      <w:r>
        <w:t xml:space="preserve">轮廓系数（Silhouette Score）：衡量聚类的紧密度和分离度，取值范围[-1,1]，越接近1越好</w:t>
      </w:r>
    </w:p>
    <w:p>
      <w:pPr>
        <w:pStyle w:val="ListParagraph"/>
        <w:numPr>
          <w:ilvl w:val="0"/>
          <w:numId w:val="2"/>
        </w:numPr>
      </w:pPr>
      <w:r>
        <w:t xml:space="preserve">业务理解：结合实际业务场景确定合理的分组数量（如将用户分为高/中/低价值三类）</w:t>
      </w:r>
    </w:p>
    <w:p>
      <w:pPr>
        <w:pStyle w:val="Heading3"/>
      </w:pPr>
      <w:r>
        <w:t xml:space="preserve">4.4 模型训练与评估</w:t>
      </w:r>
    </w:p>
    <w:p>
      <w:r>
        <w:t xml:space="preserve">评估指标：</w:t>
      </w:r>
    </w:p>
    <w:p>
      <w:pPr>
        <w:pStyle w:val="ListParagraph"/>
        <w:numPr>
          <w:ilvl w:val="0"/>
          <w:numId w:val="2"/>
        </w:numPr>
      </w:pPr>
      <w:r>
        <w:t xml:space="preserve">内部指标（无标签）：轮廓系数、Calinski-Harabasz指数、Davies-Bouldin指数</w:t>
      </w:r>
    </w:p>
    <w:p>
      <w:pPr>
        <w:pStyle w:val="ListParagraph"/>
        <w:numPr>
          <w:ilvl w:val="0"/>
          <w:numId w:val="2"/>
        </w:numPr>
      </w:pPr>
      <w:r>
        <w:t xml:space="preserve">外部指标（有标签）：纯度（Purity）、兰德指数（Rand Index）、互信息</w:t>
      </w:r>
    </w:p>
    <w:p>
      <w:pPr>
        <w:pStyle w:val="ListParagraph"/>
        <w:numPr>
          <w:ilvl w:val="0"/>
          <w:numId w:val="2"/>
        </w:numPr>
      </w:pPr>
      <w:r>
        <w:t xml:space="preserve">稳定性检验：多次运行观察结果稳定性</w:t>
      </w:r>
    </w:p>
    <w:p>
      <w:pPr>
        <w:pStyle w:val="Heading3"/>
      </w:pPr>
      <w:r>
        <w:t xml:space="preserve">4.5 结果解释与应用</w:t>
      </w:r>
    </w:p>
    <w:p>
      <w:r>
        <w:t xml:space="preserve">聚类完成后，需要对每个簇进行业务解读：</w:t>
      </w:r>
    </w:p>
    <w:p>
      <w:pPr>
        <w:pStyle w:val="ListParagraph"/>
        <w:numPr>
          <w:ilvl w:val="0"/>
          <w:numId w:val="3"/>
        </w:numPr>
      </w:pPr>
      <w:r>
        <w:t xml:space="preserve">分析各簇特征均值，总结群体特点（如“高消费低频用户”）</w:t>
      </w:r>
    </w:p>
    <w:p>
      <w:pPr>
        <w:pStyle w:val="ListParagraph"/>
        <w:numPr>
          <w:ilvl w:val="0"/>
          <w:numId w:val="3"/>
        </w:numPr>
      </w:pPr>
      <w:r>
        <w:t xml:space="preserve">可视化展示：使用散点图、雷达图等展示聚类结果</w:t>
      </w:r>
    </w:p>
    <w:p>
      <w:pPr>
        <w:pStyle w:val="ListParagraph"/>
        <w:numPr>
          <w:ilvl w:val="0"/>
          <w:numId w:val="3"/>
        </w:numPr>
      </w:pPr>
      <w:r>
        <w:t xml:space="preserve">制定策略：针对不同群体制定差异化运营策略</w:t>
      </w:r>
    </w:p>
    <w:p>
      <w:pPr>
        <w:pStyle w:val="Heading2"/>
      </w:pPr>
      <w:r>
        <w:t xml:space="preserve">五、针对本数据的聚类实践建议</w:t>
      </w:r>
    </w:p>
    <w:p>
      <w:pPr>
        <w:pStyle w:val="Heading3"/>
      </w:pPr>
      <w:r>
        <w:t xml:space="preserve">5.1 用户价值分层（RFM模型）</w:t>
      </w:r>
    </w:p>
    <w:p>
      <w:r>
        <w:t xml:space="preserve">基于user_features.csv构建RFM特征：</w:t>
      </w:r>
    </w:p>
    <w:p>
      <w:pPr>
        <w:pStyle w:val="ListParagraph"/>
        <w:numPr>
          <w:ilvl w:val="0"/>
          <w:numId w:val="2"/>
        </w:numPr>
      </w:pPr>
      <w:r>
        <w:t xml:space="preserve">R（Recency）：days_since_last_order（距上次购买天数）</w:t>
      </w:r>
    </w:p>
    <w:p>
      <w:pPr>
        <w:pStyle w:val="ListParagraph"/>
        <w:numPr>
          <w:ilvl w:val="0"/>
          <w:numId w:val="2"/>
        </w:numPr>
      </w:pPr>
      <w:r>
        <w:t xml:space="preserve">F（Frequency）：order_count（订单数量）</w:t>
      </w:r>
    </w:p>
    <w:p>
      <w:pPr>
        <w:pStyle w:val="ListParagraph"/>
        <w:numPr>
          <w:ilvl w:val="0"/>
          <w:numId w:val="2"/>
        </w:numPr>
      </w:pPr>
      <w:r>
        <w:t xml:space="preserve">M（Monetary）：total_spent（总消费金额）</w:t>
      </w:r>
    </w:p>
    <w:p>
      <w:r>
        <w:t xml:space="preserve">可使用K-Means对这3个维度进行聚类，识别重要价值客户、重要保持客户、新客户、流失客户等。</w:t>
      </w:r>
    </w:p>
    <w:p>
      <w:pPr>
        <w:pStyle w:val="Heading3"/>
      </w:pPr>
      <w:r>
        <w:t xml:space="preserve">5.2 用户行为聚类</w:t>
      </w:r>
    </w:p>
    <w:p>
      <w:r>
        <w:t xml:space="preserve">结合user_behaviors.csv分析用户行为模式：</w:t>
      </w:r>
    </w:p>
    <w:p>
      <w:pPr>
        <w:pStyle w:val="ListParagraph"/>
        <w:numPr>
          <w:ilvl w:val="0"/>
          <w:numId w:val="2"/>
        </w:numPr>
      </w:pPr>
      <w:r>
        <w:t xml:space="preserve">统计各用户的浏览、收藏、加购、购买行为频次</w:t>
      </w:r>
    </w:p>
    <w:p>
      <w:pPr>
        <w:pStyle w:val="ListParagraph"/>
        <w:numPr>
          <w:ilvl w:val="0"/>
          <w:numId w:val="2"/>
        </w:numPr>
      </w:pPr>
      <w:r>
        <w:t xml:space="preserve">计算转化率：购买次数/浏览次数</w:t>
      </w:r>
    </w:p>
    <w:p>
      <w:pPr>
        <w:pStyle w:val="ListParagraph"/>
        <w:numPr>
          <w:ilvl w:val="0"/>
          <w:numId w:val="2"/>
        </w:numPr>
      </w:pPr>
      <w:r>
        <w:t xml:space="preserve">识别不同行为模式群体：如“浏览型”、“收藏型”、“冲动消费型”等</w:t>
      </w:r>
    </w:p>
    <w:p>
      <w:pPr>
        <w:pStyle w:val="Heading3"/>
      </w:pPr>
      <w:r>
        <w:t xml:space="preserve">5.3 商品聚类</w:t>
      </w:r>
    </w:p>
    <w:p>
      <w:r>
        <w:t xml:space="preserve">基于product_features.csv对商品进行聚类：</w:t>
      </w:r>
    </w:p>
    <w:p>
      <w:pPr>
        <w:pStyle w:val="ListParagraph"/>
        <w:numPr>
          <w:ilvl w:val="0"/>
          <w:numId w:val="2"/>
        </w:numPr>
      </w:pPr>
      <w:r>
        <w:t xml:space="preserve">热销商品：total_sales高、conversion_rate高</w:t>
      </w:r>
    </w:p>
    <w:p>
      <w:pPr>
        <w:pStyle w:val="ListParagraph"/>
        <w:numPr>
          <w:ilvl w:val="0"/>
          <w:numId w:val="2"/>
        </w:numPr>
      </w:pPr>
      <w:r>
        <w:t xml:space="preserve">潜力商品：popularity_score高但conversion_rate低，需要优化转化</w:t>
      </w:r>
    </w:p>
    <w:p>
      <w:pPr>
        <w:pStyle w:val="ListParagraph"/>
        <w:numPr>
          <w:ilvl w:val="0"/>
          <w:numId w:val="2"/>
        </w:numPr>
      </w:pPr>
      <w:r>
        <w:t xml:space="preserve">滞销商品：total_sales低、cancel_count高，考虑下架或促销</w:t>
      </w:r>
    </w:p>
    <w:p>
      <w:pPr>
        <w:pStyle w:val="Heading2"/>
      </w:pPr>
      <w:r>
        <w:t xml:space="preserve">六、常见问题与注意事项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特征选择不当：</w:t>
      </w:r>
      <w:r>
        <w:t xml:space="preserve">避免使用与业务目标无关的特征，如用户ID不应作为聚类特征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维度灾难：</w:t>
      </w:r>
      <w:r>
        <w:t xml:space="preserve">高维数据会导致距离计算失效，建议先降维或选择关键特征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结果可解释性：</w:t>
      </w:r>
      <w:r>
        <w:t xml:space="preserve">聚类结果需要结合业务理解，避免纯数学最优但业务无意义的划分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数据倾斜：</w:t>
      </w:r>
      <w:r>
        <w:t xml:space="preserve">某些簇可能样本量极少，需要判断是否应合并或单独分析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算法选择：</w:t>
      </w:r>
      <w:r>
        <w:t xml:space="preserve">没有最好的算法，只有最适合的算法，建议多尝试几种对比效果</w:t>
      </w:r>
    </w:p>
    <w:p>
      <w:pPr>
        <w:pStyle w:val="Heading2"/>
      </w:pPr>
      <w:r>
        <w:t xml:space="preserve">七、Python代码示例框架</w:t>
      </w:r>
    </w:p>
    <w:p>
      <w:r>
        <w:t xml:space="preserve">以下是用Python进行用户聚类的基本代码框架：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import pandas as pd
from sklearn.preprocessing import StandardScaler
from sklearn.cluster import KMeans
from sklearn.metrics import silhouette_score
import matplotlib.pyplot as plt
# 1. 加载数据
df = pd.read_csv('user_features.csv')
# 2. 选择特征
features = ['total_spent', 'order_count', 'avg_order_amount', 'browse_count']
X = df[features]
# 3. 数据标准化
scaler = StandardScaler()
X_scaled = scaler.fit_transform(X)
# 4. 确定K值（肘部法则）
inertias = []
for k in range(2, 10):
    kmeans = KMeans(n_clusters=k, random_state=42)
    kmeans.fit(X_scaled)
    inertias.append(kmeans.inertia_)
# 5. 训练模型
kmeans = KMeans(n_clusters=4, random_state=42)
df['cluster'] = kmeans.fit_predict(X_scaled)
# 6. 评估
score = silhouette_score(X_scaled, df['cluster'])
print(f'轮廓系数: {score}')
# 7. 分析各簇特征
print(df.groupby('cluster')[features].mean())</w:t>
      </w:r>
    </w:p>
    <w:p>
      <w:pPr>
        <w:pStyle w:val="Heading2"/>
      </w:pPr>
      <w:r>
        <w:t xml:space="preserve">八、总结</w:t>
      </w:r>
    </w:p>
    <w:p>
      <w:r>
        <w:t xml:space="preserve">聚类分析是数据挖掘中非常实用的技术，核心价值在于从无标签数据中发现隐藏的结构和模式。学习要点：</w:t>
      </w:r>
    </w:p>
    <w:p>
      <w:pPr>
        <w:pStyle w:val="ListParagraph"/>
        <w:numPr>
          <w:ilvl w:val="0"/>
          <w:numId w:val="3"/>
        </w:numPr>
      </w:pPr>
      <w:r>
        <w:t xml:space="preserve">理解不同算法的原理和适用场景</w:t>
      </w:r>
    </w:p>
    <w:p>
      <w:pPr>
        <w:pStyle w:val="ListParagraph"/>
        <w:numPr>
          <w:ilvl w:val="0"/>
          <w:numId w:val="3"/>
        </w:numPr>
      </w:pPr>
      <w:r>
        <w:t xml:space="preserve">重视特征工程和数据预处理</w:t>
      </w:r>
    </w:p>
    <w:p>
      <w:pPr>
        <w:pStyle w:val="ListParagraph"/>
        <w:numPr>
          <w:ilvl w:val="0"/>
          <w:numId w:val="3"/>
        </w:numPr>
      </w:pPr>
      <w:r>
        <w:t xml:space="preserve">掌握评估聚类效果的方法</w:t>
      </w:r>
    </w:p>
    <w:p>
      <w:pPr>
        <w:pStyle w:val="ListParagraph"/>
        <w:numPr>
          <w:ilvl w:val="0"/>
          <w:numId w:val="3"/>
        </w:numPr>
      </w:pPr>
      <w:r>
        <w:t xml:space="preserve">结合业务理解解释和应用聚类结果</w:t>
      </w:r>
    </w:p>
    <w:p>
      <w:r>
        <w:t xml:space="preserve">建议先从K-Means入手，使用本数据集中的user_features.csv进行实践，逐步掌握聚类分析的完整流程。</w:t>
      </w:r>
    </w:p>
    <w:sectPr>
      <w:head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18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20"/>
      <w:outlineLvl w:val="2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2026-06-01T08:47:58.504Z</dcterms:created>
  <dcterms:modified xsi:type="dcterms:W3CDTF">2026-06-01T08:47:58.504Z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