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UM</w:t>
      </w:r>
      <w:r>
        <w:rPr>
          <w:rFonts w:hint="eastAsia"/>
          <w:sz w:val="48"/>
          <w:szCs w:val="48"/>
          <w:lang w:val="en-US" w:eastAsia="zh-CN"/>
        </w:rPr>
        <w:t>L</w:t>
      </w:r>
      <w:r>
        <w:rPr>
          <w:rFonts w:hint="eastAsia"/>
          <w:sz w:val="48"/>
          <w:szCs w:val="48"/>
        </w:rPr>
        <w:t>建模工具的安装与操作</w:t>
      </w:r>
      <w:r>
        <w:rPr>
          <w:rFonts w:hint="eastAsia"/>
          <w:sz w:val="48"/>
          <w:szCs w:val="48"/>
          <w:lang w:val="en-US" w:eastAsia="zh-CN"/>
        </w:rPr>
        <w:t>实验报告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班级:信1405-1</w:t>
      </w:r>
      <w:r>
        <w:rPr>
          <w:rFonts w:hint="eastAsia"/>
          <w:sz w:val="30"/>
          <w:szCs w:val="30"/>
          <w:lang w:val="en-US" w:eastAsia="zh-CN"/>
        </w:rPr>
        <w:t>班</w:t>
      </w:r>
      <w:r>
        <w:rPr>
          <w:rFonts w:hint="eastAsia"/>
          <w:sz w:val="30"/>
          <w:szCs w:val="30"/>
        </w:rPr>
        <w:t xml:space="preserve">       学号:201428</w:t>
      </w:r>
      <w:r>
        <w:rPr>
          <w:rFonts w:hint="eastAsia"/>
          <w:sz w:val="30"/>
          <w:szCs w:val="30"/>
          <w:lang w:val="en-US" w:eastAsia="zh-CN"/>
        </w:rPr>
        <w:t>63</w:t>
      </w:r>
      <w:r>
        <w:rPr>
          <w:rFonts w:hint="eastAsia"/>
          <w:sz w:val="30"/>
          <w:szCs w:val="30"/>
        </w:rPr>
        <w:t xml:space="preserve">        姓名: </w:t>
      </w:r>
      <w:r>
        <w:rPr>
          <w:rFonts w:hint="eastAsia"/>
          <w:sz w:val="30"/>
          <w:szCs w:val="30"/>
          <w:lang w:val="en-US" w:eastAsia="zh-CN"/>
        </w:rPr>
        <w:t>杨程鑫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一 实验目的 </w:t>
      </w:r>
    </w:p>
    <w:p>
      <w:pPr>
        <w:rPr>
          <w:rFonts w:hint="eastAsia"/>
        </w:rPr>
      </w:pPr>
      <w:r>
        <w:rPr>
          <w:rFonts w:hint="eastAsia"/>
        </w:rPr>
        <w:t>使学生掌握常用的建模工具 Rational Rose</w:t>
      </w:r>
      <w:r>
        <w:rPr>
          <w:rFonts w:hint="eastAsia"/>
          <w:lang w:eastAsia="zh-CN"/>
        </w:rPr>
        <w:t>，</w:t>
      </w:r>
      <w:r>
        <w:rPr>
          <w:rFonts w:hint="eastAsia"/>
        </w:rPr>
        <w:t>Astah 等的安装</w:t>
      </w:r>
      <w:r>
        <w:rPr>
          <w:rFonts w:hint="eastAsia"/>
          <w:lang w:val="en-US" w:eastAsia="zh-CN"/>
        </w:rPr>
        <w:t>和使用。</w:t>
      </w:r>
      <w:r>
        <w:rPr>
          <w:rFonts w:hint="eastAsia"/>
        </w:rPr>
        <w:t xml:space="preserve">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二 实验环境及实验准备 </w:t>
      </w:r>
    </w:p>
    <w:p>
      <w:pPr>
        <w:rPr>
          <w:rFonts w:hint="eastAsia"/>
        </w:rPr>
      </w:pPr>
      <w:r>
        <w:rPr>
          <w:rFonts w:hint="eastAsia"/>
        </w:rPr>
        <w:t>熟悉 windows 下软件安装方法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了解建模工具的使用方法；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三 实验内容 </w:t>
      </w:r>
    </w:p>
    <w:p>
      <w:pPr>
        <w:rPr>
          <w:rFonts w:hint="eastAsia"/>
        </w:rPr>
      </w:pPr>
      <w:r>
        <w:rPr>
          <w:rFonts w:hint="eastAsia"/>
        </w:rPr>
        <w:t xml:space="preserve">此部分仅用写出要求的实验代码,并加上必要的注释 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四 实验分析及问题思考 </w:t>
      </w:r>
    </w:p>
    <w:p>
      <w:pPr>
        <w:rPr>
          <w:rFonts w:hint="eastAsia"/>
        </w:rPr>
      </w:pPr>
      <w:r>
        <w:rPr>
          <w:rFonts w:hint="eastAsia"/>
        </w:rPr>
        <w:t>此部分仅用写出实验内容中要求的思考问题的解答</w:t>
      </w: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 实验自评：</w:t>
      </w:r>
    </w:p>
    <w:tbl>
      <w:tblPr>
        <w:tblStyle w:val="5"/>
        <w:tblW w:w="87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69"/>
        <w:gridCol w:w="10"/>
        <w:gridCol w:w="1459"/>
        <w:gridCol w:w="21"/>
        <w:gridCol w:w="1469"/>
        <w:gridCol w:w="10"/>
        <w:gridCol w:w="1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40" w:type="dxa"/>
            <w:vMerge w:val="restart"/>
            <w:vAlign w:val="center"/>
          </w:tcPr>
          <w:p>
            <w:pPr>
              <w:ind w:firstLine="540" w:firstLineChars="15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实验内容</w:t>
            </w:r>
          </w:p>
        </w:tc>
        <w:tc>
          <w:tcPr>
            <w:tcW w:w="5918" w:type="dxa"/>
            <w:gridSpan w:val="7"/>
            <w:vAlign w:val="top"/>
          </w:tcPr>
          <w:p>
            <w:pPr>
              <w:ind w:firstLine="2100" w:firstLineChars="70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自评结果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4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7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不熟练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7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比较熟练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ml建模工具的安装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49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</w:tc>
        <w:tc>
          <w:tcPr>
            <w:tcW w:w="149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ml建模工具的操作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46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实验体会：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Rose操作说明：一级菜单共有十项，分别是文件，编辑，视图，格式，浏览，报告，查询，工具，插件，窗口，帮助。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FiIe子菜单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New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Ctrl+N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Open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Ctrl+O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Save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Ctrl+S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 xml:space="preserve">Save As 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Save Log As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 xml:space="preserve">AutoSave Log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Clear Log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</w:pPr>
      <w:r>
        <w:rPr>
          <w:color w:val="000000"/>
          <w:sz w:val="24"/>
          <w:szCs w:val="24"/>
          <w:u w:val="none"/>
        </w:rPr>
        <w:t>Edit子菜单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Undo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Ctrl+Z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Redo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Ctrl+Y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Cut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Ctrl+X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Copy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Ctrl+C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Paste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Ctrl+V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Delete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Del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  </w:t>
      </w:r>
      <w:r>
        <w:rPr>
          <w:color w:val="000000"/>
          <w:sz w:val="24"/>
          <w:szCs w:val="24"/>
          <w:u w:val="none"/>
        </w:rPr>
        <w:t>Select All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Ctrl+A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Delete from Model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Ctrl+D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 Relocate(Ctrl+L)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</w:pPr>
      <w:r>
        <w:rPr>
          <w:color w:val="000000"/>
          <w:sz w:val="24"/>
          <w:szCs w:val="24"/>
          <w:u w:val="none"/>
        </w:rPr>
        <w:t>Find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Ctrl+F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)    </w:t>
      </w:r>
      <w:r>
        <w:rPr>
          <w:color w:val="000000"/>
          <w:sz w:val="24"/>
          <w:szCs w:val="24"/>
          <w:u w:val="none"/>
        </w:rPr>
        <w:t>Reassign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View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用于设置窗口格式。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lang w:val="en-US" w:eastAsia="zh-CN" w:bidi="ar-SA"/>
        </w:rPr>
        <w:pict>
          <v:shape id="图片 1" o:spid="_x0000_s1026" type="#_x0000_t75" style="height:320.2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Format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用于修改字样。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lang w:val="en-US" w:eastAsia="zh-CN" w:bidi="ar-SA"/>
        </w:rPr>
        <w:pict>
          <v:shape id="图片 2" o:spid="_x0000_s1027" type="#_x0000_t75" style="height:416.95pt;width:203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Browse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Use Case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Class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Component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Deployment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Interaction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State Machine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Ctrl+T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查看状态机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Expand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将选中的包展开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Parent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Specification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Ctrl+B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查看模型元素规范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Top Level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Referenced Item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Ctrl+R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查看选中的内容相关的信息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Previous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F3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浏览前一个图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Create Message Trace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F5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</w:t>
      </w:r>
      <w:r>
        <w:rPr>
          <w:color w:val="000000"/>
          <w:sz w:val="24"/>
          <w:szCs w:val="24"/>
          <w:u w:val="none"/>
        </w:rPr>
        <w:t>创建消息的跟踪图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)    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</w:pPr>
      <w:r>
        <w:rPr>
          <w:color w:val="000000"/>
          <w:sz w:val="24"/>
          <w:szCs w:val="24"/>
          <w:u w:val="none"/>
        </w:rPr>
        <w:t>Report子菜单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Show Usage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 </w:t>
      </w:r>
      <w:r>
        <w:rPr>
          <w:color w:val="000000"/>
          <w:sz w:val="24"/>
          <w:szCs w:val="24"/>
          <w:u w:val="none"/>
        </w:rPr>
        <w:t>Show Participants in UC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Show Instances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S</w:t>
      </w:r>
      <w:r>
        <w:rPr>
          <w:color w:val="000000"/>
          <w:sz w:val="24"/>
          <w:szCs w:val="24"/>
          <w:u w:val="none"/>
        </w:rPr>
        <w:t>how Access Violations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Tools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中选择使用插件。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lang w:val="en-US" w:eastAsia="zh-CN" w:bidi="ar-SA"/>
        </w:rPr>
        <w:pict>
          <v:shape id="图片 3" o:spid="_x0000_s1028" type="#_x0000_t75" style="height:444.7pt;width:14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Add-Ins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中的</w:t>
      </w:r>
      <w:r>
        <w:rPr>
          <w:color w:val="000000"/>
          <w:sz w:val="24"/>
          <w:szCs w:val="24"/>
          <w:u w:val="none"/>
        </w:rPr>
        <w:t>Add-In Manager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可以管理</w:t>
      </w:r>
      <w:r>
        <w:rPr>
          <w:color w:val="000000"/>
          <w:sz w:val="24"/>
          <w:szCs w:val="24"/>
          <w:u w:val="none"/>
        </w:rPr>
        <w:t>附加工具的插件，并标明这些插件是否有效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Window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可以</w:t>
      </w:r>
      <w:r>
        <w:rPr>
          <w:color w:val="000000"/>
          <w:sz w:val="24"/>
          <w:szCs w:val="24"/>
          <w:u w:val="none"/>
        </w:rPr>
        <w:t>编辑区域窗口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Help包含了系统的帮助信息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Astah操作说明</w:t>
      </w:r>
    </w:p>
    <w:p>
      <w:pPr>
        <w:ind w:left="420" w:leftChars="0" w:firstLine="420" w:firstLineChars="0"/>
        <w:rPr>
          <w:color w:val="000000"/>
          <w:sz w:val="24"/>
          <w:szCs w:val="24"/>
          <w:u w:val="none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一级菜单栏有：</w:t>
      </w:r>
      <w:r>
        <w:rPr>
          <w:color w:val="000000"/>
          <w:sz w:val="24"/>
          <w:szCs w:val="24"/>
          <w:u w:val="none"/>
        </w:rPr>
        <w:t>文件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，</w:t>
      </w:r>
      <w:r>
        <w:rPr>
          <w:color w:val="000000"/>
          <w:sz w:val="24"/>
          <w:szCs w:val="24"/>
          <w:u w:val="none"/>
        </w:rPr>
        <w:t>编辑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，</w:t>
      </w:r>
      <w:r>
        <w:rPr>
          <w:color w:val="000000"/>
          <w:sz w:val="24"/>
          <w:szCs w:val="24"/>
          <w:u w:val="none"/>
        </w:rPr>
        <w:t>图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表，准线，视图，</w:t>
      </w:r>
      <w:r>
        <w:rPr>
          <w:color w:val="000000"/>
          <w:sz w:val="24"/>
          <w:szCs w:val="24"/>
          <w:u w:val="none"/>
        </w:rPr>
        <w:t>工具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，</w:t>
      </w:r>
      <w:r>
        <w:rPr>
          <w:color w:val="000000"/>
          <w:sz w:val="24"/>
          <w:szCs w:val="24"/>
          <w:u w:val="none"/>
        </w:rPr>
        <w:t>窗口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，</w:t>
      </w:r>
      <w:r>
        <w:rPr>
          <w:color w:val="000000"/>
          <w:sz w:val="24"/>
          <w:szCs w:val="24"/>
          <w:u w:val="none"/>
        </w:rPr>
        <w:t>帮助</w:t>
      </w:r>
      <w:r>
        <w:rPr>
          <w:rFonts w:hint="eastAsia"/>
          <w:color w:val="000000"/>
          <w:sz w:val="24"/>
          <w:szCs w:val="24"/>
          <w:u w:val="none"/>
          <w:lang w:eastAsia="zh-CN"/>
        </w:rPr>
        <w:t>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File子菜单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New(</w:t>
      </w:r>
      <w:r>
        <w:rPr>
          <w:color w:val="000000"/>
          <w:sz w:val="24"/>
          <w:szCs w:val="24"/>
          <w:u w:val="none"/>
        </w:rPr>
        <w:t>Ctrl+N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open save(</w:t>
      </w:r>
      <w:r>
        <w:rPr>
          <w:color w:val="000000"/>
          <w:sz w:val="24"/>
          <w:szCs w:val="24"/>
          <w:u w:val="none"/>
        </w:rPr>
        <w:t>Ctrl+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close print(</w:t>
      </w:r>
      <w:r>
        <w:rPr>
          <w:color w:val="000000"/>
          <w:sz w:val="24"/>
          <w:szCs w:val="24"/>
          <w:u w:val="none"/>
        </w:rPr>
        <w:t>Ctrl+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exit(</w:t>
      </w:r>
      <w:r>
        <w:rPr>
          <w:color w:val="000000"/>
          <w:sz w:val="24"/>
          <w:szCs w:val="24"/>
          <w:u w:val="none"/>
        </w:rPr>
        <w:t>Ctrl+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Q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Edit子菜单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U</w:t>
      </w:r>
      <w:r>
        <w:rPr>
          <w:color w:val="000000"/>
          <w:sz w:val="24"/>
          <w:szCs w:val="24"/>
          <w:u w:val="none"/>
        </w:rPr>
        <w:t>ndo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Ctrl+Z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)   </w:t>
      </w:r>
      <w:r>
        <w:rPr>
          <w:color w:val="000000"/>
          <w:sz w:val="24"/>
          <w:szCs w:val="24"/>
          <w:u w:val="none"/>
        </w:rPr>
        <w:t>Redo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Ctrl+Y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)   </w:t>
      </w:r>
      <w:r>
        <w:rPr>
          <w:color w:val="000000"/>
          <w:sz w:val="24"/>
          <w:szCs w:val="24"/>
          <w:u w:val="none"/>
        </w:rPr>
        <w:t>Copy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Ctrl+C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color w:val="000000"/>
          <w:sz w:val="24"/>
          <w:szCs w:val="24"/>
          <w:u w:val="none"/>
        </w:rPr>
        <w:t xml:space="preserve">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Paste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Ctrl+V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br/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ab/>
      </w:r>
      <w:r>
        <w:rPr>
          <w:color w:val="000000"/>
          <w:sz w:val="24"/>
          <w:szCs w:val="24"/>
          <w:u w:val="none"/>
        </w:rPr>
        <w:t xml:space="preserve">Delete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for model(Ctrl+</w:t>
      </w:r>
      <w:r>
        <w:rPr>
          <w:color w:val="000000"/>
          <w:sz w:val="24"/>
          <w:szCs w:val="24"/>
          <w:u w:val="none"/>
        </w:rPr>
        <w:t>D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)(从模型</w:t>
      </w:r>
      <w:r>
        <w:rPr>
          <w:color w:val="000000"/>
          <w:sz w:val="24"/>
          <w:szCs w:val="24"/>
          <w:u w:val="none"/>
        </w:rPr>
        <w:t>删除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 xml:space="preserve">Delete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for diagram(Delete)(删除图表)   </w:t>
      </w:r>
      <w:r>
        <w:rPr>
          <w:color w:val="000000"/>
          <w:sz w:val="24"/>
          <w:szCs w:val="24"/>
          <w:u w:val="none"/>
        </w:rPr>
        <w:t>Select All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(</w:t>
      </w:r>
      <w:r>
        <w:rPr>
          <w:color w:val="000000"/>
          <w:sz w:val="24"/>
          <w:szCs w:val="24"/>
          <w:u w:val="none"/>
        </w:rPr>
        <w:t>Ctrl+A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Diagram子菜单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Class Diagram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UseCase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</w:t>
      </w:r>
      <w:r>
        <w:rPr>
          <w:color w:val="000000"/>
          <w:sz w:val="24"/>
          <w:szCs w:val="24"/>
          <w:u w:val="none"/>
        </w:rPr>
        <w:t>State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m</w:t>
      </w:r>
      <w:r>
        <w:rPr>
          <w:color w:val="000000"/>
          <w:sz w:val="24"/>
          <w:szCs w:val="24"/>
          <w:u w:val="none"/>
        </w:rPr>
        <w:t>achine Diagram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color w:val="000000"/>
          <w:sz w:val="24"/>
          <w:szCs w:val="24"/>
          <w:u w:val="none"/>
        </w:rPr>
        <w:t>Component Diagram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 </w:t>
      </w:r>
      <w:r>
        <w:rPr>
          <w:color w:val="000000"/>
          <w:sz w:val="24"/>
          <w:szCs w:val="24"/>
          <w:u w:val="none"/>
        </w:rPr>
        <w:t xml:space="preserve">Deployment Diagram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 Activity</w:t>
      </w:r>
      <w:r>
        <w:rPr>
          <w:color w:val="000000"/>
          <w:sz w:val="24"/>
          <w:szCs w:val="24"/>
          <w:u w:val="none"/>
        </w:rPr>
        <w:t xml:space="preserve"> Diagram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Alignment子菜单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Align Horizontally(水平)   Align Vertically(垂直)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Adjust Size(调整尺寸)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View子菜单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 w:firstLineChars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Zoom Zoom in(放大) Zoom Out(缩小)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Tool，</w:t>
      </w:r>
      <w:r>
        <w:rPr>
          <w:color w:val="000000"/>
          <w:sz w:val="24"/>
          <w:szCs w:val="24"/>
          <w:u w:val="none"/>
        </w:rPr>
        <w:t>Window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s，</w:t>
      </w:r>
      <w:r>
        <w:rPr>
          <w:color w:val="000000"/>
          <w:sz w:val="24"/>
          <w:szCs w:val="24"/>
          <w:u w:val="none"/>
        </w:rPr>
        <w:t>Help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菜单功能上</w:t>
      </w:r>
      <w:bookmarkStart w:id="0" w:name="_GoBack"/>
      <w:bookmarkEnd w:id="0"/>
      <w:r>
        <w:rPr>
          <w:rFonts w:hint="eastAsia"/>
          <w:color w:val="000000"/>
          <w:sz w:val="24"/>
          <w:szCs w:val="24"/>
          <w:u w:val="none"/>
          <w:lang w:val="en-US" w:eastAsia="zh-CN"/>
        </w:rPr>
        <w:t>与Rose中大致相同。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</w:p>
    <w:p>
      <w:pPr>
        <w:pStyle w:val="2"/>
        <w:widowControl/>
        <w:wordWrap w:val="0"/>
        <w:spacing w:before="0" w:beforeAutospacing="0" w:after="0" w:afterAutospacing="0" w:line="427" w:lineRule="auto"/>
        <w:ind w:right="0"/>
        <w:jc w:val="left"/>
        <w:rPr>
          <w:rFonts w:hint="eastAsia" w:eastAsia="宋体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关于建模工具的感想：刚刚接触建模工具这门课程，学起来感觉一头雾水。甚至不知道这门课程具体的作用。但重要性还是知道的。所以仔细的安装，然后体验了一下两款软件的风格和操作，感觉Astah稍强一些。但都是英文的界面实在是令人头疼。</w:t>
      </w:r>
    </w:p>
    <w:p>
      <w:pPr>
        <w:pStyle w:val="2"/>
        <w:widowControl/>
        <w:wordWrap w:val="0"/>
        <w:spacing w:before="0" w:beforeAutospacing="0" w:after="0" w:afterAutospacing="0" w:line="427" w:lineRule="auto"/>
        <w:ind w:left="420" w:leftChars="0" w:right="0" w:firstLine="420"/>
        <w:jc w:val="left"/>
        <w:rPr>
          <w:rFonts w:hint="eastAsia"/>
          <w:color w:val="00000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C3C0C"/>
    <w:rsid w:val="00273B8C"/>
    <w:rsid w:val="005C3C0C"/>
    <w:rsid w:val="00E74935"/>
    <w:rsid w:val="05C278A8"/>
    <w:rsid w:val="4D2C43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unhideWhenUsed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-SA"/>
    </w:rPr>
  </w:style>
  <w:style w:type="table" w:styleId="5">
    <w:name w:val="Table Grid"/>
    <w:basedOn w:val="4"/>
    <w:uiPriority w:val="59"/>
    <w:pPr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2015-09-26T10:42:00Z</dcterms:created>
  <dc:creator>dell-</dc:creator>
  <cp:lastModifiedBy>asus1</cp:lastModifiedBy>
  <dcterms:modified xsi:type="dcterms:W3CDTF">2015-09-27T14:55:24Z</dcterms:modified>
  <dc:title>UML建模工具的安装与操作实验报告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